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61B5" w:rsidRPr="003A0011" w:rsidRDefault="003A0011" w:rsidP="003A0011">
      <w:r w:rsidRPr="003A0011">
        <w:t>УДК</w:t>
      </w:r>
      <w:r w:rsidR="001D3971">
        <w:t xml:space="preserve"> 63:33</w:t>
      </w:r>
    </w:p>
    <w:p w:rsidR="003A0011" w:rsidRDefault="003A0011" w:rsidP="00AB087E">
      <w:pPr>
        <w:ind w:firstLine="0"/>
        <w:jc w:val="center"/>
        <w:rPr>
          <w:b/>
        </w:rPr>
      </w:pPr>
      <w:r>
        <w:rPr>
          <w:b/>
        </w:rPr>
        <w:t>ОЦІНК</w:t>
      </w:r>
      <w:bookmarkStart w:id="0" w:name="_GoBack"/>
      <w:bookmarkEnd w:id="0"/>
      <w:r>
        <w:rPr>
          <w:b/>
        </w:rPr>
        <w:t>А ЕФЕКТИВНОСТІ</w:t>
      </w:r>
      <w:r w:rsidR="00AB087E">
        <w:rPr>
          <w:b/>
        </w:rPr>
        <w:t xml:space="preserve">  </w:t>
      </w:r>
      <w:r>
        <w:rPr>
          <w:b/>
        </w:rPr>
        <w:t>ВИКОРИСТАННЯ ЗЕМЕЛЬНИХ РЕСУРСІВ У СІЛЬСЬКОГОСПОДАРСЬКИХ ПІДПРИЄМСТВАХ</w:t>
      </w:r>
    </w:p>
    <w:p w:rsidR="003A0011" w:rsidRDefault="003A0011" w:rsidP="003A0011">
      <w:pPr>
        <w:jc w:val="center"/>
        <w:rPr>
          <w:b/>
          <w:i/>
        </w:rPr>
      </w:pPr>
      <w:proofErr w:type="spellStart"/>
      <w:r>
        <w:rPr>
          <w:b/>
          <w:i/>
        </w:rPr>
        <w:t>Семенда</w:t>
      </w:r>
      <w:proofErr w:type="spellEnd"/>
      <w:r>
        <w:rPr>
          <w:b/>
          <w:i/>
        </w:rPr>
        <w:t xml:space="preserve"> О.В. аспірант</w:t>
      </w:r>
    </w:p>
    <w:p w:rsidR="003A0011" w:rsidRDefault="003A0011" w:rsidP="003A0011">
      <w:pPr>
        <w:jc w:val="center"/>
        <w:rPr>
          <w:b/>
          <w:i/>
        </w:rPr>
      </w:pPr>
      <w:r>
        <w:rPr>
          <w:b/>
          <w:i/>
        </w:rPr>
        <w:t>Уманський національний аграрний університет садівництва</w:t>
      </w:r>
    </w:p>
    <w:p w:rsidR="001C5DCA" w:rsidRDefault="001C5DCA" w:rsidP="003A0011">
      <w:pPr>
        <w:rPr>
          <w:i/>
        </w:rPr>
      </w:pPr>
    </w:p>
    <w:p w:rsidR="003A0011" w:rsidRDefault="001C5DCA" w:rsidP="003A0011">
      <w:pPr>
        <w:rPr>
          <w:i/>
        </w:rPr>
      </w:pPr>
      <w:r>
        <w:rPr>
          <w:i/>
        </w:rPr>
        <w:t>В статті здійснено обґрунтування сутності економічної ефективності використання земельних ресурсів. Узагальнено теоретичні положення особливостей використання землі як фізичного об’єкта, а також об’єкта економічних і правових відносин у галузі сільськогосподарського виробництва. На базі досліджуваних підприємств виявлено основні тенденції розвитку сільськогосподарського виробництва в регіоні та динаміку ефективності використання земельних ресурсів. Обґрунтовано методичні підходи щодо вдосконалення використання землі як об’єкта економічних відносин у сільськогосподарському виробництві та визначено напрями підвищення її ефективності.</w:t>
      </w:r>
    </w:p>
    <w:p w:rsidR="003A0011" w:rsidRPr="001C5DCA" w:rsidRDefault="001C5DCA" w:rsidP="003A0011">
      <w:pPr>
        <w:rPr>
          <w:i/>
          <w:lang w:val="en-US"/>
        </w:rPr>
      </w:pPr>
      <w:r w:rsidRPr="001C5DCA">
        <w:rPr>
          <w:i/>
          <w:lang w:val="en-US"/>
        </w:rPr>
        <w:t xml:space="preserve">The article made rationale essence of economic efficiency of use of land resources. </w:t>
      </w:r>
      <w:proofErr w:type="gramStart"/>
      <w:r w:rsidRPr="001C5DCA">
        <w:rPr>
          <w:i/>
          <w:lang w:val="en-US"/>
        </w:rPr>
        <w:t>Summarizes the theoretical principles of the features of the use of land as a physical object, and an object of economic and legal relations in the sphere of agricultural production.</w:t>
      </w:r>
      <w:proofErr w:type="gramEnd"/>
      <w:r w:rsidRPr="001C5DCA">
        <w:rPr>
          <w:i/>
          <w:lang w:val="en-US"/>
        </w:rPr>
        <w:t xml:space="preserve"> </w:t>
      </w:r>
      <w:proofErr w:type="gramStart"/>
      <w:r w:rsidRPr="001C5DCA">
        <w:rPr>
          <w:i/>
          <w:lang w:val="en-US"/>
        </w:rPr>
        <w:t>On the basis of the studied enterprises of the basic tendencies of development of agricultural production in the region and the dynamics of the efficiency of the use of land resources.</w:t>
      </w:r>
      <w:proofErr w:type="gramEnd"/>
      <w:r w:rsidRPr="001C5DCA">
        <w:rPr>
          <w:i/>
          <w:lang w:val="en-US"/>
        </w:rPr>
        <w:t xml:space="preserve"> Justified methodological approaches to improve the use of land as an object of economic relations in agricultural production and defines the ways of improving its efficiency.</w:t>
      </w:r>
    </w:p>
    <w:p w:rsidR="00ED67CF" w:rsidRDefault="00ED67CF" w:rsidP="003A0011">
      <w:pPr>
        <w:rPr>
          <w:b/>
        </w:rPr>
      </w:pPr>
    </w:p>
    <w:p w:rsidR="003A0011" w:rsidRPr="003A0011" w:rsidRDefault="003A0011" w:rsidP="003A0011">
      <w:r>
        <w:rPr>
          <w:b/>
        </w:rPr>
        <w:t xml:space="preserve">Постановка проблеми. </w:t>
      </w:r>
      <w:r>
        <w:t xml:space="preserve"> Земельна реформа, як основна складова аграрної реформи, виявила значну кількість складних, багатогранних проблем, пов’язаних з оцінкою ефективності використання землі в ринкових умовах господарювання. За час проведення аграрної реформи в Україні поняття </w:t>
      </w:r>
      <w:r w:rsidR="009132E8">
        <w:t xml:space="preserve">ефективності </w:t>
      </w:r>
      <w:r w:rsidR="00D07F7F">
        <w:t xml:space="preserve">майже </w:t>
      </w:r>
      <w:r w:rsidR="009132E8">
        <w:t>не ставилося в центрі уваги</w:t>
      </w:r>
      <w:r w:rsidR="00D07F7F">
        <w:t xml:space="preserve"> на державному </w:t>
      </w:r>
      <w:r w:rsidR="00D07F7F">
        <w:lastRenderedPageBreak/>
        <w:t>рівні, не кажучи вже про практичну необхідність і доцільність е</w:t>
      </w:r>
      <w:r w:rsidR="005368C1">
        <w:t>фективного використання</w:t>
      </w:r>
      <w:r w:rsidR="00D07F7F">
        <w:t>, яка має ґрунтуватися на нових інноваційних принципах і підходах. До того ж аграрна реформа супроводжувалася поділом великих підприємств на значну кількість дрібних, що призвело до порушення існуючих сівозмін, зниження родючості ґрунтів, погіршення екологічної ситуації і, як наслідок, до нераціонального використання земельних ресурсів. Тому питання підвищення економічної ефективності використання землі, формування земельного ринку, визнання землі товаром і капіталом, визначення її ринкової вартості є надзвичайно актуальними.</w:t>
      </w:r>
    </w:p>
    <w:p w:rsidR="003A0011" w:rsidRDefault="003A0011" w:rsidP="003A0011">
      <w:r>
        <w:rPr>
          <w:b/>
        </w:rPr>
        <w:t>Аналіз останніх досліджень і публікацій.</w:t>
      </w:r>
      <w:r w:rsidR="00D07F7F">
        <w:rPr>
          <w:b/>
        </w:rPr>
        <w:t xml:space="preserve"> </w:t>
      </w:r>
      <w:r w:rsidR="00D07F7F" w:rsidRPr="00D07F7F">
        <w:t xml:space="preserve">Проблемам </w:t>
      </w:r>
      <w:r w:rsidR="00154A7E">
        <w:t xml:space="preserve">ефективного </w:t>
      </w:r>
      <w:r w:rsidR="00D07F7F" w:rsidRPr="00D07F7F">
        <w:t>та раціонального землекористування присвячено значну кількість наукових праць та розробок відомих вчених, у роботах яких</w:t>
      </w:r>
      <w:r w:rsidR="00D07F7F">
        <w:t xml:space="preserve"> висвітлені питання ефективності сільськогосподарського виробництва, раціонального використання та охорони земельно-ресурсного потенціалу</w:t>
      </w:r>
      <w:r w:rsidR="00C301AE">
        <w:t>.</w:t>
      </w:r>
      <w:r w:rsidR="00D07F7F">
        <w:t xml:space="preserve"> У різний час дослідженнями цих питань займалися такі провідні вчені як В.Я. </w:t>
      </w:r>
      <w:proofErr w:type="spellStart"/>
      <w:r w:rsidR="00D07F7F">
        <w:t>Амбросов</w:t>
      </w:r>
      <w:proofErr w:type="spellEnd"/>
      <w:r w:rsidR="00D07F7F">
        <w:t xml:space="preserve">, В.Г. Андрійчук, М.Г. Лобас, І.І. Лукінов, П.М. Макаренко, П.Т. </w:t>
      </w:r>
      <w:proofErr w:type="spellStart"/>
      <w:r w:rsidR="00D07F7F">
        <w:t>Саблук</w:t>
      </w:r>
      <w:proofErr w:type="spellEnd"/>
      <w:r w:rsidR="00D07F7F">
        <w:t xml:space="preserve">, А.В. </w:t>
      </w:r>
      <w:proofErr w:type="spellStart"/>
      <w:r w:rsidR="00D07F7F">
        <w:t>Шкільов</w:t>
      </w:r>
      <w:proofErr w:type="spellEnd"/>
      <w:r w:rsidR="00D07F7F">
        <w:t>, О.М. Шпичак, М.М. Федоров.</w:t>
      </w:r>
    </w:p>
    <w:p w:rsidR="00D07F7F" w:rsidRPr="00D07F7F" w:rsidRDefault="00D07F7F" w:rsidP="003A0011">
      <w:r>
        <w:t xml:space="preserve">Значний вклад у розробку теоретичних і методичних питань підвищення ефективності використання земельних угідь зробили Г.І. </w:t>
      </w:r>
      <w:proofErr w:type="spellStart"/>
      <w:r>
        <w:t>Горохов</w:t>
      </w:r>
      <w:proofErr w:type="spellEnd"/>
      <w:r>
        <w:t xml:space="preserve">, О.П. </w:t>
      </w:r>
      <w:proofErr w:type="spellStart"/>
      <w:r>
        <w:t>Канаш</w:t>
      </w:r>
      <w:proofErr w:type="spellEnd"/>
      <w:r>
        <w:t xml:space="preserve">, Л.Я. </w:t>
      </w:r>
      <w:proofErr w:type="spellStart"/>
      <w:r w:rsidR="00043C6E">
        <w:t>Новаковський</w:t>
      </w:r>
      <w:proofErr w:type="spellEnd"/>
      <w:r w:rsidR="00043C6E">
        <w:t xml:space="preserve">, І.А. Розумний, А.Я. </w:t>
      </w:r>
      <w:proofErr w:type="spellStart"/>
      <w:r w:rsidR="00043C6E">
        <w:t>Сохнич</w:t>
      </w:r>
      <w:proofErr w:type="spellEnd"/>
      <w:r w:rsidR="00043C6E">
        <w:t>.</w:t>
      </w:r>
    </w:p>
    <w:p w:rsidR="00AB087E" w:rsidRDefault="003A0011" w:rsidP="003A0011">
      <w:r>
        <w:rPr>
          <w:b/>
        </w:rPr>
        <w:t>Постановка завдання.</w:t>
      </w:r>
      <w:r w:rsidR="00AB087E">
        <w:rPr>
          <w:b/>
        </w:rPr>
        <w:t xml:space="preserve"> </w:t>
      </w:r>
      <w:r w:rsidR="00AB087E" w:rsidRPr="00AB087E">
        <w:t>В</w:t>
      </w:r>
      <w:r w:rsidR="00AB087E">
        <w:t>и</w:t>
      </w:r>
      <w:r w:rsidR="00AB087E" w:rsidRPr="00AB087E">
        <w:t xml:space="preserve">вчення стану економічної ефективності </w:t>
      </w:r>
      <w:r w:rsidR="00AB087E">
        <w:t xml:space="preserve">використання сільськогосподарських угідь в аграрних підприємствах Уманського району Черкаської області. </w:t>
      </w:r>
    </w:p>
    <w:p w:rsidR="003A0011" w:rsidRPr="00AB087E" w:rsidRDefault="00AB087E" w:rsidP="003A0011">
      <w:r>
        <w:t>У процесі дослідження використовувалися такі методи: абстрактно-логічний, емпіричний, системно-аналітичний.</w:t>
      </w:r>
    </w:p>
    <w:p w:rsidR="003A0011" w:rsidRDefault="003A0011" w:rsidP="003A0011">
      <w:r>
        <w:rPr>
          <w:b/>
        </w:rPr>
        <w:t>Виклад основного матеріалу дослідження.</w:t>
      </w:r>
      <w:r w:rsidR="00043C6E">
        <w:rPr>
          <w:b/>
        </w:rPr>
        <w:t xml:space="preserve"> </w:t>
      </w:r>
      <w:r w:rsidR="0027160D" w:rsidRPr="0027160D">
        <w:t xml:space="preserve">Земля є одним із головних факторів виробництва, ефективність використання якого тісно пов’язана </w:t>
      </w:r>
      <w:r w:rsidR="0027160D">
        <w:t xml:space="preserve"> з використанням живої праці і матеріальних ресурсів. Тому поняття ефективності землекористування переплітається з поняттям ефективності сільськогосподарського виробництва.</w:t>
      </w:r>
    </w:p>
    <w:p w:rsidR="0027160D" w:rsidRPr="00C301AE" w:rsidRDefault="0027160D" w:rsidP="003A0011">
      <w:pPr>
        <w:rPr>
          <w:color w:val="000000" w:themeColor="text1"/>
          <w:lang w:val="ru-RU"/>
        </w:rPr>
      </w:pPr>
      <w:r>
        <w:lastRenderedPageBreak/>
        <w:t xml:space="preserve">Економічна ефективність сільськогосподарського виробництва визначається шляхом порівняння отриманого результату і ефекту із витратами і ресурсами і означає одержання максимальної кількості продукції з одного гектара земельної площі, від однієї голови худоби при найменших затратах праці і коштів на виробництво одиниці продукції. Тому розрахунок ефективності виробництва зводиться до визначення отриманого ефекту, а також витрат і ресурсів, які необхідні для </w:t>
      </w:r>
      <w:r w:rsidRPr="00C301AE">
        <w:rPr>
          <w:color w:val="000000" w:themeColor="text1"/>
        </w:rPr>
        <w:t xml:space="preserve">цього </w:t>
      </w:r>
      <w:r w:rsidRPr="00C301AE">
        <w:rPr>
          <w:color w:val="000000" w:themeColor="text1"/>
          <w:lang w:val="ru-RU"/>
        </w:rPr>
        <w:t>[</w:t>
      </w:r>
      <w:r w:rsidR="00C301AE" w:rsidRPr="00C301AE">
        <w:rPr>
          <w:color w:val="000000" w:themeColor="text1"/>
          <w:lang w:val="ru-RU"/>
        </w:rPr>
        <w:t>1</w:t>
      </w:r>
      <w:r w:rsidRPr="00C301AE">
        <w:rPr>
          <w:color w:val="000000" w:themeColor="text1"/>
          <w:lang w:val="ru-RU"/>
        </w:rPr>
        <w:t>].</w:t>
      </w:r>
    </w:p>
    <w:p w:rsidR="0027160D" w:rsidRPr="000E5C68" w:rsidRDefault="0027160D" w:rsidP="003A0011">
      <w:r w:rsidRPr="0027160D">
        <w:t>Економічна ефективність використання землі характеризується обсягом виробництва продукції рослинництва і тваринництва з 1 га земельної площі при найменших затратах на її одиницю.</w:t>
      </w:r>
      <w:r>
        <w:t xml:space="preserve"> При дослідженні ефективності використання землі важливо оцінювати рівень інтенсивності землекористування, який характеризують такі показники: ступінь сільськогосподарської </w:t>
      </w:r>
      <w:proofErr w:type="spellStart"/>
      <w:r>
        <w:t>освоєності</w:t>
      </w:r>
      <w:proofErr w:type="spellEnd"/>
      <w:r>
        <w:t xml:space="preserve"> землі (відношення площі сільськогосподарських угідь до загальної площі господарства), </w:t>
      </w:r>
      <w:r w:rsidR="002D338A">
        <w:t>ступінь розораності сільськогосподарських угідь (відношення ріллі і багаторічних культурних насаджень до площі сільськогосподарських угідь, ступінь розораності території (відношення ріллі і багаторічних культурних насаджень до загальної площі господарства)</w:t>
      </w:r>
      <w:r w:rsidR="000E5C68">
        <w:t xml:space="preserve"> </w:t>
      </w:r>
      <w:r w:rsidR="000E5C68" w:rsidRPr="000E5C68">
        <w:rPr>
          <w:color w:val="000000" w:themeColor="text1"/>
        </w:rPr>
        <w:t>[</w:t>
      </w:r>
      <w:r w:rsidR="000E5C68">
        <w:rPr>
          <w:color w:val="000000" w:themeColor="text1"/>
        </w:rPr>
        <w:t>6</w:t>
      </w:r>
      <w:r w:rsidR="000E5C68" w:rsidRPr="000E5C68">
        <w:rPr>
          <w:color w:val="000000" w:themeColor="text1"/>
        </w:rPr>
        <w:t>].</w:t>
      </w:r>
    </w:p>
    <w:p w:rsidR="002D338A" w:rsidRDefault="00AB087E" w:rsidP="003A0011">
      <w:r>
        <w:t xml:space="preserve">Економічну ефективність використання сільськогосподарських угідь розглянемо на прикладі Уманського району Черкаської області. Даний </w:t>
      </w:r>
      <w:r w:rsidR="002D338A">
        <w:t>район характеризується високою сільськогосподарською освоєністю території (табл. 1).</w:t>
      </w:r>
    </w:p>
    <w:p w:rsidR="000E5C68" w:rsidRPr="001E7316" w:rsidRDefault="000E5C68" w:rsidP="000E5C68">
      <w:pPr>
        <w:ind w:firstLine="708"/>
      </w:pPr>
      <w:r w:rsidRPr="001E7316">
        <w:t xml:space="preserve">З таблиці </w:t>
      </w:r>
      <w:r>
        <w:t>1</w:t>
      </w:r>
      <w:r w:rsidRPr="001E7316">
        <w:t xml:space="preserve"> можна зробити висновок, що у 2012 р. площа сільськогосподарських угідь у підприємствах, які звітуються зменшилася на 11,2% порівнюючи з 2008 р. це можна пояснити тим, що окремі власники земельних паїв, які здавали свою землю в оренду сільськогосподарським підприємствам забрали</w:t>
      </w:r>
      <w:r>
        <w:t xml:space="preserve"> її</w:t>
      </w:r>
      <w:r w:rsidRPr="001E7316">
        <w:t xml:space="preserve"> і використовують самостійно.</w:t>
      </w:r>
      <w:r>
        <w:t xml:space="preserve"> </w:t>
      </w:r>
      <w:r w:rsidRPr="001E7316">
        <w:t xml:space="preserve">Саме розмір даних угідь є основним об’єктом аналізу земельних ресурсів. Вивчивши склад та структуру  земельних угідь, ми маємо можливість встановити порушення в землекористуванні та оцінити ефективність використання земель. </w:t>
      </w:r>
    </w:p>
    <w:p w:rsidR="002D338A" w:rsidRDefault="002D338A" w:rsidP="002D338A">
      <w:pPr>
        <w:jc w:val="right"/>
        <w:rPr>
          <w:i/>
        </w:rPr>
      </w:pPr>
      <w:r>
        <w:rPr>
          <w:i/>
        </w:rPr>
        <w:lastRenderedPageBreak/>
        <w:t>Таблиця 1</w:t>
      </w:r>
    </w:p>
    <w:p w:rsidR="002D338A" w:rsidRDefault="002D338A" w:rsidP="002D338A">
      <w:pPr>
        <w:jc w:val="center"/>
        <w:rPr>
          <w:b/>
        </w:rPr>
      </w:pPr>
      <w:r>
        <w:rPr>
          <w:b/>
        </w:rPr>
        <w:t xml:space="preserve">Земельні ресурси сільськогосподарських підприємств Уманського району Черкаської області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74"/>
        <w:gridCol w:w="1126"/>
        <w:gridCol w:w="1126"/>
        <w:gridCol w:w="1126"/>
        <w:gridCol w:w="1126"/>
        <w:gridCol w:w="1126"/>
        <w:gridCol w:w="1066"/>
      </w:tblGrid>
      <w:tr w:rsidR="002D338A" w:rsidRPr="001E7316" w:rsidTr="001C61B5">
        <w:tc>
          <w:tcPr>
            <w:tcW w:w="0" w:type="auto"/>
            <w:shd w:val="clear" w:color="auto" w:fill="auto"/>
            <w:vAlign w:val="center"/>
          </w:tcPr>
          <w:p w:rsidR="002D338A" w:rsidRPr="001E7316" w:rsidRDefault="002D338A" w:rsidP="002D338A">
            <w:pPr>
              <w:spacing w:line="240" w:lineRule="auto"/>
              <w:ind w:firstLine="0"/>
              <w:jc w:val="center"/>
            </w:pPr>
            <w:r w:rsidRPr="001E7316">
              <w:t>Показники</w:t>
            </w:r>
          </w:p>
        </w:tc>
        <w:tc>
          <w:tcPr>
            <w:tcW w:w="0" w:type="auto"/>
            <w:shd w:val="clear" w:color="auto" w:fill="auto"/>
            <w:vAlign w:val="center"/>
          </w:tcPr>
          <w:p w:rsidR="002D338A" w:rsidRPr="001E7316" w:rsidRDefault="002D338A" w:rsidP="002D338A">
            <w:pPr>
              <w:spacing w:line="240" w:lineRule="auto"/>
              <w:ind w:firstLine="0"/>
              <w:jc w:val="center"/>
            </w:pPr>
            <w:r w:rsidRPr="001E7316">
              <w:t>2008р.</w:t>
            </w:r>
          </w:p>
        </w:tc>
        <w:tc>
          <w:tcPr>
            <w:tcW w:w="0" w:type="auto"/>
            <w:shd w:val="clear" w:color="auto" w:fill="auto"/>
            <w:vAlign w:val="center"/>
          </w:tcPr>
          <w:p w:rsidR="002D338A" w:rsidRPr="001E7316" w:rsidRDefault="002D338A" w:rsidP="002D338A">
            <w:pPr>
              <w:spacing w:line="240" w:lineRule="auto"/>
              <w:ind w:firstLine="0"/>
              <w:jc w:val="center"/>
            </w:pPr>
            <w:r w:rsidRPr="001E7316">
              <w:t>2009р.</w:t>
            </w:r>
          </w:p>
        </w:tc>
        <w:tc>
          <w:tcPr>
            <w:tcW w:w="0" w:type="auto"/>
            <w:shd w:val="clear" w:color="auto" w:fill="auto"/>
            <w:vAlign w:val="center"/>
          </w:tcPr>
          <w:p w:rsidR="002D338A" w:rsidRPr="001E7316" w:rsidRDefault="002D338A" w:rsidP="002D338A">
            <w:pPr>
              <w:spacing w:line="240" w:lineRule="auto"/>
              <w:ind w:firstLine="0"/>
              <w:jc w:val="center"/>
            </w:pPr>
            <w:r w:rsidRPr="001E7316">
              <w:t>2010р.</w:t>
            </w:r>
          </w:p>
        </w:tc>
        <w:tc>
          <w:tcPr>
            <w:tcW w:w="0" w:type="auto"/>
            <w:shd w:val="clear" w:color="auto" w:fill="auto"/>
            <w:vAlign w:val="center"/>
          </w:tcPr>
          <w:p w:rsidR="002D338A" w:rsidRPr="001E7316" w:rsidRDefault="002D338A" w:rsidP="002D338A">
            <w:pPr>
              <w:spacing w:line="240" w:lineRule="auto"/>
              <w:ind w:firstLine="0"/>
              <w:jc w:val="center"/>
            </w:pPr>
            <w:r w:rsidRPr="001E7316">
              <w:t>2011р.</w:t>
            </w:r>
          </w:p>
        </w:tc>
        <w:tc>
          <w:tcPr>
            <w:tcW w:w="0" w:type="auto"/>
            <w:shd w:val="clear" w:color="auto" w:fill="auto"/>
            <w:vAlign w:val="center"/>
          </w:tcPr>
          <w:p w:rsidR="002D338A" w:rsidRPr="001E7316" w:rsidRDefault="002D338A" w:rsidP="002D338A">
            <w:pPr>
              <w:spacing w:line="240" w:lineRule="auto"/>
              <w:ind w:firstLine="0"/>
              <w:jc w:val="center"/>
            </w:pPr>
            <w:r w:rsidRPr="001E7316">
              <w:t>2012р.</w:t>
            </w:r>
          </w:p>
        </w:tc>
        <w:tc>
          <w:tcPr>
            <w:tcW w:w="0" w:type="auto"/>
            <w:shd w:val="clear" w:color="auto" w:fill="auto"/>
            <w:vAlign w:val="center"/>
          </w:tcPr>
          <w:p w:rsidR="002D338A" w:rsidRPr="001E7316" w:rsidRDefault="002D338A" w:rsidP="002D338A">
            <w:pPr>
              <w:spacing w:line="240" w:lineRule="auto"/>
              <w:ind w:firstLine="0"/>
              <w:jc w:val="center"/>
            </w:pPr>
            <w:r w:rsidRPr="001E7316">
              <w:t>2012р. в % до 2008р.</w:t>
            </w:r>
          </w:p>
        </w:tc>
      </w:tr>
      <w:tr w:rsidR="002D338A" w:rsidRPr="001E7316" w:rsidTr="001C61B5">
        <w:tc>
          <w:tcPr>
            <w:tcW w:w="0" w:type="auto"/>
            <w:shd w:val="clear" w:color="auto" w:fill="auto"/>
            <w:vAlign w:val="center"/>
          </w:tcPr>
          <w:p w:rsidR="002D338A" w:rsidRPr="001E7316" w:rsidRDefault="002D338A" w:rsidP="002D338A">
            <w:pPr>
              <w:spacing w:line="240" w:lineRule="auto"/>
              <w:ind w:firstLine="0"/>
            </w:pPr>
            <w:r w:rsidRPr="001E7316">
              <w:t>Сільськогосподарські угіддя, га</w:t>
            </w:r>
          </w:p>
        </w:tc>
        <w:tc>
          <w:tcPr>
            <w:tcW w:w="0" w:type="auto"/>
            <w:shd w:val="clear" w:color="auto" w:fill="auto"/>
            <w:vAlign w:val="center"/>
          </w:tcPr>
          <w:p w:rsidR="002D338A" w:rsidRPr="001E7316" w:rsidRDefault="002D338A" w:rsidP="002D338A">
            <w:pPr>
              <w:spacing w:line="240" w:lineRule="auto"/>
              <w:ind w:firstLine="0"/>
              <w:jc w:val="center"/>
            </w:pPr>
            <w:r w:rsidRPr="001E7316">
              <w:t>66441,6</w:t>
            </w:r>
          </w:p>
        </w:tc>
        <w:tc>
          <w:tcPr>
            <w:tcW w:w="0" w:type="auto"/>
            <w:shd w:val="clear" w:color="auto" w:fill="auto"/>
            <w:vAlign w:val="center"/>
          </w:tcPr>
          <w:p w:rsidR="002D338A" w:rsidRPr="001E7316" w:rsidRDefault="002D338A" w:rsidP="002D338A">
            <w:pPr>
              <w:spacing w:line="240" w:lineRule="auto"/>
              <w:ind w:firstLine="0"/>
              <w:jc w:val="center"/>
            </w:pPr>
            <w:r w:rsidRPr="001E7316">
              <w:t>64338</w:t>
            </w:r>
            <w:r w:rsidR="000E5C68">
              <w:t>,0</w:t>
            </w:r>
          </w:p>
        </w:tc>
        <w:tc>
          <w:tcPr>
            <w:tcW w:w="0" w:type="auto"/>
            <w:shd w:val="clear" w:color="auto" w:fill="auto"/>
            <w:vAlign w:val="center"/>
          </w:tcPr>
          <w:p w:rsidR="002D338A" w:rsidRPr="001E7316" w:rsidRDefault="002D338A" w:rsidP="002D338A">
            <w:pPr>
              <w:spacing w:line="240" w:lineRule="auto"/>
              <w:ind w:firstLine="0"/>
              <w:jc w:val="center"/>
            </w:pPr>
            <w:r w:rsidRPr="001E7316">
              <w:t>63185,6</w:t>
            </w:r>
          </w:p>
        </w:tc>
        <w:tc>
          <w:tcPr>
            <w:tcW w:w="0" w:type="auto"/>
            <w:shd w:val="clear" w:color="auto" w:fill="auto"/>
            <w:vAlign w:val="center"/>
          </w:tcPr>
          <w:p w:rsidR="002D338A" w:rsidRPr="001E7316" w:rsidRDefault="002D338A" w:rsidP="002D338A">
            <w:pPr>
              <w:spacing w:line="240" w:lineRule="auto"/>
              <w:ind w:firstLine="0"/>
              <w:jc w:val="center"/>
            </w:pPr>
            <w:r w:rsidRPr="001E7316">
              <w:t>62580,2</w:t>
            </w:r>
          </w:p>
        </w:tc>
        <w:tc>
          <w:tcPr>
            <w:tcW w:w="0" w:type="auto"/>
            <w:shd w:val="clear" w:color="auto" w:fill="auto"/>
            <w:vAlign w:val="center"/>
          </w:tcPr>
          <w:p w:rsidR="002D338A" w:rsidRPr="001E7316" w:rsidRDefault="002D338A" w:rsidP="002D338A">
            <w:pPr>
              <w:spacing w:line="240" w:lineRule="auto"/>
              <w:ind w:firstLine="0"/>
              <w:jc w:val="center"/>
            </w:pPr>
            <w:r w:rsidRPr="001E7316">
              <w:t>59013</w:t>
            </w:r>
            <w:r w:rsidR="000E5C68">
              <w:t>,0</w:t>
            </w:r>
          </w:p>
        </w:tc>
        <w:tc>
          <w:tcPr>
            <w:tcW w:w="0" w:type="auto"/>
            <w:shd w:val="clear" w:color="auto" w:fill="auto"/>
            <w:vAlign w:val="center"/>
          </w:tcPr>
          <w:p w:rsidR="002D338A" w:rsidRPr="001E7316" w:rsidRDefault="002D338A" w:rsidP="002D338A">
            <w:pPr>
              <w:spacing w:line="240" w:lineRule="auto"/>
              <w:ind w:firstLine="0"/>
              <w:jc w:val="center"/>
            </w:pPr>
            <w:r w:rsidRPr="001E7316">
              <w:t>88,8</w:t>
            </w:r>
          </w:p>
        </w:tc>
      </w:tr>
      <w:tr w:rsidR="002D338A" w:rsidRPr="001E7316" w:rsidTr="001C61B5">
        <w:tc>
          <w:tcPr>
            <w:tcW w:w="0" w:type="auto"/>
            <w:shd w:val="clear" w:color="auto" w:fill="auto"/>
            <w:vAlign w:val="center"/>
          </w:tcPr>
          <w:p w:rsidR="002D338A" w:rsidRPr="001E7316" w:rsidRDefault="002D338A" w:rsidP="002D338A">
            <w:pPr>
              <w:spacing w:line="240" w:lineRule="auto"/>
              <w:ind w:firstLine="0"/>
            </w:pPr>
            <w:r w:rsidRPr="001E7316">
              <w:t>в т.ч. рілля</w:t>
            </w:r>
          </w:p>
        </w:tc>
        <w:tc>
          <w:tcPr>
            <w:tcW w:w="0" w:type="auto"/>
            <w:shd w:val="clear" w:color="auto" w:fill="auto"/>
            <w:vAlign w:val="center"/>
          </w:tcPr>
          <w:p w:rsidR="002D338A" w:rsidRPr="001E7316" w:rsidRDefault="002D338A" w:rsidP="002D338A">
            <w:pPr>
              <w:spacing w:line="240" w:lineRule="auto"/>
              <w:ind w:firstLine="0"/>
              <w:jc w:val="center"/>
            </w:pPr>
            <w:r w:rsidRPr="001E7316">
              <w:t>65582,6</w:t>
            </w:r>
          </w:p>
        </w:tc>
        <w:tc>
          <w:tcPr>
            <w:tcW w:w="0" w:type="auto"/>
            <w:shd w:val="clear" w:color="auto" w:fill="auto"/>
            <w:vAlign w:val="center"/>
          </w:tcPr>
          <w:p w:rsidR="002D338A" w:rsidRPr="001E7316" w:rsidRDefault="002D338A" w:rsidP="002D338A">
            <w:pPr>
              <w:spacing w:line="240" w:lineRule="auto"/>
              <w:ind w:firstLine="0"/>
              <w:jc w:val="center"/>
            </w:pPr>
            <w:r w:rsidRPr="001E7316">
              <w:t>63415</w:t>
            </w:r>
            <w:r w:rsidR="000E5C68">
              <w:t>,0</w:t>
            </w:r>
          </w:p>
        </w:tc>
        <w:tc>
          <w:tcPr>
            <w:tcW w:w="0" w:type="auto"/>
            <w:shd w:val="clear" w:color="auto" w:fill="auto"/>
            <w:vAlign w:val="center"/>
          </w:tcPr>
          <w:p w:rsidR="002D338A" w:rsidRPr="001E7316" w:rsidRDefault="002D338A" w:rsidP="002D338A">
            <w:pPr>
              <w:spacing w:line="240" w:lineRule="auto"/>
              <w:ind w:firstLine="0"/>
              <w:jc w:val="center"/>
            </w:pPr>
            <w:r w:rsidRPr="001E7316">
              <w:t>62263,2</w:t>
            </w:r>
          </w:p>
        </w:tc>
        <w:tc>
          <w:tcPr>
            <w:tcW w:w="0" w:type="auto"/>
            <w:shd w:val="clear" w:color="auto" w:fill="auto"/>
            <w:vAlign w:val="center"/>
          </w:tcPr>
          <w:p w:rsidR="002D338A" w:rsidRPr="001E7316" w:rsidRDefault="002D338A" w:rsidP="002D338A">
            <w:pPr>
              <w:spacing w:line="240" w:lineRule="auto"/>
              <w:ind w:firstLine="0"/>
              <w:jc w:val="center"/>
            </w:pPr>
            <w:r w:rsidRPr="001E7316">
              <w:t>61531,8</w:t>
            </w:r>
          </w:p>
        </w:tc>
        <w:tc>
          <w:tcPr>
            <w:tcW w:w="0" w:type="auto"/>
            <w:shd w:val="clear" w:color="auto" w:fill="auto"/>
            <w:vAlign w:val="center"/>
          </w:tcPr>
          <w:p w:rsidR="002D338A" w:rsidRPr="001E7316" w:rsidRDefault="002D338A" w:rsidP="002D338A">
            <w:pPr>
              <w:spacing w:line="240" w:lineRule="auto"/>
              <w:ind w:firstLine="0"/>
              <w:jc w:val="center"/>
            </w:pPr>
            <w:r w:rsidRPr="001E7316">
              <w:t>58079</w:t>
            </w:r>
            <w:r w:rsidR="000E5C68">
              <w:t>,0</w:t>
            </w:r>
          </w:p>
        </w:tc>
        <w:tc>
          <w:tcPr>
            <w:tcW w:w="0" w:type="auto"/>
            <w:shd w:val="clear" w:color="auto" w:fill="auto"/>
            <w:vAlign w:val="center"/>
          </w:tcPr>
          <w:p w:rsidR="002D338A" w:rsidRPr="001E7316" w:rsidRDefault="002D338A" w:rsidP="002D338A">
            <w:pPr>
              <w:spacing w:line="240" w:lineRule="auto"/>
              <w:ind w:firstLine="0"/>
              <w:jc w:val="center"/>
            </w:pPr>
            <w:r w:rsidRPr="001E7316">
              <w:t>88,5</w:t>
            </w:r>
          </w:p>
        </w:tc>
      </w:tr>
      <w:tr w:rsidR="002D338A" w:rsidRPr="001E7316" w:rsidTr="001C61B5">
        <w:tc>
          <w:tcPr>
            <w:tcW w:w="0" w:type="auto"/>
            <w:shd w:val="clear" w:color="auto" w:fill="auto"/>
            <w:vAlign w:val="center"/>
          </w:tcPr>
          <w:p w:rsidR="002D338A" w:rsidRPr="001E7316" w:rsidRDefault="002D338A" w:rsidP="002D338A">
            <w:pPr>
              <w:spacing w:line="240" w:lineRule="auto"/>
              <w:ind w:firstLine="0"/>
            </w:pPr>
            <w:r w:rsidRPr="001E7316">
              <w:t>сіножаті</w:t>
            </w:r>
          </w:p>
        </w:tc>
        <w:tc>
          <w:tcPr>
            <w:tcW w:w="0" w:type="auto"/>
            <w:shd w:val="clear" w:color="auto" w:fill="auto"/>
            <w:vAlign w:val="center"/>
          </w:tcPr>
          <w:p w:rsidR="002D338A" w:rsidRPr="001E7316" w:rsidRDefault="002D338A" w:rsidP="002D338A">
            <w:pPr>
              <w:spacing w:line="240" w:lineRule="auto"/>
              <w:ind w:firstLine="0"/>
              <w:jc w:val="center"/>
            </w:pPr>
            <w:r w:rsidRPr="001E7316">
              <w:t>180</w:t>
            </w:r>
          </w:p>
        </w:tc>
        <w:tc>
          <w:tcPr>
            <w:tcW w:w="0" w:type="auto"/>
            <w:shd w:val="clear" w:color="auto" w:fill="auto"/>
            <w:vAlign w:val="center"/>
          </w:tcPr>
          <w:p w:rsidR="002D338A" w:rsidRPr="001E7316" w:rsidRDefault="002D338A" w:rsidP="002D338A">
            <w:pPr>
              <w:spacing w:line="240" w:lineRule="auto"/>
              <w:ind w:firstLine="0"/>
              <w:jc w:val="center"/>
            </w:pPr>
            <w:r w:rsidRPr="001E7316">
              <w:t>173</w:t>
            </w:r>
          </w:p>
        </w:tc>
        <w:tc>
          <w:tcPr>
            <w:tcW w:w="0" w:type="auto"/>
            <w:shd w:val="clear" w:color="auto" w:fill="auto"/>
            <w:vAlign w:val="center"/>
          </w:tcPr>
          <w:p w:rsidR="002D338A" w:rsidRPr="001E7316" w:rsidRDefault="002D338A" w:rsidP="002D338A">
            <w:pPr>
              <w:spacing w:line="240" w:lineRule="auto"/>
              <w:ind w:firstLine="0"/>
              <w:jc w:val="center"/>
            </w:pPr>
            <w:r w:rsidRPr="001E7316">
              <w:t>204</w:t>
            </w:r>
          </w:p>
        </w:tc>
        <w:tc>
          <w:tcPr>
            <w:tcW w:w="0" w:type="auto"/>
            <w:shd w:val="clear" w:color="auto" w:fill="auto"/>
            <w:vAlign w:val="center"/>
          </w:tcPr>
          <w:p w:rsidR="002D338A" w:rsidRPr="001E7316" w:rsidRDefault="002D338A" w:rsidP="002D338A">
            <w:pPr>
              <w:spacing w:line="240" w:lineRule="auto"/>
              <w:ind w:firstLine="0"/>
              <w:jc w:val="center"/>
            </w:pPr>
            <w:r w:rsidRPr="001E7316">
              <w:t>219</w:t>
            </w:r>
          </w:p>
        </w:tc>
        <w:tc>
          <w:tcPr>
            <w:tcW w:w="0" w:type="auto"/>
            <w:shd w:val="clear" w:color="auto" w:fill="auto"/>
            <w:vAlign w:val="center"/>
          </w:tcPr>
          <w:p w:rsidR="002D338A" w:rsidRPr="001E7316" w:rsidRDefault="002D338A" w:rsidP="002D338A">
            <w:pPr>
              <w:spacing w:line="240" w:lineRule="auto"/>
              <w:ind w:firstLine="0"/>
              <w:jc w:val="center"/>
            </w:pPr>
            <w:r w:rsidRPr="001E7316">
              <w:t>204</w:t>
            </w:r>
          </w:p>
        </w:tc>
        <w:tc>
          <w:tcPr>
            <w:tcW w:w="0" w:type="auto"/>
            <w:shd w:val="clear" w:color="auto" w:fill="auto"/>
            <w:vAlign w:val="center"/>
          </w:tcPr>
          <w:p w:rsidR="002D338A" w:rsidRPr="001E7316" w:rsidRDefault="002D338A" w:rsidP="000E5C68">
            <w:pPr>
              <w:spacing w:line="240" w:lineRule="auto"/>
              <w:ind w:firstLine="0"/>
              <w:jc w:val="center"/>
            </w:pPr>
            <w:r w:rsidRPr="001E7316">
              <w:t>113</w:t>
            </w:r>
          </w:p>
        </w:tc>
      </w:tr>
      <w:tr w:rsidR="002D338A" w:rsidRPr="001E7316" w:rsidTr="001C61B5">
        <w:tc>
          <w:tcPr>
            <w:tcW w:w="0" w:type="auto"/>
            <w:shd w:val="clear" w:color="auto" w:fill="auto"/>
            <w:vAlign w:val="center"/>
          </w:tcPr>
          <w:p w:rsidR="002D338A" w:rsidRPr="001E7316" w:rsidRDefault="002D338A" w:rsidP="002D338A">
            <w:pPr>
              <w:spacing w:line="240" w:lineRule="auto"/>
              <w:ind w:firstLine="0"/>
            </w:pPr>
            <w:r w:rsidRPr="001E7316">
              <w:t>пасовища</w:t>
            </w:r>
          </w:p>
        </w:tc>
        <w:tc>
          <w:tcPr>
            <w:tcW w:w="0" w:type="auto"/>
            <w:shd w:val="clear" w:color="auto" w:fill="auto"/>
            <w:vAlign w:val="center"/>
          </w:tcPr>
          <w:p w:rsidR="002D338A" w:rsidRPr="001E7316" w:rsidRDefault="002D338A" w:rsidP="002D338A">
            <w:pPr>
              <w:spacing w:line="240" w:lineRule="auto"/>
              <w:ind w:firstLine="0"/>
              <w:jc w:val="center"/>
            </w:pPr>
            <w:r w:rsidRPr="001E7316">
              <w:t>74</w:t>
            </w:r>
          </w:p>
        </w:tc>
        <w:tc>
          <w:tcPr>
            <w:tcW w:w="0" w:type="auto"/>
            <w:shd w:val="clear" w:color="auto" w:fill="auto"/>
            <w:vAlign w:val="center"/>
          </w:tcPr>
          <w:p w:rsidR="002D338A" w:rsidRPr="001E7316" w:rsidRDefault="002D338A" w:rsidP="002D338A">
            <w:pPr>
              <w:spacing w:line="240" w:lineRule="auto"/>
              <w:ind w:firstLine="0"/>
              <w:jc w:val="center"/>
            </w:pPr>
            <w:r w:rsidRPr="001E7316">
              <w:t>36</w:t>
            </w:r>
          </w:p>
        </w:tc>
        <w:tc>
          <w:tcPr>
            <w:tcW w:w="0" w:type="auto"/>
            <w:shd w:val="clear" w:color="auto" w:fill="auto"/>
            <w:vAlign w:val="center"/>
          </w:tcPr>
          <w:p w:rsidR="002D338A" w:rsidRPr="001E7316" w:rsidRDefault="002D338A" w:rsidP="002D338A">
            <w:pPr>
              <w:spacing w:line="240" w:lineRule="auto"/>
              <w:ind w:firstLine="0"/>
              <w:jc w:val="center"/>
            </w:pPr>
            <w:r w:rsidRPr="001E7316">
              <w:t>95</w:t>
            </w:r>
          </w:p>
        </w:tc>
        <w:tc>
          <w:tcPr>
            <w:tcW w:w="0" w:type="auto"/>
            <w:shd w:val="clear" w:color="auto" w:fill="auto"/>
            <w:vAlign w:val="center"/>
          </w:tcPr>
          <w:p w:rsidR="002D338A" w:rsidRPr="001E7316" w:rsidRDefault="002D338A" w:rsidP="002D338A">
            <w:pPr>
              <w:spacing w:line="240" w:lineRule="auto"/>
              <w:ind w:firstLine="0"/>
              <w:jc w:val="center"/>
            </w:pPr>
            <w:r w:rsidRPr="001E7316">
              <w:t>86</w:t>
            </w:r>
          </w:p>
        </w:tc>
        <w:tc>
          <w:tcPr>
            <w:tcW w:w="0" w:type="auto"/>
            <w:shd w:val="clear" w:color="auto" w:fill="auto"/>
            <w:vAlign w:val="center"/>
          </w:tcPr>
          <w:p w:rsidR="002D338A" w:rsidRPr="001E7316" w:rsidRDefault="002D338A" w:rsidP="002D338A">
            <w:pPr>
              <w:spacing w:line="240" w:lineRule="auto"/>
              <w:ind w:firstLine="0"/>
              <w:jc w:val="center"/>
            </w:pPr>
            <w:r w:rsidRPr="001E7316">
              <w:t>86</w:t>
            </w:r>
          </w:p>
        </w:tc>
        <w:tc>
          <w:tcPr>
            <w:tcW w:w="0" w:type="auto"/>
            <w:shd w:val="clear" w:color="auto" w:fill="auto"/>
            <w:vAlign w:val="center"/>
          </w:tcPr>
          <w:p w:rsidR="002D338A" w:rsidRPr="001E7316" w:rsidRDefault="002D338A" w:rsidP="002D338A">
            <w:pPr>
              <w:spacing w:line="240" w:lineRule="auto"/>
              <w:ind w:firstLine="0"/>
              <w:jc w:val="center"/>
            </w:pPr>
            <w:r w:rsidRPr="001E7316">
              <w:t>116</w:t>
            </w:r>
          </w:p>
        </w:tc>
      </w:tr>
      <w:tr w:rsidR="002D338A" w:rsidRPr="001E7316" w:rsidTr="001C61B5">
        <w:tc>
          <w:tcPr>
            <w:tcW w:w="0" w:type="auto"/>
            <w:shd w:val="clear" w:color="auto" w:fill="auto"/>
            <w:vAlign w:val="center"/>
          </w:tcPr>
          <w:p w:rsidR="002D338A" w:rsidRPr="001E7316" w:rsidRDefault="002D338A" w:rsidP="002D338A">
            <w:pPr>
              <w:spacing w:line="240" w:lineRule="auto"/>
              <w:ind w:firstLine="0"/>
            </w:pPr>
            <w:r w:rsidRPr="001E7316">
              <w:t>багаторічні насадження</w:t>
            </w:r>
          </w:p>
        </w:tc>
        <w:tc>
          <w:tcPr>
            <w:tcW w:w="0" w:type="auto"/>
            <w:shd w:val="clear" w:color="auto" w:fill="auto"/>
            <w:vAlign w:val="center"/>
          </w:tcPr>
          <w:p w:rsidR="002D338A" w:rsidRPr="001E7316" w:rsidRDefault="002D338A" w:rsidP="002D338A">
            <w:pPr>
              <w:spacing w:line="240" w:lineRule="auto"/>
              <w:ind w:firstLine="0"/>
              <w:jc w:val="center"/>
            </w:pPr>
            <w:r w:rsidRPr="001E7316">
              <w:t>376</w:t>
            </w:r>
          </w:p>
        </w:tc>
        <w:tc>
          <w:tcPr>
            <w:tcW w:w="0" w:type="auto"/>
            <w:shd w:val="clear" w:color="auto" w:fill="auto"/>
            <w:vAlign w:val="center"/>
          </w:tcPr>
          <w:p w:rsidR="002D338A" w:rsidRPr="001E7316" w:rsidRDefault="002D338A" w:rsidP="002D338A">
            <w:pPr>
              <w:spacing w:line="240" w:lineRule="auto"/>
              <w:ind w:firstLine="0"/>
              <w:jc w:val="center"/>
            </w:pPr>
            <w:r w:rsidRPr="001E7316">
              <w:t>421</w:t>
            </w:r>
          </w:p>
        </w:tc>
        <w:tc>
          <w:tcPr>
            <w:tcW w:w="0" w:type="auto"/>
            <w:shd w:val="clear" w:color="auto" w:fill="auto"/>
            <w:vAlign w:val="center"/>
          </w:tcPr>
          <w:p w:rsidR="002D338A" w:rsidRPr="001E7316" w:rsidRDefault="002D338A" w:rsidP="002D338A">
            <w:pPr>
              <w:spacing w:line="240" w:lineRule="auto"/>
              <w:ind w:firstLine="0"/>
              <w:jc w:val="center"/>
            </w:pPr>
            <w:r w:rsidRPr="001E7316">
              <w:t>421</w:t>
            </w:r>
          </w:p>
        </w:tc>
        <w:tc>
          <w:tcPr>
            <w:tcW w:w="0" w:type="auto"/>
            <w:shd w:val="clear" w:color="auto" w:fill="auto"/>
            <w:vAlign w:val="center"/>
          </w:tcPr>
          <w:p w:rsidR="002D338A" w:rsidRPr="001E7316" w:rsidRDefault="002D338A" w:rsidP="002D338A">
            <w:pPr>
              <w:spacing w:line="240" w:lineRule="auto"/>
              <w:ind w:firstLine="0"/>
              <w:jc w:val="center"/>
            </w:pPr>
            <w:r w:rsidRPr="001E7316">
              <w:t>554</w:t>
            </w:r>
          </w:p>
        </w:tc>
        <w:tc>
          <w:tcPr>
            <w:tcW w:w="0" w:type="auto"/>
            <w:shd w:val="clear" w:color="auto" w:fill="auto"/>
            <w:vAlign w:val="center"/>
          </w:tcPr>
          <w:p w:rsidR="002D338A" w:rsidRPr="001E7316" w:rsidRDefault="002D338A" w:rsidP="002D338A">
            <w:pPr>
              <w:spacing w:line="240" w:lineRule="auto"/>
              <w:ind w:firstLine="0"/>
              <w:jc w:val="center"/>
            </w:pPr>
            <w:r w:rsidRPr="001E7316">
              <w:t>470</w:t>
            </w:r>
          </w:p>
        </w:tc>
        <w:tc>
          <w:tcPr>
            <w:tcW w:w="0" w:type="auto"/>
            <w:shd w:val="clear" w:color="auto" w:fill="auto"/>
            <w:vAlign w:val="center"/>
          </w:tcPr>
          <w:p w:rsidR="002D338A" w:rsidRPr="001E7316" w:rsidRDefault="002D338A" w:rsidP="002D338A">
            <w:pPr>
              <w:spacing w:line="240" w:lineRule="auto"/>
              <w:ind w:firstLine="0"/>
              <w:jc w:val="center"/>
            </w:pPr>
            <w:r w:rsidRPr="001E7316">
              <w:t>125</w:t>
            </w:r>
          </w:p>
        </w:tc>
      </w:tr>
    </w:tbl>
    <w:p w:rsidR="002D338A" w:rsidRPr="001E7316" w:rsidRDefault="002D338A" w:rsidP="002D338A">
      <w:pPr>
        <w:ind w:firstLine="708"/>
        <w:jc w:val="center"/>
      </w:pPr>
    </w:p>
    <w:p w:rsidR="002D338A" w:rsidRDefault="002D338A" w:rsidP="002D338A">
      <w:r w:rsidRPr="001E7316">
        <w:t>Структура сільськогосподарських угідь залежить від зональних особливостей і характеризує якість землі як засобу виробництва в сільському господарстві. У складі сільськогосподарських угідь найбільшу цінність мають рілля і багаторічні насадження. Економічна ефективність використання виробничих ресурсів значною мірою залежить від рівня родючості ґрунтів</w:t>
      </w:r>
      <w:r>
        <w:t xml:space="preserve"> </w:t>
      </w:r>
      <w:r w:rsidRPr="000E5C68">
        <w:t>[</w:t>
      </w:r>
      <w:r w:rsidR="000E5C68" w:rsidRPr="000E5C68">
        <w:t>2</w:t>
      </w:r>
      <w:r w:rsidRPr="000E5C68">
        <w:t xml:space="preserve">]. </w:t>
      </w:r>
    </w:p>
    <w:p w:rsidR="005E714F" w:rsidRDefault="005E714F" w:rsidP="002D338A">
      <w:r>
        <w:t xml:space="preserve">Аналіз сучасного використання земель в Уманському районі показує, що в структурі сільськогосподарських угідь рілля становить близько 75,8%, тобто земля знаходиться в постійному активному обробітку. Таке явище є негативним з точки зору екологічних чинників. Тому на сучасному етапі, з метою підвищення результативності діяльності </w:t>
      </w:r>
      <w:proofErr w:type="spellStart"/>
      <w:r>
        <w:t>агровиробників</w:t>
      </w:r>
      <w:proofErr w:type="spellEnd"/>
      <w:r>
        <w:t xml:space="preserve"> та ефективності  використання наявного земельного потенціалу необхідно оптимізувати структуру посівних площ для того, щоб збільшити прибутки.</w:t>
      </w:r>
    </w:p>
    <w:p w:rsidR="00AB087E" w:rsidRDefault="00AB087E" w:rsidP="002D338A">
      <w:r>
        <w:t>В 2012 році в районі під зерновими культурами було зайнято 60,6, під технічними – 27,1, картоплею та овочами – 6,2, кормовими – 6,1%</w:t>
      </w:r>
      <w:r w:rsidR="001869EB">
        <w:t xml:space="preserve"> </w:t>
      </w:r>
      <w:r w:rsidR="001869EB">
        <w:rPr>
          <w:color w:val="000000" w:themeColor="text1"/>
          <w:lang w:val="ru-RU"/>
        </w:rPr>
        <w:t>[7].</w:t>
      </w:r>
      <w:r>
        <w:t xml:space="preserve"> Вже з самої структури посівних площ, можна зробити висновок, що в районі не приділяють належної уваги розвитку тваринництва, тому що кормове поле району займає лише 6,1%. Все це безумовно відіб’ється на ефективному використанні сільськогосподарських угідь.</w:t>
      </w:r>
    </w:p>
    <w:p w:rsidR="005E714F" w:rsidRDefault="005E714F" w:rsidP="002D338A">
      <w:r>
        <w:lastRenderedPageBreak/>
        <w:t>Основним напрямом</w:t>
      </w:r>
      <w:r w:rsidR="009B310B">
        <w:t xml:space="preserve"> в сільському господарстві району є  виробництво зернових, технічних культур, зокрема соняшнику і цукрових буряків і виробництво м’яса, молока та меду – в тваринництві.</w:t>
      </w:r>
    </w:p>
    <w:p w:rsidR="00E3194F" w:rsidRDefault="009B310B">
      <w:pPr>
        <w:rPr>
          <w:i/>
        </w:rPr>
      </w:pPr>
      <w:r>
        <w:t xml:space="preserve">Розглянемо основні показники економічної ефективності  </w:t>
      </w:r>
      <w:r w:rsidR="00854977">
        <w:t>в сільськогосподарських підприємствах Уманського району (табл. 2).</w:t>
      </w:r>
    </w:p>
    <w:p w:rsidR="00995ABA" w:rsidRDefault="00995ABA" w:rsidP="00E3194F">
      <w:pPr>
        <w:jc w:val="right"/>
        <w:rPr>
          <w:i/>
        </w:rPr>
      </w:pPr>
      <w:r w:rsidRPr="00854977">
        <w:rPr>
          <w:i/>
        </w:rPr>
        <w:t>Таблиця 2</w:t>
      </w:r>
    </w:p>
    <w:p w:rsidR="00995ABA" w:rsidRDefault="00995ABA" w:rsidP="00995ABA">
      <w:pPr>
        <w:jc w:val="center"/>
        <w:rPr>
          <w:b/>
        </w:rPr>
      </w:pPr>
      <w:r>
        <w:rPr>
          <w:b/>
        </w:rPr>
        <w:t xml:space="preserve">Основні економічні показники господарської діяльності в  сільськогосподарських підприємствах Уманського району </w:t>
      </w:r>
    </w:p>
    <w:p w:rsidR="00995ABA" w:rsidRDefault="00995ABA" w:rsidP="00995ABA">
      <w:pPr>
        <w:jc w:val="center"/>
        <w:rPr>
          <w:b/>
        </w:rPr>
      </w:pPr>
      <w:r>
        <w:rPr>
          <w:b/>
        </w:rPr>
        <w:t>Черкаської області*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99"/>
        <w:gridCol w:w="1045"/>
        <w:gridCol w:w="996"/>
        <w:gridCol w:w="1009"/>
        <w:gridCol w:w="1118"/>
        <w:gridCol w:w="996"/>
        <w:gridCol w:w="1407"/>
      </w:tblGrid>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Показники</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2008 р.</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2009 р.</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2010 р.</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2011 р.</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2012 р.</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 xml:space="preserve"> Відхилення 2012р. до 2008р. (+;-)</w:t>
            </w:r>
          </w:p>
        </w:tc>
      </w:tr>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rPr>
                <w:sz w:val="24"/>
                <w:szCs w:val="24"/>
              </w:rPr>
            </w:pPr>
            <w:r w:rsidRPr="00854977">
              <w:rPr>
                <w:sz w:val="24"/>
                <w:szCs w:val="24"/>
              </w:rPr>
              <w:t xml:space="preserve">Виробництво валової продукції в постійних цінах 2010 р. всього, тис. грн. </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88365,3</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135865</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142451</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157909,4</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296255</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207890</w:t>
            </w:r>
          </w:p>
        </w:tc>
      </w:tr>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rPr>
                <w:sz w:val="24"/>
                <w:szCs w:val="24"/>
              </w:rPr>
            </w:pPr>
            <w:r w:rsidRPr="00854977">
              <w:rPr>
                <w:sz w:val="24"/>
                <w:szCs w:val="24"/>
              </w:rPr>
              <w:t>Середньорічна чисельність робітників, осіб</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2330</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2142</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2114</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2034</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1894</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-436</w:t>
            </w:r>
          </w:p>
        </w:tc>
      </w:tr>
      <w:tr w:rsidR="000E5C68"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E5C68" w:rsidRPr="00854977" w:rsidRDefault="000E5C68" w:rsidP="001C61B5">
            <w:pPr>
              <w:spacing w:line="240" w:lineRule="auto"/>
              <w:ind w:firstLine="0"/>
              <w:rPr>
                <w:sz w:val="24"/>
                <w:szCs w:val="24"/>
              </w:rPr>
            </w:pPr>
            <w:r w:rsidRPr="00854977">
              <w:rPr>
                <w:sz w:val="24"/>
                <w:szCs w:val="24"/>
              </w:rPr>
              <w:t>Сільськогосподарські угіддя, га</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E5C68" w:rsidRPr="000E5C68" w:rsidRDefault="000E5C68" w:rsidP="000E5C68">
            <w:pPr>
              <w:spacing w:line="240" w:lineRule="auto"/>
              <w:ind w:firstLine="0"/>
              <w:jc w:val="center"/>
              <w:rPr>
                <w:sz w:val="24"/>
                <w:szCs w:val="24"/>
              </w:rPr>
            </w:pPr>
            <w:r w:rsidRPr="000E5C68">
              <w:rPr>
                <w:sz w:val="24"/>
                <w:szCs w:val="24"/>
              </w:rPr>
              <w:t>66441,6</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E5C68" w:rsidRPr="000E5C68" w:rsidRDefault="000E5C68" w:rsidP="000E5C68">
            <w:pPr>
              <w:spacing w:line="240" w:lineRule="auto"/>
              <w:ind w:firstLine="0"/>
              <w:jc w:val="center"/>
              <w:rPr>
                <w:sz w:val="24"/>
                <w:szCs w:val="24"/>
              </w:rPr>
            </w:pPr>
            <w:r w:rsidRPr="000E5C68">
              <w:rPr>
                <w:sz w:val="24"/>
                <w:szCs w:val="24"/>
              </w:rPr>
              <w:t>64338,0</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E5C68" w:rsidRPr="000E5C68" w:rsidRDefault="000E5C68" w:rsidP="000E5C68">
            <w:pPr>
              <w:spacing w:line="240" w:lineRule="auto"/>
              <w:ind w:firstLine="0"/>
              <w:jc w:val="center"/>
              <w:rPr>
                <w:sz w:val="24"/>
                <w:szCs w:val="24"/>
              </w:rPr>
            </w:pPr>
            <w:r w:rsidRPr="000E5C68">
              <w:rPr>
                <w:sz w:val="24"/>
                <w:szCs w:val="24"/>
              </w:rPr>
              <w:t>63185,6</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0E5C68" w:rsidRPr="000E5C68" w:rsidRDefault="000E5C68" w:rsidP="000E5C68">
            <w:pPr>
              <w:spacing w:line="240" w:lineRule="auto"/>
              <w:ind w:firstLine="0"/>
              <w:jc w:val="center"/>
              <w:rPr>
                <w:sz w:val="24"/>
                <w:szCs w:val="24"/>
              </w:rPr>
            </w:pPr>
            <w:r w:rsidRPr="000E5C68">
              <w:rPr>
                <w:sz w:val="24"/>
                <w:szCs w:val="24"/>
              </w:rPr>
              <w:t>62580,2</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0E5C68" w:rsidRPr="000E5C68" w:rsidRDefault="000E5C68" w:rsidP="000E5C68">
            <w:pPr>
              <w:spacing w:line="240" w:lineRule="auto"/>
              <w:ind w:firstLine="0"/>
              <w:jc w:val="center"/>
              <w:rPr>
                <w:sz w:val="24"/>
                <w:szCs w:val="24"/>
              </w:rPr>
            </w:pPr>
            <w:r w:rsidRPr="000E5C68">
              <w:rPr>
                <w:sz w:val="24"/>
                <w:szCs w:val="24"/>
              </w:rPr>
              <w:t>59013,0</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0E5C68" w:rsidRPr="00854977" w:rsidRDefault="000E5C68" w:rsidP="000E5C68">
            <w:pPr>
              <w:spacing w:line="240" w:lineRule="auto"/>
              <w:ind w:firstLine="0"/>
              <w:jc w:val="center"/>
              <w:rPr>
                <w:sz w:val="24"/>
                <w:szCs w:val="24"/>
              </w:rPr>
            </w:pPr>
            <w:r w:rsidRPr="00854977">
              <w:rPr>
                <w:sz w:val="24"/>
                <w:szCs w:val="24"/>
              </w:rPr>
              <w:t>-</w:t>
            </w:r>
            <w:r>
              <w:rPr>
                <w:sz w:val="24"/>
                <w:szCs w:val="24"/>
              </w:rPr>
              <w:t>7428,5</w:t>
            </w:r>
          </w:p>
        </w:tc>
      </w:tr>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rPr>
                <w:sz w:val="24"/>
                <w:szCs w:val="24"/>
              </w:rPr>
            </w:pPr>
            <w:r w:rsidRPr="00854977">
              <w:rPr>
                <w:sz w:val="24"/>
                <w:szCs w:val="24"/>
              </w:rPr>
              <w:t xml:space="preserve">Виробництво валової продукції, тис. грн.: </w:t>
            </w:r>
          </w:p>
          <w:p w:rsidR="00995ABA" w:rsidRPr="00854977" w:rsidRDefault="00995ABA" w:rsidP="001C61B5">
            <w:pPr>
              <w:numPr>
                <w:ilvl w:val="0"/>
                <w:numId w:val="1"/>
              </w:numPr>
              <w:spacing w:line="240" w:lineRule="auto"/>
              <w:ind w:left="0" w:firstLine="0"/>
              <w:rPr>
                <w:sz w:val="24"/>
                <w:szCs w:val="24"/>
              </w:rPr>
            </w:pPr>
            <w:r w:rsidRPr="00854977">
              <w:rPr>
                <w:sz w:val="24"/>
                <w:szCs w:val="24"/>
              </w:rPr>
              <w:t>на 100 га с/г угідь</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135</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211</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227</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302</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502</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367</w:t>
            </w:r>
          </w:p>
        </w:tc>
      </w:tr>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numPr>
                <w:ilvl w:val="0"/>
                <w:numId w:val="1"/>
              </w:numPr>
              <w:spacing w:line="240" w:lineRule="auto"/>
              <w:ind w:left="0" w:firstLine="0"/>
              <w:rPr>
                <w:sz w:val="24"/>
                <w:szCs w:val="24"/>
              </w:rPr>
            </w:pPr>
            <w:r w:rsidRPr="00854977">
              <w:rPr>
                <w:sz w:val="24"/>
                <w:szCs w:val="24"/>
              </w:rPr>
              <w:t>на 1 працівника</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37,93</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63,43</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67,38</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77,63</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156,40</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118,47</w:t>
            </w:r>
          </w:p>
        </w:tc>
      </w:tr>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rPr>
                <w:sz w:val="24"/>
                <w:szCs w:val="24"/>
              </w:rPr>
            </w:pPr>
            <w:r w:rsidRPr="00854977">
              <w:rPr>
                <w:sz w:val="24"/>
                <w:szCs w:val="24"/>
              </w:rPr>
              <w:t xml:space="preserve">Чистий прибуток, тис. грн. </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36937</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92911</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49578</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83459</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30107</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-6830</w:t>
            </w:r>
          </w:p>
        </w:tc>
      </w:tr>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rPr>
                <w:sz w:val="24"/>
                <w:szCs w:val="24"/>
              </w:rPr>
            </w:pPr>
            <w:r w:rsidRPr="00854977">
              <w:rPr>
                <w:sz w:val="24"/>
                <w:szCs w:val="24"/>
              </w:rPr>
              <w:t xml:space="preserve">Одержано чистого прибутку, тис. грн. </w:t>
            </w:r>
          </w:p>
          <w:p w:rsidR="00995ABA" w:rsidRPr="00854977" w:rsidRDefault="00995ABA" w:rsidP="001C61B5">
            <w:pPr>
              <w:numPr>
                <w:ilvl w:val="0"/>
                <w:numId w:val="1"/>
              </w:numPr>
              <w:spacing w:line="240" w:lineRule="auto"/>
              <w:ind w:left="0" w:firstLine="0"/>
              <w:rPr>
                <w:sz w:val="24"/>
                <w:szCs w:val="24"/>
              </w:rPr>
            </w:pPr>
            <w:r w:rsidRPr="00854977">
              <w:rPr>
                <w:sz w:val="24"/>
                <w:szCs w:val="24"/>
              </w:rPr>
              <w:t>на 100 га с/г угідь</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0E5C68" w:rsidP="001C61B5">
            <w:pPr>
              <w:spacing w:line="240" w:lineRule="auto"/>
              <w:ind w:firstLine="0"/>
              <w:jc w:val="center"/>
              <w:rPr>
                <w:sz w:val="24"/>
                <w:szCs w:val="24"/>
              </w:rPr>
            </w:pPr>
            <w:r>
              <w:rPr>
                <w:sz w:val="24"/>
                <w:szCs w:val="24"/>
              </w:rPr>
              <w:t>59,7</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0E5C68" w:rsidP="001C61B5">
            <w:pPr>
              <w:spacing w:line="240" w:lineRule="auto"/>
              <w:ind w:firstLine="0"/>
              <w:jc w:val="center"/>
              <w:rPr>
                <w:sz w:val="24"/>
                <w:szCs w:val="24"/>
              </w:rPr>
            </w:pPr>
            <w:r>
              <w:rPr>
                <w:sz w:val="24"/>
                <w:szCs w:val="24"/>
              </w:rPr>
              <w:t>151,0</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0E5C68" w:rsidP="001C61B5">
            <w:pPr>
              <w:spacing w:line="240" w:lineRule="auto"/>
              <w:ind w:firstLine="0"/>
              <w:jc w:val="center"/>
              <w:rPr>
                <w:sz w:val="24"/>
                <w:szCs w:val="24"/>
              </w:rPr>
            </w:pPr>
            <w:r>
              <w:rPr>
                <w:sz w:val="24"/>
                <w:szCs w:val="24"/>
              </w:rPr>
              <w:t>138,9</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0E5C68" w:rsidP="001C61B5">
            <w:pPr>
              <w:spacing w:line="240" w:lineRule="auto"/>
              <w:ind w:firstLine="0"/>
              <w:jc w:val="center"/>
              <w:rPr>
                <w:sz w:val="24"/>
                <w:szCs w:val="24"/>
              </w:rPr>
            </w:pPr>
            <w:r>
              <w:rPr>
                <w:sz w:val="24"/>
                <w:szCs w:val="24"/>
              </w:rPr>
              <w:t>159,0</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0E5C68" w:rsidP="001C61B5">
            <w:pPr>
              <w:spacing w:line="240" w:lineRule="auto"/>
              <w:ind w:firstLine="0"/>
              <w:jc w:val="center"/>
              <w:rPr>
                <w:sz w:val="24"/>
                <w:szCs w:val="24"/>
              </w:rPr>
            </w:pPr>
            <w:r>
              <w:rPr>
                <w:sz w:val="24"/>
                <w:szCs w:val="24"/>
              </w:rPr>
              <w:t>168,0</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0E5C68" w:rsidP="001C61B5">
            <w:pPr>
              <w:spacing w:line="240" w:lineRule="auto"/>
              <w:ind w:firstLine="0"/>
              <w:jc w:val="center"/>
              <w:rPr>
                <w:sz w:val="24"/>
                <w:szCs w:val="24"/>
              </w:rPr>
            </w:pPr>
            <w:r>
              <w:rPr>
                <w:sz w:val="24"/>
                <w:szCs w:val="24"/>
              </w:rPr>
              <w:t>108,3</w:t>
            </w:r>
          </w:p>
        </w:tc>
      </w:tr>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numPr>
                <w:ilvl w:val="0"/>
                <w:numId w:val="1"/>
              </w:numPr>
              <w:spacing w:line="240" w:lineRule="auto"/>
              <w:ind w:left="0" w:firstLine="0"/>
              <w:rPr>
                <w:sz w:val="24"/>
                <w:szCs w:val="24"/>
              </w:rPr>
            </w:pPr>
            <w:r w:rsidRPr="00854977">
              <w:rPr>
                <w:sz w:val="24"/>
                <w:szCs w:val="24"/>
              </w:rPr>
              <w:t>на 1 працівника</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15,85</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43,38</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23,45</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41,03</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15,89</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0,04</w:t>
            </w:r>
          </w:p>
        </w:tc>
      </w:tr>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rPr>
                <w:sz w:val="24"/>
                <w:szCs w:val="24"/>
              </w:rPr>
            </w:pPr>
            <w:r w:rsidRPr="00854977">
              <w:rPr>
                <w:sz w:val="24"/>
                <w:szCs w:val="24"/>
              </w:rPr>
              <w:t xml:space="preserve">Валовий прибуток, тис. грн. </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46139</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61568</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75327</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100166</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94323</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48184</w:t>
            </w:r>
          </w:p>
        </w:tc>
      </w:tr>
      <w:tr w:rsidR="00995ABA" w:rsidRPr="001E7316" w:rsidTr="001C61B5">
        <w:trPr>
          <w:trHeight w:val="374"/>
        </w:trPr>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rPr>
                <w:sz w:val="24"/>
                <w:szCs w:val="24"/>
              </w:rPr>
            </w:pPr>
            <w:r w:rsidRPr="00854977">
              <w:rPr>
                <w:sz w:val="24"/>
                <w:szCs w:val="24"/>
              </w:rPr>
              <w:t xml:space="preserve">Одержано валового прибутку, тис. грн. </w:t>
            </w:r>
          </w:p>
          <w:p w:rsidR="00995ABA" w:rsidRPr="00854977" w:rsidRDefault="00995ABA" w:rsidP="001C61B5">
            <w:pPr>
              <w:numPr>
                <w:ilvl w:val="0"/>
                <w:numId w:val="1"/>
              </w:numPr>
              <w:spacing w:line="240" w:lineRule="auto"/>
              <w:ind w:left="0" w:firstLine="0"/>
              <w:jc w:val="left"/>
              <w:rPr>
                <w:sz w:val="24"/>
                <w:szCs w:val="24"/>
              </w:rPr>
            </w:pPr>
            <w:r w:rsidRPr="00854977">
              <w:rPr>
                <w:sz w:val="24"/>
                <w:szCs w:val="24"/>
              </w:rPr>
              <w:t>на 100 га с/г угідь</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71</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96</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120</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191</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159</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bottom"/>
          </w:tcPr>
          <w:p w:rsidR="00995ABA" w:rsidRPr="00854977" w:rsidRDefault="00995ABA" w:rsidP="001C61B5">
            <w:pPr>
              <w:spacing w:line="240" w:lineRule="auto"/>
              <w:ind w:firstLine="0"/>
              <w:jc w:val="center"/>
              <w:rPr>
                <w:sz w:val="24"/>
                <w:szCs w:val="24"/>
              </w:rPr>
            </w:pPr>
            <w:r w:rsidRPr="00854977">
              <w:rPr>
                <w:sz w:val="24"/>
                <w:szCs w:val="24"/>
              </w:rPr>
              <w:t>88</w:t>
            </w:r>
          </w:p>
        </w:tc>
      </w:tr>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numPr>
                <w:ilvl w:val="0"/>
                <w:numId w:val="1"/>
              </w:numPr>
              <w:spacing w:line="240" w:lineRule="auto"/>
              <w:ind w:left="0" w:firstLine="0"/>
              <w:rPr>
                <w:sz w:val="24"/>
                <w:szCs w:val="24"/>
              </w:rPr>
            </w:pPr>
            <w:r w:rsidRPr="00854977">
              <w:rPr>
                <w:sz w:val="24"/>
                <w:szCs w:val="24"/>
              </w:rPr>
              <w:t>на 1 працівника</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19,80</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28,74</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35,63</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49,25</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102,59</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82,79</w:t>
            </w:r>
          </w:p>
        </w:tc>
      </w:tr>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rPr>
                <w:sz w:val="24"/>
                <w:szCs w:val="24"/>
              </w:rPr>
            </w:pPr>
            <w:r w:rsidRPr="00854977">
              <w:rPr>
                <w:sz w:val="24"/>
                <w:szCs w:val="24"/>
              </w:rPr>
              <w:t xml:space="preserve">Собівартістю реалізованої продукції, тис. грн. </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128533</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180312</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218169</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246821</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384549</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256016</w:t>
            </w:r>
          </w:p>
        </w:tc>
      </w:tr>
      <w:tr w:rsidR="00995ABA" w:rsidRPr="001E7316" w:rsidTr="001C61B5">
        <w:tc>
          <w:tcPr>
            <w:tcW w:w="3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rPr>
                <w:sz w:val="24"/>
                <w:szCs w:val="24"/>
              </w:rPr>
            </w:pPr>
            <w:r w:rsidRPr="00854977">
              <w:rPr>
                <w:sz w:val="24"/>
                <w:szCs w:val="24"/>
              </w:rPr>
              <w:t>Рівень рентабельності, %</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28,74</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51,53</w:t>
            </w:r>
          </w:p>
        </w:tc>
        <w:tc>
          <w:tcPr>
            <w:tcW w:w="1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22,72</w:t>
            </w:r>
          </w:p>
        </w:tc>
        <w:tc>
          <w:tcPr>
            <w:tcW w:w="1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33,81</w:t>
            </w:r>
          </w:p>
        </w:tc>
        <w:tc>
          <w:tcPr>
            <w:tcW w:w="9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7,8</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5ABA" w:rsidRPr="00854977" w:rsidRDefault="00995ABA" w:rsidP="001C61B5">
            <w:pPr>
              <w:spacing w:line="240" w:lineRule="auto"/>
              <w:ind w:firstLine="0"/>
              <w:jc w:val="center"/>
              <w:rPr>
                <w:sz w:val="24"/>
                <w:szCs w:val="24"/>
              </w:rPr>
            </w:pPr>
            <w:r w:rsidRPr="00854977">
              <w:rPr>
                <w:sz w:val="24"/>
                <w:szCs w:val="24"/>
              </w:rPr>
              <w:t>-20,9</w:t>
            </w:r>
          </w:p>
        </w:tc>
      </w:tr>
    </w:tbl>
    <w:p w:rsidR="00995ABA" w:rsidRPr="00854977" w:rsidRDefault="00995ABA" w:rsidP="00995ABA">
      <w:pPr>
        <w:rPr>
          <w:sz w:val="24"/>
          <w:szCs w:val="24"/>
        </w:rPr>
      </w:pPr>
      <w:r>
        <w:rPr>
          <w:sz w:val="24"/>
          <w:szCs w:val="24"/>
        </w:rPr>
        <w:t>* розраховано автором по матеріалах річної форми №50 с.-г.</w:t>
      </w:r>
    </w:p>
    <w:p w:rsidR="00854977" w:rsidRDefault="00854977">
      <w:r>
        <w:t xml:space="preserve">Дані таблиці 2 свідчать про те, що за період з 2008 року по 2012 рік показники мали змінну тенденцію. Виробництво валової продукції на 100 га </w:t>
      </w:r>
      <w:r>
        <w:lastRenderedPageBreak/>
        <w:t>сільськогосподарських угідь зросло у 2012 р. до 2008 р. на 367 тис. грн. або на 171,8%. Зріс валовий прибуток на 100 га сільськогосподарських угідь за досліджений період на 88 тис. грн. Зросло відповідно виробництво валової продукції і валового доходу на одного середньорічного працівника зайнятого в сільськогосподарському виробництві.</w:t>
      </w:r>
    </w:p>
    <w:p w:rsidR="00854977" w:rsidRDefault="00854977" w:rsidP="00854977">
      <w:r w:rsidRPr="001E7316">
        <w:t xml:space="preserve">Проте через ряд об’єктивних причин прибуток у  2012р. менший проти 2008р. на 6830 тис. грн. </w:t>
      </w:r>
      <w:r>
        <w:t>і</w:t>
      </w:r>
      <w:r w:rsidRPr="001E7316">
        <w:t xml:space="preserve"> головна причина та, що собівартість виробленої продукції у 2012р. зросла до 2008р. на 256016 тис. грн. або на 299%. Найбільший чистий прибуток був у 2011р. він становив 83459 тис. грн. і рентабельність с/г виробництва в підприємствах району була 33,8, що на 26,01 </w:t>
      </w:r>
      <w:proofErr w:type="spellStart"/>
      <w:r w:rsidRPr="001E7316">
        <w:t>в.п</w:t>
      </w:r>
      <w:proofErr w:type="spellEnd"/>
      <w:r w:rsidRPr="001E7316">
        <w:t>. більше, ніж у 2012р.</w:t>
      </w:r>
    </w:p>
    <w:p w:rsidR="00995ABA" w:rsidRDefault="00995ABA" w:rsidP="00854977">
      <w:r>
        <w:t>Що стосується показників економічної ефективності використання землі, то треба підкреслити, що сьогодні більшість науковців сходяться на тому, що їх найбільш повно характеризує система натуральних і вартісних показників. Дана система показників дає необхідне уявлення про рівень ефективності використання землі</w:t>
      </w:r>
      <w:r w:rsidR="001869EB">
        <w:t xml:space="preserve">. </w:t>
      </w:r>
    </w:p>
    <w:p w:rsidR="00995ABA" w:rsidRDefault="00995ABA" w:rsidP="00854977">
      <w:r>
        <w:t>До натуральних показників належать урожайність сільськогосподарських культур та виробництво окремих видів тваринницької продукції на 100 га відповідних земельних угідь. При цьому вихід продукції скотарства й вівчарства розраховують на 100 га сільськогосподарських угідь, свинарства – на 100 га ріллі, а птахівництва – на 100 га посіву зернових.</w:t>
      </w:r>
    </w:p>
    <w:p w:rsidR="00995ABA" w:rsidRDefault="00995ABA" w:rsidP="00854977">
      <w:r>
        <w:t>До вартісних показників належать такі як виробництво на 100 га сільськогосподарських угідь: валової продукції у порівняльних цінах, товарної продукції у поточних цінах реалізації, валового доходу, прибутку</w:t>
      </w:r>
      <w:r w:rsidR="001869EB">
        <w:t xml:space="preserve"> </w:t>
      </w:r>
      <w:r w:rsidR="001869EB">
        <w:rPr>
          <w:color w:val="000000" w:themeColor="text1"/>
          <w:lang w:val="ru-RU"/>
        </w:rPr>
        <w:t>[3; 4;5].</w:t>
      </w:r>
    </w:p>
    <w:p w:rsidR="00F0175C" w:rsidRDefault="00F0175C" w:rsidP="00854977">
      <w:r>
        <w:t xml:space="preserve">Розглянемо показники </w:t>
      </w:r>
      <w:r w:rsidR="00995ABA">
        <w:t xml:space="preserve">економічної </w:t>
      </w:r>
      <w:r>
        <w:t>ефективності використання зем</w:t>
      </w:r>
      <w:r w:rsidR="00995ABA">
        <w:t>ельних ресурсів у сільськогосподарських</w:t>
      </w:r>
      <w:r>
        <w:t xml:space="preserve"> підприємств</w:t>
      </w:r>
      <w:r w:rsidR="00995ABA">
        <w:t>ах</w:t>
      </w:r>
      <w:r>
        <w:t xml:space="preserve"> Уманського району Черкаської області (табл. 3).</w:t>
      </w:r>
    </w:p>
    <w:p w:rsidR="001D3971" w:rsidRDefault="001D3971">
      <w:pPr>
        <w:rPr>
          <w:i/>
        </w:rPr>
      </w:pPr>
      <w:r>
        <w:rPr>
          <w:i/>
        </w:rPr>
        <w:br w:type="page"/>
      </w:r>
    </w:p>
    <w:p w:rsidR="001869EB" w:rsidRDefault="001869EB" w:rsidP="001869EB">
      <w:pPr>
        <w:jc w:val="right"/>
        <w:rPr>
          <w:i/>
        </w:rPr>
      </w:pPr>
      <w:r>
        <w:rPr>
          <w:i/>
        </w:rPr>
        <w:lastRenderedPageBreak/>
        <w:t>Таблиця 3</w:t>
      </w:r>
    </w:p>
    <w:p w:rsidR="001869EB" w:rsidRDefault="001869EB" w:rsidP="001869EB">
      <w:pPr>
        <w:jc w:val="center"/>
        <w:rPr>
          <w:b/>
        </w:rPr>
      </w:pPr>
      <w:r>
        <w:rPr>
          <w:b/>
        </w:rPr>
        <w:t xml:space="preserve">Основні економічні показники ефективності використання землі підприємств Уманського району Черкаської області </w:t>
      </w:r>
    </w:p>
    <w:tbl>
      <w:tblPr>
        <w:tblStyle w:val="a4"/>
        <w:tblW w:w="9776" w:type="dxa"/>
        <w:tblLook w:val="04A0" w:firstRow="1" w:lastRow="0" w:firstColumn="1" w:lastColumn="0" w:noHBand="0" w:noVBand="1"/>
      </w:tblPr>
      <w:tblGrid>
        <w:gridCol w:w="3001"/>
        <w:gridCol w:w="1355"/>
        <w:gridCol w:w="1355"/>
        <w:gridCol w:w="1355"/>
        <w:gridCol w:w="1355"/>
        <w:gridCol w:w="1355"/>
      </w:tblGrid>
      <w:tr w:rsidR="001869EB" w:rsidTr="000B6052">
        <w:trPr>
          <w:trHeight w:val="560"/>
        </w:trPr>
        <w:tc>
          <w:tcPr>
            <w:tcW w:w="3001" w:type="dxa"/>
          </w:tcPr>
          <w:p w:rsidR="001869EB" w:rsidRPr="00F0175C" w:rsidRDefault="001869EB" w:rsidP="000B6052">
            <w:pPr>
              <w:ind w:firstLine="0"/>
              <w:rPr>
                <w:sz w:val="24"/>
                <w:szCs w:val="24"/>
              </w:rPr>
            </w:pPr>
            <w:r>
              <w:rPr>
                <w:sz w:val="24"/>
                <w:szCs w:val="24"/>
              </w:rPr>
              <w:t xml:space="preserve">Показники </w:t>
            </w:r>
          </w:p>
        </w:tc>
        <w:tc>
          <w:tcPr>
            <w:tcW w:w="1355" w:type="dxa"/>
            <w:vAlign w:val="center"/>
          </w:tcPr>
          <w:p w:rsidR="001869EB" w:rsidRPr="00854977" w:rsidRDefault="001869EB" w:rsidP="000B6052">
            <w:pPr>
              <w:ind w:firstLine="0"/>
              <w:jc w:val="center"/>
              <w:rPr>
                <w:sz w:val="24"/>
                <w:szCs w:val="24"/>
              </w:rPr>
            </w:pPr>
            <w:r w:rsidRPr="00854977">
              <w:rPr>
                <w:sz w:val="24"/>
                <w:szCs w:val="24"/>
              </w:rPr>
              <w:t xml:space="preserve">2008 </w:t>
            </w:r>
            <w:r>
              <w:rPr>
                <w:sz w:val="24"/>
                <w:szCs w:val="24"/>
              </w:rPr>
              <w:t>р</w:t>
            </w:r>
            <w:r w:rsidRPr="00854977">
              <w:rPr>
                <w:sz w:val="24"/>
                <w:szCs w:val="24"/>
              </w:rPr>
              <w:t>.</w:t>
            </w:r>
          </w:p>
        </w:tc>
        <w:tc>
          <w:tcPr>
            <w:tcW w:w="1355" w:type="dxa"/>
            <w:vAlign w:val="center"/>
          </w:tcPr>
          <w:p w:rsidR="001869EB" w:rsidRPr="00854977" w:rsidRDefault="001869EB" w:rsidP="000B6052">
            <w:pPr>
              <w:ind w:firstLine="0"/>
              <w:jc w:val="center"/>
              <w:rPr>
                <w:sz w:val="24"/>
                <w:szCs w:val="24"/>
              </w:rPr>
            </w:pPr>
            <w:r w:rsidRPr="00854977">
              <w:rPr>
                <w:sz w:val="24"/>
                <w:szCs w:val="24"/>
              </w:rPr>
              <w:t>2009 р.</w:t>
            </w:r>
          </w:p>
        </w:tc>
        <w:tc>
          <w:tcPr>
            <w:tcW w:w="1355" w:type="dxa"/>
            <w:vAlign w:val="center"/>
          </w:tcPr>
          <w:p w:rsidR="001869EB" w:rsidRPr="00854977" w:rsidRDefault="001869EB" w:rsidP="000B6052">
            <w:pPr>
              <w:ind w:firstLine="0"/>
              <w:jc w:val="center"/>
              <w:rPr>
                <w:sz w:val="24"/>
                <w:szCs w:val="24"/>
              </w:rPr>
            </w:pPr>
            <w:r w:rsidRPr="00854977">
              <w:rPr>
                <w:sz w:val="24"/>
                <w:szCs w:val="24"/>
              </w:rPr>
              <w:t>2010 р.</w:t>
            </w:r>
          </w:p>
        </w:tc>
        <w:tc>
          <w:tcPr>
            <w:tcW w:w="1355" w:type="dxa"/>
            <w:vAlign w:val="center"/>
          </w:tcPr>
          <w:p w:rsidR="001869EB" w:rsidRPr="00854977" w:rsidRDefault="001869EB" w:rsidP="000B6052">
            <w:pPr>
              <w:ind w:firstLine="0"/>
              <w:jc w:val="center"/>
              <w:rPr>
                <w:sz w:val="24"/>
                <w:szCs w:val="24"/>
              </w:rPr>
            </w:pPr>
            <w:r w:rsidRPr="00854977">
              <w:rPr>
                <w:sz w:val="24"/>
                <w:szCs w:val="24"/>
              </w:rPr>
              <w:t>2011 р.</w:t>
            </w:r>
          </w:p>
        </w:tc>
        <w:tc>
          <w:tcPr>
            <w:tcW w:w="1355" w:type="dxa"/>
            <w:vAlign w:val="center"/>
          </w:tcPr>
          <w:p w:rsidR="001869EB" w:rsidRPr="00854977" w:rsidRDefault="001869EB" w:rsidP="000B6052">
            <w:pPr>
              <w:ind w:firstLine="0"/>
              <w:jc w:val="center"/>
              <w:rPr>
                <w:sz w:val="24"/>
                <w:szCs w:val="24"/>
              </w:rPr>
            </w:pPr>
            <w:r w:rsidRPr="00854977">
              <w:rPr>
                <w:sz w:val="24"/>
                <w:szCs w:val="24"/>
              </w:rPr>
              <w:t>2012 р.</w:t>
            </w:r>
          </w:p>
        </w:tc>
      </w:tr>
      <w:tr w:rsidR="001869EB" w:rsidTr="000B6052">
        <w:trPr>
          <w:trHeight w:val="272"/>
        </w:trPr>
        <w:tc>
          <w:tcPr>
            <w:tcW w:w="3001" w:type="dxa"/>
            <w:tcBorders>
              <w:bottom w:val="single" w:sz="4" w:space="0" w:color="FFFFFF" w:themeColor="background1"/>
            </w:tcBorders>
          </w:tcPr>
          <w:p w:rsidR="001869EB" w:rsidRPr="00F0175C" w:rsidRDefault="001869EB" w:rsidP="000B6052">
            <w:pPr>
              <w:ind w:firstLine="0"/>
              <w:rPr>
                <w:sz w:val="24"/>
                <w:szCs w:val="24"/>
              </w:rPr>
            </w:pPr>
            <w:r>
              <w:rPr>
                <w:sz w:val="24"/>
                <w:szCs w:val="24"/>
              </w:rPr>
              <w:t>Урожайність, ц/га:</w:t>
            </w:r>
          </w:p>
        </w:tc>
        <w:tc>
          <w:tcPr>
            <w:tcW w:w="1355" w:type="dxa"/>
            <w:tcBorders>
              <w:bottom w:val="single" w:sz="4" w:space="0" w:color="FFFFFF" w:themeColor="background1"/>
            </w:tcBorders>
            <w:vAlign w:val="center"/>
          </w:tcPr>
          <w:p w:rsidR="001869EB" w:rsidRPr="00F0175C"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F0175C"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F0175C"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F0175C"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F0175C" w:rsidRDefault="001869EB" w:rsidP="000B6052">
            <w:pPr>
              <w:ind w:firstLine="0"/>
              <w:jc w:val="center"/>
              <w:rPr>
                <w:sz w:val="24"/>
                <w:szCs w:val="24"/>
              </w:rPr>
            </w:pPr>
          </w:p>
        </w:tc>
      </w:tr>
      <w:tr w:rsidR="001869EB" w:rsidTr="000B6052">
        <w:trPr>
          <w:trHeight w:val="138"/>
        </w:trPr>
        <w:tc>
          <w:tcPr>
            <w:tcW w:w="3001" w:type="dxa"/>
            <w:tcBorders>
              <w:top w:val="single" w:sz="4" w:space="0" w:color="FFFFFF" w:themeColor="background1"/>
            </w:tcBorders>
            <w:vAlign w:val="center"/>
          </w:tcPr>
          <w:p w:rsidR="001869EB" w:rsidRDefault="001869EB" w:rsidP="000B6052">
            <w:pPr>
              <w:ind w:firstLine="0"/>
              <w:jc w:val="left"/>
              <w:rPr>
                <w:sz w:val="24"/>
                <w:szCs w:val="24"/>
              </w:rPr>
            </w:pPr>
            <w:r>
              <w:rPr>
                <w:sz w:val="24"/>
                <w:szCs w:val="24"/>
              </w:rPr>
              <w:t xml:space="preserve">- </w:t>
            </w:r>
            <w:r w:rsidRPr="00F0175C">
              <w:rPr>
                <w:sz w:val="24"/>
                <w:szCs w:val="24"/>
              </w:rPr>
              <w:t>зернові та зернобобові</w:t>
            </w:r>
          </w:p>
        </w:tc>
        <w:tc>
          <w:tcPr>
            <w:tcW w:w="1355" w:type="dxa"/>
            <w:tcBorders>
              <w:top w:val="single" w:sz="4" w:space="0" w:color="FFFFFF" w:themeColor="background1"/>
            </w:tcBorders>
            <w:vAlign w:val="center"/>
          </w:tcPr>
          <w:p w:rsidR="001869EB" w:rsidRPr="00F0175C" w:rsidRDefault="001869EB" w:rsidP="000B6052">
            <w:pPr>
              <w:ind w:firstLine="0"/>
              <w:jc w:val="center"/>
              <w:rPr>
                <w:sz w:val="24"/>
                <w:szCs w:val="24"/>
              </w:rPr>
            </w:pPr>
            <w:r>
              <w:rPr>
                <w:sz w:val="24"/>
                <w:szCs w:val="24"/>
              </w:rPr>
              <w:t>40,5</w:t>
            </w:r>
          </w:p>
        </w:tc>
        <w:tc>
          <w:tcPr>
            <w:tcW w:w="1355" w:type="dxa"/>
            <w:tcBorders>
              <w:top w:val="single" w:sz="4" w:space="0" w:color="FFFFFF" w:themeColor="background1"/>
            </w:tcBorders>
            <w:vAlign w:val="center"/>
          </w:tcPr>
          <w:p w:rsidR="001869EB" w:rsidRPr="00F0175C" w:rsidRDefault="001869EB" w:rsidP="000B6052">
            <w:pPr>
              <w:ind w:firstLine="0"/>
              <w:jc w:val="center"/>
              <w:rPr>
                <w:sz w:val="24"/>
                <w:szCs w:val="24"/>
              </w:rPr>
            </w:pPr>
            <w:r>
              <w:rPr>
                <w:sz w:val="24"/>
                <w:szCs w:val="24"/>
              </w:rPr>
              <w:t>40,2</w:t>
            </w:r>
          </w:p>
        </w:tc>
        <w:tc>
          <w:tcPr>
            <w:tcW w:w="1355" w:type="dxa"/>
            <w:tcBorders>
              <w:top w:val="single" w:sz="4" w:space="0" w:color="FFFFFF" w:themeColor="background1"/>
            </w:tcBorders>
            <w:vAlign w:val="center"/>
          </w:tcPr>
          <w:p w:rsidR="001869EB" w:rsidRPr="00F0175C" w:rsidRDefault="001869EB" w:rsidP="000B6052">
            <w:pPr>
              <w:ind w:firstLine="0"/>
              <w:jc w:val="center"/>
              <w:rPr>
                <w:sz w:val="24"/>
                <w:szCs w:val="24"/>
              </w:rPr>
            </w:pPr>
            <w:r>
              <w:rPr>
                <w:sz w:val="24"/>
                <w:szCs w:val="24"/>
              </w:rPr>
              <w:t>40,9</w:t>
            </w:r>
          </w:p>
        </w:tc>
        <w:tc>
          <w:tcPr>
            <w:tcW w:w="1355" w:type="dxa"/>
            <w:tcBorders>
              <w:top w:val="single" w:sz="4" w:space="0" w:color="FFFFFF" w:themeColor="background1"/>
            </w:tcBorders>
            <w:vAlign w:val="center"/>
          </w:tcPr>
          <w:p w:rsidR="001869EB" w:rsidRPr="00F0175C" w:rsidRDefault="001869EB" w:rsidP="000B6052">
            <w:pPr>
              <w:ind w:firstLine="0"/>
              <w:jc w:val="center"/>
              <w:rPr>
                <w:sz w:val="24"/>
                <w:szCs w:val="24"/>
              </w:rPr>
            </w:pPr>
            <w:r>
              <w:rPr>
                <w:sz w:val="24"/>
                <w:szCs w:val="24"/>
              </w:rPr>
              <w:t>49,4</w:t>
            </w:r>
          </w:p>
        </w:tc>
        <w:tc>
          <w:tcPr>
            <w:tcW w:w="1355" w:type="dxa"/>
            <w:tcBorders>
              <w:top w:val="single" w:sz="4" w:space="0" w:color="FFFFFF" w:themeColor="background1"/>
            </w:tcBorders>
            <w:vAlign w:val="center"/>
          </w:tcPr>
          <w:p w:rsidR="001869EB" w:rsidRPr="00F0175C" w:rsidRDefault="001869EB" w:rsidP="000B6052">
            <w:pPr>
              <w:ind w:firstLine="0"/>
              <w:jc w:val="center"/>
              <w:rPr>
                <w:sz w:val="24"/>
                <w:szCs w:val="24"/>
              </w:rPr>
            </w:pPr>
            <w:r>
              <w:rPr>
                <w:sz w:val="24"/>
                <w:szCs w:val="24"/>
              </w:rPr>
              <w:t>43,8</w:t>
            </w:r>
          </w:p>
        </w:tc>
      </w:tr>
      <w:tr w:rsidR="001869EB" w:rsidTr="000B6052">
        <w:trPr>
          <w:trHeight w:val="272"/>
        </w:trPr>
        <w:tc>
          <w:tcPr>
            <w:tcW w:w="3001" w:type="dxa"/>
          </w:tcPr>
          <w:p w:rsidR="001869EB" w:rsidRPr="00F0175C" w:rsidRDefault="001869EB" w:rsidP="000B6052">
            <w:pPr>
              <w:ind w:firstLine="0"/>
              <w:rPr>
                <w:sz w:val="24"/>
                <w:szCs w:val="24"/>
              </w:rPr>
            </w:pPr>
            <w:r>
              <w:rPr>
                <w:sz w:val="24"/>
                <w:szCs w:val="24"/>
              </w:rPr>
              <w:t>- соняшник</w:t>
            </w:r>
          </w:p>
        </w:tc>
        <w:tc>
          <w:tcPr>
            <w:tcW w:w="1355" w:type="dxa"/>
            <w:vAlign w:val="center"/>
          </w:tcPr>
          <w:p w:rsidR="001869EB" w:rsidRPr="00F0175C" w:rsidRDefault="001869EB" w:rsidP="000B6052">
            <w:pPr>
              <w:ind w:firstLine="0"/>
              <w:jc w:val="center"/>
              <w:rPr>
                <w:sz w:val="24"/>
                <w:szCs w:val="24"/>
              </w:rPr>
            </w:pPr>
            <w:r>
              <w:rPr>
                <w:sz w:val="24"/>
                <w:szCs w:val="24"/>
              </w:rPr>
              <w:t>18,2</w:t>
            </w:r>
          </w:p>
        </w:tc>
        <w:tc>
          <w:tcPr>
            <w:tcW w:w="1355" w:type="dxa"/>
            <w:vAlign w:val="center"/>
          </w:tcPr>
          <w:p w:rsidR="001869EB" w:rsidRPr="00F0175C" w:rsidRDefault="001869EB" w:rsidP="000B6052">
            <w:pPr>
              <w:ind w:firstLine="0"/>
              <w:jc w:val="center"/>
              <w:rPr>
                <w:sz w:val="24"/>
                <w:szCs w:val="24"/>
              </w:rPr>
            </w:pPr>
            <w:r>
              <w:rPr>
                <w:sz w:val="24"/>
                <w:szCs w:val="24"/>
              </w:rPr>
              <w:t>23,9</w:t>
            </w:r>
          </w:p>
        </w:tc>
        <w:tc>
          <w:tcPr>
            <w:tcW w:w="1355" w:type="dxa"/>
            <w:vAlign w:val="center"/>
          </w:tcPr>
          <w:p w:rsidR="001869EB" w:rsidRPr="00F0175C" w:rsidRDefault="001869EB" w:rsidP="000B6052">
            <w:pPr>
              <w:ind w:firstLine="0"/>
              <w:jc w:val="center"/>
              <w:rPr>
                <w:sz w:val="24"/>
                <w:szCs w:val="24"/>
              </w:rPr>
            </w:pPr>
            <w:r>
              <w:rPr>
                <w:sz w:val="24"/>
                <w:szCs w:val="24"/>
              </w:rPr>
              <w:t>21,9</w:t>
            </w:r>
          </w:p>
        </w:tc>
        <w:tc>
          <w:tcPr>
            <w:tcW w:w="1355" w:type="dxa"/>
            <w:vAlign w:val="center"/>
          </w:tcPr>
          <w:p w:rsidR="001869EB" w:rsidRPr="00F0175C" w:rsidRDefault="001869EB" w:rsidP="000B6052">
            <w:pPr>
              <w:ind w:firstLine="0"/>
              <w:jc w:val="center"/>
              <w:rPr>
                <w:sz w:val="24"/>
                <w:szCs w:val="24"/>
              </w:rPr>
            </w:pPr>
            <w:r>
              <w:rPr>
                <w:sz w:val="24"/>
                <w:szCs w:val="24"/>
              </w:rPr>
              <w:t>21,3</w:t>
            </w:r>
          </w:p>
        </w:tc>
        <w:tc>
          <w:tcPr>
            <w:tcW w:w="1355" w:type="dxa"/>
            <w:vAlign w:val="center"/>
          </w:tcPr>
          <w:p w:rsidR="001869EB" w:rsidRPr="00F0175C" w:rsidRDefault="001869EB" w:rsidP="000B6052">
            <w:pPr>
              <w:ind w:firstLine="0"/>
              <w:jc w:val="center"/>
              <w:rPr>
                <w:sz w:val="24"/>
                <w:szCs w:val="24"/>
              </w:rPr>
            </w:pPr>
            <w:r>
              <w:rPr>
                <w:sz w:val="24"/>
                <w:szCs w:val="24"/>
              </w:rPr>
              <w:t>27,4</w:t>
            </w:r>
          </w:p>
        </w:tc>
      </w:tr>
      <w:tr w:rsidR="001869EB" w:rsidTr="000B6052">
        <w:trPr>
          <w:trHeight w:val="255"/>
        </w:trPr>
        <w:tc>
          <w:tcPr>
            <w:tcW w:w="3001" w:type="dxa"/>
          </w:tcPr>
          <w:p w:rsidR="001869EB" w:rsidRPr="00F0175C" w:rsidRDefault="001869EB" w:rsidP="000B6052">
            <w:pPr>
              <w:ind w:firstLine="0"/>
              <w:rPr>
                <w:sz w:val="24"/>
                <w:szCs w:val="24"/>
              </w:rPr>
            </w:pPr>
            <w:r>
              <w:rPr>
                <w:sz w:val="24"/>
                <w:szCs w:val="24"/>
              </w:rPr>
              <w:t>- соя</w:t>
            </w:r>
          </w:p>
        </w:tc>
        <w:tc>
          <w:tcPr>
            <w:tcW w:w="1355" w:type="dxa"/>
            <w:vAlign w:val="center"/>
          </w:tcPr>
          <w:p w:rsidR="001869EB" w:rsidRPr="00F0175C" w:rsidRDefault="001869EB" w:rsidP="000B6052">
            <w:pPr>
              <w:ind w:firstLine="0"/>
              <w:jc w:val="center"/>
              <w:rPr>
                <w:sz w:val="24"/>
                <w:szCs w:val="24"/>
              </w:rPr>
            </w:pPr>
            <w:r>
              <w:rPr>
                <w:sz w:val="24"/>
                <w:szCs w:val="24"/>
              </w:rPr>
              <w:t>10,2</w:t>
            </w:r>
          </w:p>
        </w:tc>
        <w:tc>
          <w:tcPr>
            <w:tcW w:w="1355" w:type="dxa"/>
            <w:vAlign w:val="center"/>
          </w:tcPr>
          <w:p w:rsidR="001869EB" w:rsidRPr="00F0175C" w:rsidRDefault="001869EB" w:rsidP="000B6052">
            <w:pPr>
              <w:ind w:firstLine="0"/>
              <w:jc w:val="center"/>
              <w:rPr>
                <w:sz w:val="24"/>
                <w:szCs w:val="24"/>
              </w:rPr>
            </w:pPr>
            <w:r>
              <w:rPr>
                <w:sz w:val="24"/>
                <w:szCs w:val="24"/>
              </w:rPr>
              <w:t>16,8</w:t>
            </w:r>
          </w:p>
        </w:tc>
        <w:tc>
          <w:tcPr>
            <w:tcW w:w="1355" w:type="dxa"/>
            <w:vAlign w:val="center"/>
          </w:tcPr>
          <w:p w:rsidR="001869EB" w:rsidRPr="00F0175C" w:rsidRDefault="001869EB" w:rsidP="000B6052">
            <w:pPr>
              <w:ind w:firstLine="0"/>
              <w:jc w:val="center"/>
              <w:rPr>
                <w:sz w:val="24"/>
                <w:szCs w:val="24"/>
              </w:rPr>
            </w:pPr>
            <w:r>
              <w:rPr>
                <w:sz w:val="24"/>
                <w:szCs w:val="24"/>
              </w:rPr>
              <w:t>19,0</w:t>
            </w:r>
          </w:p>
        </w:tc>
        <w:tc>
          <w:tcPr>
            <w:tcW w:w="1355" w:type="dxa"/>
            <w:vAlign w:val="center"/>
          </w:tcPr>
          <w:p w:rsidR="001869EB" w:rsidRPr="00F0175C" w:rsidRDefault="001869EB" w:rsidP="000B6052">
            <w:pPr>
              <w:ind w:firstLine="0"/>
              <w:jc w:val="center"/>
              <w:rPr>
                <w:sz w:val="24"/>
                <w:szCs w:val="24"/>
              </w:rPr>
            </w:pPr>
            <w:r>
              <w:rPr>
                <w:sz w:val="24"/>
                <w:szCs w:val="24"/>
              </w:rPr>
              <w:t>19,6</w:t>
            </w:r>
          </w:p>
        </w:tc>
        <w:tc>
          <w:tcPr>
            <w:tcW w:w="1355" w:type="dxa"/>
            <w:vAlign w:val="center"/>
          </w:tcPr>
          <w:p w:rsidR="001869EB" w:rsidRPr="00F0175C" w:rsidRDefault="001869EB" w:rsidP="000B6052">
            <w:pPr>
              <w:ind w:firstLine="0"/>
              <w:jc w:val="center"/>
              <w:rPr>
                <w:sz w:val="24"/>
                <w:szCs w:val="24"/>
              </w:rPr>
            </w:pPr>
            <w:r>
              <w:rPr>
                <w:sz w:val="24"/>
                <w:szCs w:val="24"/>
              </w:rPr>
              <w:t>10,9</w:t>
            </w:r>
          </w:p>
        </w:tc>
      </w:tr>
      <w:tr w:rsidR="001869EB" w:rsidTr="000B6052">
        <w:trPr>
          <w:trHeight w:val="272"/>
        </w:trPr>
        <w:tc>
          <w:tcPr>
            <w:tcW w:w="3001" w:type="dxa"/>
          </w:tcPr>
          <w:p w:rsidR="001869EB" w:rsidRPr="00F0175C" w:rsidRDefault="001869EB" w:rsidP="000B6052">
            <w:pPr>
              <w:ind w:firstLine="0"/>
              <w:rPr>
                <w:sz w:val="24"/>
                <w:szCs w:val="24"/>
              </w:rPr>
            </w:pPr>
            <w:r>
              <w:rPr>
                <w:sz w:val="24"/>
                <w:szCs w:val="24"/>
              </w:rPr>
              <w:t>- ріпак озимий</w:t>
            </w:r>
          </w:p>
        </w:tc>
        <w:tc>
          <w:tcPr>
            <w:tcW w:w="1355" w:type="dxa"/>
            <w:vAlign w:val="center"/>
          </w:tcPr>
          <w:p w:rsidR="001869EB" w:rsidRPr="00F0175C" w:rsidRDefault="001869EB" w:rsidP="000B6052">
            <w:pPr>
              <w:ind w:firstLine="0"/>
              <w:jc w:val="center"/>
              <w:rPr>
                <w:sz w:val="24"/>
                <w:szCs w:val="24"/>
              </w:rPr>
            </w:pPr>
            <w:r>
              <w:rPr>
                <w:sz w:val="24"/>
                <w:szCs w:val="24"/>
              </w:rPr>
              <w:t>29,3</w:t>
            </w:r>
          </w:p>
        </w:tc>
        <w:tc>
          <w:tcPr>
            <w:tcW w:w="1355" w:type="dxa"/>
            <w:vAlign w:val="center"/>
          </w:tcPr>
          <w:p w:rsidR="001869EB" w:rsidRPr="00F0175C" w:rsidRDefault="001869EB" w:rsidP="000B6052">
            <w:pPr>
              <w:ind w:firstLine="0"/>
              <w:jc w:val="center"/>
              <w:rPr>
                <w:sz w:val="24"/>
                <w:szCs w:val="24"/>
              </w:rPr>
            </w:pPr>
            <w:r>
              <w:rPr>
                <w:sz w:val="24"/>
                <w:szCs w:val="24"/>
              </w:rPr>
              <w:t>17,8</w:t>
            </w:r>
          </w:p>
        </w:tc>
        <w:tc>
          <w:tcPr>
            <w:tcW w:w="1355" w:type="dxa"/>
            <w:vAlign w:val="center"/>
          </w:tcPr>
          <w:p w:rsidR="001869EB" w:rsidRPr="00F0175C" w:rsidRDefault="001869EB" w:rsidP="000B6052">
            <w:pPr>
              <w:ind w:firstLine="0"/>
              <w:jc w:val="center"/>
              <w:rPr>
                <w:sz w:val="24"/>
                <w:szCs w:val="24"/>
              </w:rPr>
            </w:pPr>
            <w:r>
              <w:rPr>
                <w:sz w:val="24"/>
                <w:szCs w:val="24"/>
              </w:rPr>
              <w:t>15,6</w:t>
            </w:r>
          </w:p>
        </w:tc>
        <w:tc>
          <w:tcPr>
            <w:tcW w:w="1355" w:type="dxa"/>
            <w:vAlign w:val="center"/>
          </w:tcPr>
          <w:p w:rsidR="001869EB" w:rsidRPr="00F0175C" w:rsidRDefault="001869EB" w:rsidP="000B6052">
            <w:pPr>
              <w:ind w:firstLine="0"/>
              <w:jc w:val="center"/>
              <w:rPr>
                <w:sz w:val="24"/>
                <w:szCs w:val="24"/>
              </w:rPr>
            </w:pPr>
            <w:r>
              <w:rPr>
                <w:sz w:val="24"/>
                <w:szCs w:val="24"/>
              </w:rPr>
              <w:t>22,6</w:t>
            </w:r>
          </w:p>
        </w:tc>
        <w:tc>
          <w:tcPr>
            <w:tcW w:w="1355" w:type="dxa"/>
            <w:vAlign w:val="center"/>
          </w:tcPr>
          <w:p w:rsidR="001869EB" w:rsidRPr="00F0175C" w:rsidRDefault="001869EB" w:rsidP="000B6052">
            <w:pPr>
              <w:ind w:firstLine="0"/>
              <w:jc w:val="center"/>
              <w:rPr>
                <w:sz w:val="24"/>
                <w:szCs w:val="24"/>
              </w:rPr>
            </w:pPr>
            <w:r>
              <w:rPr>
                <w:sz w:val="24"/>
                <w:szCs w:val="24"/>
              </w:rPr>
              <w:t>26,3</w:t>
            </w:r>
          </w:p>
        </w:tc>
      </w:tr>
      <w:tr w:rsidR="001869EB" w:rsidTr="000B6052">
        <w:trPr>
          <w:trHeight w:val="272"/>
        </w:trPr>
        <w:tc>
          <w:tcPr>
            <w:tcW w:w="3001" w:type="dxa"/>
          </w:tcPr>
          <w:p w:rsidR="001869EB" w:rsidRPr="00F0175C" w:rsidRDefault="001869EB" w:rsidP="000B6052">
            <w:pPr>
              <w:ind w:firstLine="0"/>
              <w:rPr>
                <w:sz w:val="24"/>
                <w:szCs w:val="24"/>
              </w:rPr>
            </w:pPr>
            <w:r>
              <w:rPr>
                <w:sz w:val="24"/>
                <w:szCs w:val="24"/>
              </w:rPr>
              <w:t>- ріпак ярий</w:t>
            </w:r>
          </w:p>
        </w:tc>
        <w:tc>
          <w:tcPr>
            <w:tcW w:w="1355" w:type="dxa"/>
            <w:vAlign w:val="center"/>
          </w:tcPr>
          <w:p w:rsidR="001869EB" w:rsidRPr="00F0175C" w:rsidRDefault="001869EB" w:rsidP="000B6052">
            <w:pPr>
              <w:ind w:firstLine="0"/>
              <w:jc w:val="center"/>
              <w:rPr>
                <w:sz w:val="24"/>
                <w:szCs w:val="24"/>
              </w:rPr>
            </w:pPr>
            <w:r>
              <w:rPr>
                <w:sz w:val="24"/>
                <w:szCs w:val="24"/>
              </w:rPr>
              <w:t>-</w:t>
            </w:r>
          </w:p>
        </w:tc>
        <w:tc>
          <w:tcPr>
            <w:tcW w:w="1355" w:type="dxa"/>
            <w:vAlign w:val="center"/>
          </w:tcPr>
          <w:p w:rsidR="001869EB" w:rsidRPr="00F0175C" w:rsidRDefault="001869EB" w:rsidP="000B6052">
            <w:pPr>
              <w:ind w:firstLine="0"/>
              <w:jc w:val="center"/>
              <w:rPr>
                <w:sz w:val="24"/>
                <w:szCs w:val="24"/>
              </w:rPr>
            </w:pPr>
            <w:r>
              <w:rPr>
                <w:sz w:val="24"/>
                <w:szCs w:val="24"/>
              </w:rPr>
              <w:t>-</w:t>
            </w:r>
          </w:p>
        </w:tc>
        <w:tc>
          <w:tcPr>
            <w:tcW w:w="1355" w:type="dxa"/>
            <w:vAlign w:val="center"/>
          </w:tcPr>
          <w:p w:rsidR="001869EB" w:rsidRPr="00F0175C" w:rsidRDefault="001869EB" w:rsidP="000B6052">
            <w:pPr>
              <w:ind w:firstLine="0"/>
              <w:jc w:val="center"/>
              <w:rPr>
                <w:sz w:val="24"/>
                <w:szCs w:val="24"/>
              </w:rPr>
            </w:pPr>
            <w:r>
              <w:rPr>
                <w:sz w:val="24"/>
                <w:szCs w:val="24"/>
              </w:rPr>
              <w:t>12,8</w:t>
            </w:r>
          </w:p>
        </w:tc>
        <w:tc>
          <w:tcPr>
            <w:tcW w:w="1355" w:type="dxa"/>
            <w:vAlign w:val="center"/>
          </w:tcPr>
          <w:p w:rsidR="001869EB" w:rsidRPr="00F0175C" w:rsidRDefault="001869EB" w:rsidP="000B6052">
            <w:pPr>
              <w:ind w:firstLine="0"/>
              <w:jc w:val="center"/>
              <w:rPr>
                <w:sz w:val="24"/>
                <w:szCs w:val="24"/>
              </w:rPr>
            </w:pPr>
            <w:r>
              <w:rPr>
                <w:sz w:val="24"/>
                <w:szCs w:val="24"/>
              </w:rPr>
              <w:t>24,4</w:t>
            </w:r>
          </w:p>
        </w:tc>
        <w:tc>
          <w:tcPr>
            <w:tcW w:w="1355" w:type="dxa"/>
            <w:vAlign w:val="center"/>
          </w:tcPr>
          <w:p w:rsidR="001869EB" w:rsidRPr="00F0175C" w:rsidRDefault="001869EB" w:rsidP="000B6052">
            <w:pPr>
              <w:ind w:firstLine="0"/>
              <w:jc w:val="center"/>
              <w:rPr>
                <w:sz w:val="24"/>
                <w:szCs w:val="24"/>
              </w:rPr>
            </w:pPr>
            <w:r>
              <w:rPr>
                <w:sz w:val="24"/>
                <w:szCs w:val="24"/>
              </w:rPr>
              <w:t>4,8</w:t>
            </w:r>
          </w:p>
        </w:tc>
      </w:tr>
      <w:tr w:rsidR="001869EB" w:rsidTr="000B6052">
        <w:trPr>
          <w:trHeight w:val="272"/>
        </w:trPr>
        <w:tc>
          <w:tcPr>
            <w:tcW w:w="3001" w:type="dxa"/>
          </w:tcPr>
          <w:p w:rsidR="001869EB" w:rsidRPr="00F0175C" w:rsidRDefault="001869EB" w:rsidP="000B6052">
            <w:pPr>
              <w:ind w:firstLine="0"/>
              <w:rPr>
                <w:sz w:val="24"/>
                <w:szCs w:val="24"/>
              </w:rPr>
            </w:pPr>
            <w:r>
              <w:rPr>
                <w:sz w:val="24"/>
                <w:szCs w:val="24"/>
              </w:rPr>
              <w:t>- цукрові буряки</w:t>
            </w:r>
          </w:p>
        </w:tc>
        <w:tc>
          <w:tcPr>
            <w:tcW w:w="1355" w:type="dxa"/>
            <w:vAlign w:val="center"/>
          </w:tcPr>
          <w:p w:rsidR="001869EB" w:rsidRPr="00F0175C" w:rsidRDefault="001869EB" w:rsidP="000B6052">
            <w:pPr>
              <w:ind w:firstLine="0"/>
              <w:jc w:val="center"/>
              <w:rPr>
                <w:sz w:val="24"/>
                <w:szCs w:val="24"/>
              </w:rPr>
            </w:pPr>
            <w:r>
              <w:rPr>
                <w:sz w:val="24"/>
                <w:szCs w:val="24"/>
              </w:rPr>
              <w:t>308,6</w:t>
            </w:r>
          </w:p>
        </w:tc>
        <w:tc>
          <w:tcPr>
            <w:tcW w:w="1355" w:type="dxa"/>
            <w:vAlign w:val="center"/>
          </w:tcPr>
          <w:p w:rsidR="001869EB" w:rsidRPr="00F0175C" w:rsidRDefault="001869EB" w:rsidP="000B6052">
            <w:pPr>
              <w:ind w:firstLine="0"/>
              <w:jc w:val="center"/>
              <w:rPr>
                <w:sz w:val="24"/>
                <w:szCs w:val="24"/>
              </w:rPr>
            </w:pPr>
            <w:r>
              <w:rPr>
                <w:sz w:val="24"/>
                <w:szCs w:val="24"/>
              </w:rPr>
              <w:t>-</w:t>
            </w:r>
          </w:p>
        </w:tc>
        <w:tc>
          <w:tcPr>
            <w:tcW w:w="1355" w:type="dxa"/>
            <w:vAlign w:val="center"/>
          </w:tcPr>
          <w:p w:rsidR="001869EB" w:rsidRPr="00F0175C" w:rsidRDefault="001869EB" w:rsidP="000B6052">
            <w:pPr>
              <w:ind w:firstLine="0"/>
              <w:jc w:val="center"/>
              <w:rPr>
                <w:sz w:val="24"/>
                <w:szCs w:val="24"/>
              </w:rPr>
            </w:pPr>
            <w:r>
              <w:rPr>
                <w:sz w:val="24"/>
                <w:szCs w:val="24"/>
              </w:rPr>
              <w:t>310,1</w:t>
            </w:r>
          </w:p>
        </w:tc>
        <w:tc>
          <w:tcPr>
            <w:tcW w:w="1355" w:type="dxa"/>
            <w:vAlign w:val="center"/>
          </w:tcPr>
          <w:p w:rsidR="001869EB" w:rsidRPr="00F0175C" w:rsidRDefault="001869EB" w:rsidP="000B6052">
            <w:pPr>
              <w:ind w:firstLine="0"/>
              <w:jc w:val="center"/>
              <w:rPr>
                <w:sz w:val="24"/>
                <w:szCs w:val="24"/>
              </w:rPr>
            </w:pPr>
            <w:r>
              <w:rPr>
                <w:sz w:val="24"/>
                <w:szCs w:val="24"/>
              </w:rPr>
              <w:t>474,8</w:t>
            </w:r>
          </w:p>
        </w:tc>
        <w:tc>
          <w:tcPr>
            <w:tcW w:w="1355" w:type="dxa"/>
            <w:vAlign w:val="center"/>
          </w:tcPr>
          <w:p w:rsidR="001869EB" w:rsidRPr="00F0175C" w:rsidRDefault="001869EB" w:rsidP="000B6052">
            <w:pPr>
              <w:ind w:firstLine="0"/>
              <w:jc w:val="center"/>
              <w:rPr>
                <w:sz w:val="24"/>
                <w:szCs w:val="24"/>
              </w:rPr>
            </w:pPr>
            <w:r>
              <w:rPr>
                <w:sz w:val="24"/>
                <w:szCs w:val="24"/>
              </w:rPr>
              <w:t>382,9</w:t>
            </w:r>
          </w:p>
        </w:tc>
      </w:tr>
      <w:tr w:rsidR="001869EB" w:rsidTr="000B6052">
        <w:trPr>
          <w:trHeight w:val="272"/>
        </w:trPr>
        <w:tc>
          <w:tcPr>
            <w:tcW w:w="3001" w:type="dxa"/>
          </w:tcPr>
          <w:p w:rsidR="001869EB" w:rsidRPr="00F0175C" w:rsidRDefault="001869EB" w:rsidP="000B6052">
            <w:pPr>
              <w:ind w:firstLine="0"/>
              <w:rPr>
                <w:sz w:val="24"/>
                <w:szCs w:val="24"/>
              </w:rPr>
            </w:pPr>
            <w:r>
              <w:rPr>
                <w:sz w:val="24"/>
                <w:szCs w:val="24"/>
              </w:rPr>
              <w:t>- картопля</w:t>
            </w:r>
          </w:p>
        </w:tc>
        <w:tc>
          <w:tcPr>
            <w:tcW w:w="1355" w:type="dxa"/>
            <w:vAlign w:val="center"/>
          </w:tcPr>
          <w:p w:rsidR="001869EB" w:rsidRPr="00F0175C" w:rsidRDefault="001869EB" w:rsidP="000B6052">
            <w:pPr>
              <w:ind w:firstLine="0"/>
              <w:jc w:val="center"/>
              <w:rPr>
                <w:sz w:val="24"/>
                <w:szCs w:val="24"/>
              </w:rPr>
            </w:pPr>
            <w:r>
              <w:rPr>
                <w:sz w:val="24"/>
                <w:szCs w:val="24"/>
              </w:rPr>
              <w:t>88</w:t>
            </w:r>
          </w:p>
        </w:tc>
        <w:tc>
          <w:tcPr>
            <w:tcW w:w="1355" w:type="dxa"/>
            <w:vAlign w:val="center"/>
          </w:tcPr>
          <w:p w:rsidR="001869EB" w:rsidRPr="00F0175C" w:rsidRDefault="001869EB" w:rsidP="000B6052">
            <w:pPr>
              <w:ind w:firstLine="0"/>
              <w:jc w:val="center"/>
              <w:rPr>
                <w:sz w:val="24"/>
                <w:szCs w:val="24"/>
              </w:rPr>
            </w:pPr>
            <w:r>
              <w:rPr>
                <w:sz w:val="24"/>
                <w:szCs w:val="24"/>
              </w:rPr>
              <w:t>-</w:t>
            </w:r>
          </w:p>
        </w:tc>
        <w:tc>
          <w:tcPr>
            <w:tcW w:w="1355" w:type="dxa"/>
            <w:vAlign w:val="center"/>
          </w:tcPr>
          <w:p w:rsidR="001869EB" w:rsidRPr="00F0175C" w:rsidRDefault="001869EB" w:rsidP="000B6052">
            <w:pPr>
              <w:ind w:firstLine="0"/>
              <w:jc w:val="center"/>
              <w:rPr>
                <w:sz w:val="24"/>
                <w:szCs w:val="24"/>
              </w:rPr>
            </w:pPr>
            <w:r>
              <w:rPr>
                <w:sz w:val="24"/>
                <w:szCs w:val="24"/>
              </w:rPr>
              <w:t>128,1</w:t>
            </w:r>
          </w:p>
        </w:tc>
        <w:tc>
          <w:tcPr>
            <w:tcW w:w="1355" w:type="dxa"/>
            <w:vAlign w:val="center"/>
          </w:tcPr>
          <w:p w:rsidR="001869EB" w:rsidRPr="00F0175C" w:rsidRDefault="001869EB" w:rsidP="000B6052">
            <w:pPr>
              <w:ind w:firstLine="0"/>
              <w:jc w:val="center"/>
              <w:rPr>
                <w:sz w:val="24"/>
                <w:szCs w:val="24"/>
              </w:rPr>
            </w:pPr>
            <w:r>
              <w:rPr>
                <w:sz w:val="24"/>
                <w:szCs w:val="24"/>
              </w:rPr>
              <w:t>116,6</w:t>
            </w:r>
          </w:p>
        </w:tc>
        <w:tc>
          <w:tcPr>
            <w:tcW w:w="1355" w:type="dxa"/>
            <w:vAlign w:val="center"/>
          </w:tcPr>
          <w:p w:rsidR="001869EB" w:rsidRPr="00F0175C" w:rsidRDefault="001869EB" w:rsidP="000B6052">
            <w:pPr>
              <w:ind w:firstLine="0"/>
              <w:jc w:val="center"/>
              <w:rPr>
                <w:sz w:val="24"/>
                <w:szCs w:val="24"/>
              </w:rPr>
            </w:pPr>
            <w:r>
              <w:rPr>
                <w:sz w:val="24"/>
                <w:szCs w:val="24"/>
              </w:rPr>
              <w:t>-</w:t>
            </w:r>
          </w:p>
        </w:tc>
      </w:tr>
      <w:tr w:rsidR="001869EB" w:rsidTr="000B6052">
        <w:trPr>
          <w:trHeight w:val="272"/>
        </w:trPr>
        <w:tc>
          <w:tcPr>
            <w:tcW w:w="3001" w:type="dxa"/>
          </w:tcPr>
          <w:p w:rsidR="001869EB" w:rsidRPr="00F0175C" w:rsidRDefault="001869EB" w:rsidP="000B6052">
            <w:pPr>
              <w:ind w:firstLine="0"/>
              <w:rPr>
                <w:sz w:val="24"/>
                <w:szCs w:val="24"/>
              </w:rPr>
            </w:pPr>
            <w:r>
              <w:rPr>
                <w:sz w:val="24"/>
                <w:szCs w:val="24"/>
              </w:rPr>
              <w:t>- овочі відкритого ґрунту</w:t>
            </w:r>
          </w:p>
        </w:tc>
        <w:tc>
          <w:tcPr>
            <w:tcW w:w="1355" w:type="dxa"/>
            <w:vAlign w:val="center"/>
          </w:tcPr>
          <w:p w:rsidR="001869EB" w:rsidRPr="00F0175C" w:rsidRDefault="001869EB" w:rsidP="000B6052">
            <w:pPr>
              <w:ind w:firstLine="0"/>
              <w:jc w:val="center"/>
              <w:rPr>
                <w:sz w:val="24"/>
                <w:szCs w:val="24"/>
              </w:rPr>
            </w:pPr>
            <w:r>
              <w:rPr>
                <w:sz w:val="24"/>
                <w:szCs w:val="24"/>
              </w:rPr>
              <w:t>163,4</w:t>
            </w:r>
          </w:p>
        </w:tc>
        <w:tc>
          <w:tcPr>
            <w:tcW w:w="1355" w:type="dxa"/>
            <w:vAlign w:val="center"/>
          </w:tcPr>
          <w:p w:rsidR="001869EB" w:rsidRPr="00F0175C" w:rsidRDefault="001869EB" w:rsidP="000B6052">
            <w:pPr>
              <w:ind w:firstLine="0"/>
              <w:jc w:val="center"/>
              <w:rPr>
                <w:sz w:val="24"/>
                <w:szCs w:val="24"/>
              </w:rPr>
            </w:pPr>
            <w:r>
              <w:rPr>
                <w:sz w:val="24"/>
                <w:szCs w:val="24"/>
              </w:rPr>
              <w:t>107,7</w:t>
            </w:r>
          </w:p>
        </w:tc>
        <w:tc>
          <w:tcPr>
            <w:tcW w:w="1355" w:type="dxa"/>
            <w:vAlign w:val="center"/>
          </w:tcPr>
          <w:p w:rsidR="001869EB" w:rsidRPr="00F0175C" w:rsidRDefault="001869EB" w:rsidP="000B6052">
            <w:pPr>
              <w:ind w:firstLine="0"/>
              <w:jc w:val="center"/>
              <w:rPr>
                <w:sz w:val="24"/>
                <w:szCs w:val="24"/>
              </w:rPr>
            </w:pPr>
            <w:r>
              <w:rPr>
                <w:sz w:val="24"/>
                <w:szCs w:val="24"/>
              </w:rPr>
              <w:t>171,1</w:t>
            </w:r>
          </w:p>
        </w:tc>
        <w:tc>
          <w:tcPr>
            <w:tcW w:w="1355" w:type="dxa"/>
            <w:vAlign w:val="center"/>
          </w:tcPr>
          <w:p w:rsidR="001869EB" w:rsidRPr="00F0175C" w:rsidRDefault="001869EB" w:rsidP="000B6052">
            <w:pPr>
              <w:ind w:firstLine="0"/>
              <w:jc w:val="center"/>
              <w:rPr>
                <w:sz w:val="24"/>
                <w:szCs w:val="24"/>
              </w:rPr>
            </w:pPr>
            <w:r>
              <w:rPr>
                <w:sz w:val="24"/>
                <w:szCs w:val="24"/>
              </w:rPr>
              <w:t>87,3</w:t>
            </w:r>
          </w:p>
        </w:tc>
        <w:tc>
          <w:tcPr>
            <w:tcW w:w="1355" w:type="dxa"/>
            <w:vAlign w:val="center"/>
          </w:tcPr>
          <w:p w:rsidR="001869EB" w:rsidRPr="00F0175C" w:rsidRDefault="001869EB" w:rsidP="000B6052">
            <w:pPr>
              <w:ind w:firstLine="0"/>
              <w:jc w:val="center"/>
              <w:rPr>
                <w:sz w:val="24"/>
                <w:szCs w:val="24"/>
              </w:rPr>
            </w:pPr>
            <w:r>
              <w:rPr>
                <w:sz w:val="24"/>
                <w:szCs w:val="24"/>
              </w:rPr>
              <w:t>112,3</w:t>
            </w:r>
          </w:p>
        </w:tc>
      </w:tr>
      <w:tr w:rsidR="001869EB" w:rsidTr="000B6052">
        <w:trPr>
          <w:trHeight w:val="272"/>
        </w:trPr>
        <w:tc>
          <w:tcPr>
            <w:tcW w:w="3001" w:type="dxa"/>
            <w:tcBorders>
              <w:bottom w:val="single" w:sz="4" w:space="0" w:color="FFFFFF" w:themeColor="background1"/>
            </w:tcBorders>
          </w:tcPr>
          <w:p w:rsidR="001869EB" w:rsidRPr="00F0175C" w:rsidRDefault="001869EB" w:rsidP="000B6052">
            <w:pPr>
              <w:ind w:firstLine="0"/>
              <w:rPr>
                <w:sz w:val="24"/>
                <w:szCs w:val="24"/>
              </w:rPr>
            </w:pPr>
            <w:r>
              <w:rPr>
                <w:sz w:val="24"/>
                <w:szCs w:val="24"/>
              </w:rPr>
              <w:t>Виробництво на 100 га відповідних угідь, ц:</w:t>
            </w:r>
          </w:p>
        </w:tc>
        <w:tc>
          <w:tcPr>
            <w:tcW w:w="1355" w:type="dxa"/>
            <w:tcBorders>
              <w:bottom w:val="single" w:sz="4" w:space="0" w:color="FFFFFF" w:themeColor="background1"/>
            </w:tcBorders>
            <w:vAlign w:val="center"/>
          </w:tcPr>
          <w:p w:rsidR="001869EB" w:rsidRPr="00F0175C"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F0175C"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F0175C"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F0175C"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F0175C" w:rsidRDefault="001869EB" w:rsidP="000B6052">
            <w:pPr>
              <w:ind w:firstLine="0"/>
              <w:jc w:val="center"/>
              <w:rPr>
                <w:sz w:val="24"/>
                <w:szCs w:val="24"/>
              </w:rPr>
            </w:pPr>
          </w:p>
        </w:tc>
      </w:tr>
      <w:tr w:rsidR="001869EB" w:rsidTr="000B6052">
        <w:trPr>
          <w:trHeight w:val="272"/>
        </w:trPr>
        <w:tc>
          <w:tcPr>
            <w:tcW w:w="3001" w:type="dxa"/>
            <w:tcBorders>
              <w:top w:val="single" w:sz="4" w:space="0" w:color="FFFFFF" w:themeColor="background1"/>
            </w:tcBorders>
          </w:tcPr>
          <w:p w:rsidR="001869EB" w:rsidRPr="0098267A" w:rsidRDefault="001869EB" w:rsidP="000B6052">
            <w:pPr>
              <w:ind w:firstLine="0"/>
              <w:rPr>
                <w:sz w:val="24"/>
                <w:szCs w:val="24"/>
              </w:rPr>
            </w:pPr>
            <w:r w:rsidRPr="0098267A">
              <w:rPr>
                <w:sz w:val="24"/>
                <w:szCs w:val="24"/>
              </w:rPr>
              <w:t>-</w:t>
            </w:r>
            <w:r>
              <w:rPr>
                <w:sz w:val="24"/>
                <w:szCs w:val="24"/>
              </w:rPr>
              <w:t xml:space="preserve"> </w:t>
            </w:r>
            <w:r w:rsidRPr="0098267A">
              <w:rPr>
                <w:sz w:val="24"/>
                <w:szCs w:val="24"/>
              </w:rPr>
              <w:t>зернових та зернобобових</w:t>
            </w:r>
          </w:p>
        </w:tc>
        <w:tc>
          <w:tcPr>
            <w:tcW w:w="1355" w:type="dxa"/>
            <w:tcBorders>
              <w:top w:val="single" w:sz="4" w:space="0" w:color="FFFFFF" w:themeColor="background1"/>
            </w:tcBorders>
            <w:vAlign w:val="center"/>
          </w:tcPr>
          <w:p w:rsidR="001869EB" w:rsidRPr="000F5B4A" w:rsidRDefault="001869EB" w:rsidP="000B6052">
            <w:pPr>
              <w:ind w:left="118" w:firstLine="0"/>
              <w:jc w:val="center"/>
              <w:rPr>
                <w:sz w:val="24"/>
                <w:szCs w:val="24"/>
              </w:rPr>
            </w:pPr>
            <w:r>
              <w:rPr>
                <w:sz w:val="24"/>
                <w:szCs w:val="24"/>
              </w:rPr>
              <w:t>2233,7</w:t>
            </w:r>
          </w:p>
        </w:tc>
        <w:tc>
          <w:tcPr>
            <w:tcW w:w="1355" w:type="dxa"/>
            <w:tcBorders>
              <w:top w:val="single" w:sz="4" w:space="0" w:color="FFFFFF" w:themeColor="background1"/>
            </w:tcBorders>
            <w:vAlign w:val="center"/>
          </w:tcPr>
          <w:p w:rsidR="001869EB" w:rsidRPr="00F0175C" w:rsidRDefault="001869EB" w:rsidP="000B6052">
            <w:pPr>
              <w:ind w:left="118" w:firstLine="0"/>
              <w:jc w:val="center"/>
              <w:rPr>
                <w:sz w:val="24"/>
                <w:szCs w:val="24"/>
              </w:rPr>
            </w:pPr>
            <w:r>
              <w:rPr>
                <w:sz w:val="24"/>
                <w:szCs w:val="24"/>
              </w:rPr>
              <w:t>2275,0</w:t>
            </w:r>
          </w:p>
        </w:tc>
        <w:tc>
          <w:tcPr>
            <w:tcW w:w="1355" w:type="dxa"/>
            <w:tcBorders>
              <w:top w:val="single" w:sz="4" w:space="0" w:color="FFFFFF" w:themeColor="background1"/>
            </w:tcBorders>
            <w:vAlign w:val="center"/>
          </w:tcPr>
          <w:p w:rsidR="001869EB" w:rsidRPr="00F0175C" w:rsidRDefault="001869EB" w:rsidP="000B6052">
            <w:pPr>
              <w:ind w:left="118" w:firstLine="0"/>
              <w:jc w:val="center"/>
              <w:rPr>
                <w:sz w:val="24"/>
                <w:szCs w:val="24"/>
              </w:rPr>
            </w:pPr>
            <w:r>
              <w:rPr>
                <w:sz w:val="24"/>
                <w:szCs w:val="24"/>
              </w:rPr>
              <w:t>2225,1</w:t>
            </w:r>
          </w:p>
        </w:tc>
        <w:tc>
          <w:tcPr>
            <w:tcW w:w="1355" w:type="dxa"/>
            <w:tcBorders>
              <w:top w:val="single" w:sz="4" w:space="0" w:color="FFFFFF" w:themeColor="background1"/>
            </w:tcBorders>
            <w:vAlign w:val="center"/>
          </w:tcPr>
          <w:p w:rsidR="001869EB" w:rsidRPr="00F0175C" w:rsidRDefault="001869EB" w:rsidP="000B6052">
            <w:pPr>
              <w:ind w:left="118" w:firstLine="0"/>
              <w:jc w:val="center"/>
              <w:rPr>
                <w:sz w:val="24"/>
                <w:szCs w:val="24"/>
              </w:rPr>
            </w:pPr>
            <w:r>
              <w:rPr>
                <w:sz w:val="24"/>
                <w:szCs w:val="24"/>
              </w:rPr>
              <w:t>3295</w:t>
            </w:r>
          </w:p>
        </w:tc>
        <w:tc>
          <w:tcPr>
            <w:tcW w:w="1355" w:type="dxa"/>
            <w:tcBorders>
              <w:top w:val="single" w:sz="4" w:space="0" w:color="FFFFFF" w:themeColor="background1"/>
            </w:tcBorders>
            <w:vAlign w:val="center"/>
          </w:tcPr>
          <w:p w:rsidR="001869EB" w:rsidRPr="00F0175C" w:rsidRDefault="001869EB" w:rsidP="000B6052">
            <w:pPr>
              <w:ind w:left="118" w:firstLine="0"/>
              <w:jc w:val="center"/>
              <w:rPr>
                <w:sz w:val="24"/>
                <w:szCs w:val="24"/>
              </w:rPr>
            </w:pPr>
            <w:r>
              <w:rPr>
                <w:sz w:val="24"/>
                <w:szCs w:val="24"/>
              </w:rPr>
              <w:t>2510,6</w:t>
            </w:r>
          </w:p>
        </w:tc>
      </w:tr>
      <w:tr w:rsidR="001869EB" w:rsidTr="000B6052">
        <w:trPr>
          <w:trHeight w:val="255"/>
        </w:trPr>
        <w:tc>
          <w:tcPr>
            <w:tcW w:w="3001" w:type="dxa"/>
          </w:tcPr>
          <w:p w:rsidR="001869EB" w:rsidRPr="00F0175C" w:rsidRDefault="001869EB" w:rsidP="000B6052">
            <w:pPr>
              <w:ind w:firstLine="0"/>
              <w:rPr>
                <w:sz w:val="24"/>
                <w:szCs w:val="24"/>
              </w:rPr>
            </w:pPr>
            <w:r>
              <w:rPr>
                <w:sz w:val="24"/>
                <w:szCs w:val="24"/>
              </w:rPr>
              <w:t>- живої ваги ВРХ</w:t>
            </w:r>
          </w:p>
        </w:tc>
        <w:tc>
          <w:tcPr>
            <w:tcW w:w="1355" w:type="dxa"/>
            <w:vAlign w:val="center"/>
          </w:tcPr>
          <w:p w:rsidR="001869EB" w:rsidRPr="00F0175C" w:rsidRDefault="001869EB" w:rsidP="000B6052">
            <w:pPr>
              <w:ind w:firstLine="0"/>
              <w:jc w:val="center"/>
              <w:rPr>
                <w:sz w:val="24"/>
                <w:szCs w:val="24"/>
              </w:rPr>
            </w:pPr>
            <w:r>
              <w:rPr>
                <w:sz w:val="24"/>
                <w:szCs w:val="24"/>
              </w:rPr>
              <w:t>9,6</w:t>
            </w:r>
          </w:p>
        </w:tc>
        <w:tc>
          <w:tcPr>
            <w:tcW w:w="1355" w:type="dxa"/>
            <w:vAlign w:val="center"/>
          </w:tcPr>
          <w:p w:rsidR="001869EB" w:rsidRPr="00F0175C" w:rsidRDefault="001869EB" w:rsidP="000B6052">
            <w:pPr>
              <w:ind w:firstLine="0"/>
              <w:jc w:val="center"/>
              <w:rPr>
                <w:sz w:val="24"/>
                <w:szCs w:val="24"/>
              </w:rPr>
            </w:pPr>
            <w:r>
              <w:rPr>
                <w:sz w:val="24"/>
                <w:szCs w:val="24"/>
              </w:rPr>
              <w:t>11,6</w:t>
            </w:r>
          </w:p>
        </w:tc>
        <w:tc>
          <w:tcPr>
            <w:tcW w:w="1355" w:type="dxa"/>
            <w:vAlign w:val="center"/>
          </w:tcPr>
          <w:p w:rsidR="001869EB" w:rsidRPr="00F0175C" w:rsidRDefault="001869EB" w:rsidP="000B6052">
            <w:pPr>
              <w:ind w:firstLine="0"/>
              <w:jc w:val="center"/>
              <w:rPr>
                <w:sz w:val="24"/>
                <w:szCs w:val="24"/>
              </w:rPr>
            </w:pPr>
            <w:r>
              <w:rPr>
                <w:sz w:val="24"/>
                <w:szCs w:val="24"/>
              </w:rPr>
              <w:t>18,0</w:t>
            </w:r>
          </w:p>
        </w:tc>
        <w:tc>
          <w:tcPr>
            <w:tcW w:w="1355" w:type="dxa"/>
            <w:vAlign w:val="center"/>
          </w:tcPr>
          <w:p w:rsidR="001869EB" w:rsidRPr="00F0175C" w:rsidRDefault="001869EB" w:rsidP="000B6052">
            <w:pPr>
              <w:ind w:firstLine="0"/>
              <w:jc w:val="center"/>
              <w:rPr>
                <w:sz w:val="24"/>
                <w:szCs w:val="24"/>
              </w:rPr>
            </w:pPr>
            <w:r>
              <w:rPr>
                <w:sz w:val="24"/>
                <w:szCs w:val="24"/>
              </w:rPr>
              <w:t>18,9</w:t>
            </w:r>
          </w:p>
        </w:tc>
        <w:tc>
          <w:tcPr>
            <w:tcW w:w="1355" w:type="dxa"/>
            <w:vAlign w:val="center"/>
          </w:tcPr>
          <w:p w:rsidR="001869EB" w:rsidRPr="00F0175C" w:rsidRDefault="001869EB" w:rsidP="000B6052">
            <w:pPr>
              <w:ind w:firstLine="0"/>
              <w:jc w:val="center"/>
              <w:rPr>
                <w:sz w:val="24"/>
                <w:szCs w:val="24"/>
              </w:rPr>
            </w:pPr>
            <w:r>
              <w:rPr>
                <w:sz w:val="24"/>
                <w:szCs w:val="24"/>
              </w:rPr>
              <w:t>14,4</w:t>
            </w:r>
          </w:p>
        </w:tc>
      </w:tr>
      <w:tr w:rsidR="001869EB" w:rsidTr="000B6052">
        <w:trPr>
          <w:trHeight w:val="272"/>
        </w:trPr>
        <w:tc>
          <w:tcPr>
            <w:tcW w:w="3001" w:type="dxa"/>
          </w:tcPr>
          <w:p w:rsidR="001869EB" w:rsidRPr="00F0175C" w:rsidRDefault="001869EB" w:rsidP="000B6052">
            <w:pPr>
              <w:ind w:firstLine="0"/>
              <w:rPr>
                <w:sz w:val="24"/>
                <w:szCs w:val="24"/>
              </w:rPr>
            </w:pPr>
            <w:r>
              <w:rPr>
                <w:sz w:val="24"/>
                <w:szCs w:val="24"/>
              </w:rPr>
              <w:t>- молоко</w:t>
            </w:r>
          </w:p>
        </w:tc>
        <w:tc>
          <w:tcPr>
            <w:tcW w:w="1355" w:type="dxa"/>
            <w:vAlign w:val="center"/>
          </w:tcPr>
          <w:p w:rsidR="001869EB" w:rsidRPr="00F0175C" w:rsidRDefault="001869EB" w:rsidP="000B6052">
            <w:pPr>
              <w:ind w:firstLine="0"/>
              <w:jc w:val="center"/>
              <w:rPr>
                <w:sz w:val="24"/>
                <w:szCs w:val="24"/>
              </w:rPr>
            </w:pPr>
            <w:r>
              <w:rPr>
                <w:sz w:val="24"/>
                <w:szCs w:val="24"/>
              </w:rPr>
              <w:t>78,5</w:t>
            </w:r>
          </w:p>
        </w:tc>
        <w:tc>
          <w:tcPr>
            <w:tcW w:w="1355" w:type="dxa"/>
            <w:vAlign w:val="center"/>
          </w:tcPr>
          <w:p w:rsidR="001869EB" w:rsidRPr="00F0175C" w:rsidRDefault="001869EB" w:rsidP="000B6052">
            <w:pPr>
              <w:ind w:firstLine="0"/>
              <w:jc w:val="center"/>
              <w:rPr>
                <w:sz w:val="24"/>
                <w:szCs w:val="24"/>
              </w:rPr>
            </w:pPr>
            <w:r>
              <w:rPr>
                <w:sz w:val="24"/>
                <w:szCs w:val="24"/>
              </w:rPr>
              <w:t>105,9</w:t>
            </w:r>
          </w:p>
        </w:tc>
        <w:tc>
          <w:tcPr>
            <w:tcW w:w="1355" w:type="dxa"/>
            <w:vAlign w:val="center"/>
          </w:tcPr>
          <w:p w:rsidR="001869EB" w:rsidRPr="00F0175C" w:rsidRDefault="001869EB" w:rsidP="000B6052">
            <w:pPr>
              <w:ind w:firstLine="0"/>
              <w:jc w:val="center"/>
              <w:rPr>
                <w:sz w:val="24"/>
                <w:szCs w:val="24"/>
              </w:rPr>
            </w:pPr>
            <w:r>
              <w:rPr>
                <w:sz w:val="24"/>
                <w:szCs w:val="24"/>
              </w:rPr>
              <w:t>210,6</w:t>
            </w:r>
          </w:p>
        </w:tc>
        <w:tc>
          <w:tcPr>
            <w:tcW w:w="1355" w:type="dxa"/>
            <w:vAlign w:val="center"/>
          </w:tcPr>
          <w:p w:rsidR="001869EB" w:rsidRPr="00F0175C" w:rsidRDefault="001869EB" w:rsidP="000B6052">
            <w:pPr>
              <w:ind w:firstLine="0"/>
              <w:jc w:val="center"/>
              <w:rPr>
                <w:sz w:val="24"/>
                <w:szCs w:val="24"/>
              </w:rPr>
            </w:pPr>
            <w:r>
              <w:rPr>
                <w:sz w:val="24"/>
                <w:szCs w:val="24"/>
              </w:rPr>
              <w:t>205,6</w:t>
            </w:r>
          </w:p>
        </w:tc>
        <w:tc>
          <w:tcPr>
            <w:tcW w:w="1355" w:type="dxa"/>
            <w:vAlign w:val="center"/>
          </w:tcPr>
          <w:p w:rsidR="001869EB" w:rsidRPr="00F0175C" w:rsidRDefault="001869EB" w:rsidP="000B6052">
            <w:pPr>
              <w:ind w:firstLine="0"/>
              <w:jc w:val="center"/>
              <w:rPr>
                <w:sz w:val="24"/>
                <w:szCs w:val="24"/>
              </w:rPr>
            </w:pPr>
            <w:r>
              <w:rPr>
                <w:sz w:val="24"/>
                <w:szCs w:val="24"/>
              </w:rPr>
              <w:t>103,7</w:t>
            </w:r>
          </w:p>
        </w:tc>
      </w:tr>
      <w:tr w:rsidR="001869EB" w:rsidTr="000B6052">
        <w:trPr>
          <w:trHeight w:val="272"/>
        </w:trPr>
        <w:tc>
          <w:tcPr>
            <w:tcW w:w="3001" w:type="dxa"/>
          </w:tcPr>
          <w:p w:rsidR="001869EB" w:rsidRPr="00F0175C" w:rsidRDefault="001869EB" w:rsidP="000B6052">
            <w:pPr>
              <w:ind w:firstLine="0"/>
              <w:rPr>
                <w:sz w:val="24"/>
                <w:szCs w:val="24"/>
              </w:rPr>
            </w:pPr>
            <w:r>
              <w:rPr>
                <w:sz w:val="24"/>
                <w:szCs w:val="24"/>
              </w:rPr>
              <w:t>- свиней</w:t>
            </w:r>
          </w:p>
        </w:tc>
        <w:tc>
          <w:tcPr>
            <w:tcW w:w="1355" w:type="dxa"/>
            <w:vAlign w:val="center"/>
          </w:tcPr>
          <w:p w:rsidR="001869EB" w:rsidRPr="00F0175C" w:rsidRDefault="001869EB" w:rsidP="000B6052">
            <w:pPr>
              <w:ind w:firstLine="0"/>
              <w:jc w:val="center"/>
              <w:rPr>
                <w:sz w:val="24"/>
                <w:szCs w:val="24"/>
              </w:rPr>
            </w:pPr>
            <w:r>
              <w:rPr>
                <w:sz w:val="24"/>
                <w:szCs w:val="24"/>
              </w:rPr>
              <w:t>9,3</w:t>
            </w:r>
          </w:p>
        </w:tc>
        <w:tc>
          <w:tcPr>
            <w:tcW w:w="1355" w:type="dxa"/>
            <w:vAlign w:val="center"/>
          </w:tcPr>
          <w:p w:rsidR="001869EB" w:rsidRPr="00F0175C" w:rsidRDefault="001869EB" w:rsidP="000B6052">
            <w:pPr>
              <w:ind w:firstLine="0"/>
              <w:jc w:val="center"/>
              <w:rPr>
                <w:sz w:val="24"/>
                <w:szCs w:val="24"/>
              </w:rPr>
            </w:pPr>
            <w:r>
              <w:rPr>
                <w:sz w:val="24"/>
                <w:szCs w:val="24"/>
              </w:rPr>
              <w:t>7,4</w:t>
            </w:r>
          </w:p>
        </w:tc>
        <w:tc>
          <w:tcPr>
            <w:tcW w:w="1355" w:type="dxa"/>
            <w:vAlign w:val="center"/>
          </w:tcPr>
          <w:p w:rsidR="001869EB" w:rsidRPr="00F0175C" w:rsidRDefault="001869EB" w:rsidP="000B6052">
            <w:pPr>
              <w:ind w:firstLine="0"/>
              <w:jc w:val="center"/>
              <w:rPr>
                <w:sz w:val="24"/>
                <w:szCs w:val="24"/>
              </w:rPr>
            </w:pPr>
            <w:r>
              <w:rPr>
                <w:sz w:val="24"/>
                <w:szCs w:val="24"/>
              </w:rPr>
              <w:t>23,8</w:t>
            </w:r>
          </w:p>
        </w:tc>
        <w:tc>
          <w:tcPr>
            <w:tcW w:w="1355" w:type="dxa"/>
            <w:vAlign w:val="center"/>
          </w:tcPr>
          <w:p w:rsidR="001869EB" w:rsidRPr="00F0175C" w:rsidRDefault="001869EB" w:rsidP="000B6052">
            <w:pPr>
              <w:ind w:firstLine="0"/>
              <w:jc w:val="center"/>
              <w:rPr>
                <w:sz w:val="24"/>
                <w:szCs w:val="24"/>
              </w:rPr>
            </w:pPr>
            <w:r>
              <w:rPr>
                <w:sz w:val="24"/>
                <w:szCs w:val="24"/>
              </w:rPr>
              <w:t>19,8</w:t>
            </w:r>
          </w:p>
        </w:tc>
        <w:tc>
          <w:tcPr>
            <w:tcW w:w="1355" w:type="dxa"/>
            <w:vAlign w:val="center"/>
          </w:tcPr>
          <w:p w:rsidR="001869EB" w:rsidRPr="00F0175C" w:rsidRDefault="001869EB" w:rsidP="000B6052">
            <w:pPr>
              <w:ind w:firstLine="0"/>
              <w:jc w:val="center"/>
              <w:rPr>
                <w:sz w:val="24"/>
                <w:szCs w:val="24"/>
              </w:rPr>
            </w:pPr>
            <w:r>
              <w:rPr>
                <w:sz w:val="24"/>
                <w:szCs w:val="24"/>
              </w:rPr>
              <w:t>10,3</w:t>
            </w:r>
          </w:p>
        </w:tc>
      </w:tr>
      <w:tr w:rsidR="001869EB" w:rsidTr="000B6052">
        <w:trPr>
          <w:trHeight w:val="272"/>
        </w:trPr>
        <w:tc>
          <w:tcPr>
            <w:tcW w:w="3001" w:type="dxa"/>
          </w:tcPr>
          <w:p w:rsidR="001869EB" w:rsidRPr="00F0175C" w:rsidRDefault="001869EB" w:rsidP="000B6052">
            <w:pPr>
              <w:ind w:firstLine="0"/>
              <w:rPr>
                <w:sz w:val="24"/>
                <w:szCs w:val="24"/>
              </w:rPr>
            </w:pPr>
            <w:r>
              <w:rPr>
                <w:sz w:val="24"/>
                <w:szCs w:val="24"/>
              </w:rPr>
              <w:t xml:space="preserve"> - овець</w:t>
            </w:r>
          </w:p>
        </w:tc>
        <w:tc>
          <w:tcPr>
            <w:tcW w:w="1355" w:type="dxa"/>
            <w:vAlign w:val="center"/>
          </w:tcPr>
          <w:p w:rsidR="001869EB" w:rsidRPr="00F0175C" w:rsidRDefault="001869EB" w:rsidP="000B6052">
            <w:pPr>
              <w:ind w:firstLine="0"/>
              <w:jc w:val="center"/>
              <w:rPr>
                <w:sz w:val="24"/>
                <w:szCs w:val="24"/>
              </w:rPr>
            </w:pPr>
            <w:r>
              <w:rPr>
                <w:sz w:val="24"/>
                <w:szCs w:val="24"/>
              </w:rPr>
              <w:t>0,009</w:t>
            </w:r>
          </w:p>
        </w:tc>
        <w:tc>
          <w:tcPr>
            <w:tcW w:w="1355" w:type="dxa"/>
            <w:vAlign w:val="center"/>
          </w:tcPr>
          <w:p w:rsidR="001869EB" w:rsidRPr="00F0175C" w:rsidRDefault="001869EB" w:rsidP="000B6052">
            <w:pPr>
              <w:ind w:firstLine="0"/>
              <w:jc w:val="center"/>
              <w:rPr>
                <w:sz w:val="24"/>
                <w:szCs w:val="24"/>
              </w:rPr>
            </w:pPr>
            <w:r>
              <w:rPr>
                <w:sz w:val="24"/>
                <w:szCs w:val="24"/>
              </w:rPr>
              <w:t>0,008</w:t>
            </w:r>
          </w:p>
        </w:tc>
        <w:tc>
          <w:tcPr>
            <w:tcW w:w="1355" w:type="dxa"/>
            <w:vAlign w:val="center"/>
          </w:tcPr>
          <w:p w:rsidR="001869EB" w:rsidRPr="00F0175C" w:rsidRDefault="001869EB" w:rsidP="000B6052">
            <w:pPr>
              <w:ind w:firstLine="0"/>
              <w:jc w:val="center"/>
              <w:rPr>
                <w:sz w:val="24"/>
                <w:szCs w:val="24"/>
              </w:rPr>
            </w:pPr>
            <w:r>
              <w:rPr>
                <w:sz w:val="24"/>
                <w:szCs w:val="24"/>
              </w:rPr>
              <w:t>0,09</w:t>
            </w:r>
          </w:p>
        </w:tc>
        <w:tc>
          <w:tcPr>
            <w:tcW w:w="1355" w:type="dxa"/>
            <w:vAlign w:val="center"/>
          </w:tcPr>
          <w:p w:rsidR="001869EB" w:rsidRPr="00F0175C" w:rsidRDefault="001869EB" w:rsidP="000B6052">
            <w:pPr>
              <w:ind w:firstLine="0"/>
              <w:jc w:val="center"/>
              <w:rPr>
                <w:sz w:val="24"/>
                <w:szCs w:val="24"/>
              </w:rPr>
            </w:pPr>
            <w:r>
              <w:rPr>
                <w:sz w:val="24"/>
                <w:szCs w:val="24"/>
              </w:rPr>
              <w:t>0,11</w:t>
            </w:r>
          </w:p>
        </w:tc>
        <w:tc>
          <w:tcPr>
            <w:tcW w:w="1355" w:type="dxa"/>
            <w:vAlign w:val="center"/>
          </w:tcPr>
          <w:p w:rsidR="001869EB" w:rsidRPr="00F0175C" w:rsidRDefault="001869EB" w:rsidP="000B6052">
            <w:pPr>
              <w:ind w:firstLine="0"/>
              <w:jc w:val="center"/>
              <w:rPr>
                <w:sz w:val="24"/>
                <w:szCs w:val="24"/>
              </w:rPr>
            </w:pPr>
            <w:r>
              <w:rPr>
                <w:sz w:val="24"/>
                <w:szCs w:val="24"/>
              </w:rPr>
              <w:t>0,09</w:t>
            </w:r>
          </w:p>
        </w:tc>
      </w:tr>
      <w:tr w:rsidR="001869EB" w:rsidTr="000B6052">
        <w:trPr>
          <w:trHeight w:val="272"/>
        </w:trPr>
        <w:tc>
          <w:tcPr>
            <w:tcW w:w="3001" w:type="dxa"/>
            <w:tcBorders>
              <w:bottom w:val="single" w:sz="4" w:space="0" w:color="FFFFFF" w:themeColor="background1"/>
            </w:tcBorders>
          </w:tcPr>
          <w:p w:rsidR="001869EB" w:rsidRPr="00F0175C" w:rsidRDefault="001869EB" w:rsidP="000B6052">
            <w:pPr>
              <w:ind w:firstLine="0"/>
              <w:rPr>
                <w:sz w:val="24"/>
                <w:szCs w:val="24"/>
              </w:rPr>
            </w:pPr>
            <w:r>
              <w:rPr>
                <w:sz w:val="24"/>
                <w:szCs w:val="24"/>
              </w:rPr>
              <w:t xml:space="preserve">Одержано на 100 га сільськогосподарських угідь, тис. грн. </w:t>
            </w:r>
          </w:p>
        </w:tc>
        <w:tc>
          <w:tcPr>
            <w:tcW w:w="1355" w:type="dxa"/>
            <w:tcBorders>
              <w:bottom w:val="single" w:sz="4" w:space="0" w:color="FFFFFF" w:themeColor="background1"/>
            </w:tcBorders>
            <w:vAlign w:val="center"/>
          </w:tcPr>
          <w:p w:rsidR="001869EB" w:rsidRPr="00854977"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854977"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854977"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854977" w:rsidRDefault="001869EB" w:rsidP="000B6052">
            <w:pPr>
              <w:ind w:firstLine="0"/>
              <w:jc w:val="center"/>
              <w:rPr>
                <w:sz w:val="24"/>
                <w:szCs w:val="24"/>
              </w:rPr>
            </w:pPr>
          </w:p>
        </w:tc>
        <w:tc>
          <w:tcPr>
            <w:tcW w:w="1355" w:type="dxa"/>
            <w:tcBorders>
              <w:bottom w:val="single" w:sz="4" w:space="0" w:color="FFFFFF" w:themeColor="background1"/>
            </w:tcBorders>
            <w:vAlign w:val="center"/>
          </w:tcPr>
          <w:p w:rsidR="001869EB" w:rsidRPr="00854977" w:rsidRDefault="001869EB" w:rsidP="000B6052">
            <w:pPr>
              <w:ind w:firstLine="0"/>
              <w:jc w:val="center"/>
              <w:rPr>
                <w:sz w:val="24"/>
                <w:szCs w:val="24"/>
              </w:rPr>
            </w:pPr>
          </w:p>
        </w:tc>
      </w:tr>
      <w:tr w:rsidR="001869EB" w:rsidTr="000B6052">
        <w:trPr>
          <w:trHeight w:val="272"/>
        </w:trPr>
        <w:tc>
          <w:tcPr>
            <w:tcW w:w="3001" w:type="dxa"/>
            <w:tcBorders>
              <w:top w:val="single" w:sz="4" w:space="0" w:color="FFFFFF" w:themeColor="background1"/>
            </w:tcBorders>
          </w:tcPr>
          <w:p w:rsidR="001869EB" w:rsidRPr="00F0175C" w:rsidRDefault="001869EB" w:rsidP="000B6052">
            <w:pPr>
              <w:ind w:firstLine="0"/>
              <w:rPr>
                <w:sz w:val="24"/>
                <w:szCs w:val="24"/>
              </w:rPr>
            </w:pPr>
            <w:r>
              <w:rPr>
                <w:sz w:val="24"/>
                <w:szCs w:val="24"/>
              </w:rPr>
              <w:t>- валової продукції</w:t>
            </w:r>
          </w:p>
        </w:tc>
        <w:tc>
          <w:tcPr>
            <w:tcW w:w="1355" w:type="dxa"/>
            <w:tcBorders>
              <w:top w:val="single" w:sz="4" w:space="0" w:color="FFFFFF" w:themeColor="background1"/>
            </w:tcBorders>
            <w:vAlign w:val="center"/>
          </w:tcPr>
          <w:p w:rsidR="001869EB" w:rsidRPr="00854977" w:rsidRDefault="001869EB" w:rsidP="000B6052">
            <w:pPr>
              <w:ind w:firstLine="0"/>
              <w:jc w:val="center"/>
              <w:rPr>
                <w:sz w:val="24"/>
                <w:szCs w:val="24"/>
              </w:rPr>
            </w:pPr>
            <w:r w:rsidRPr="00854977">
              <w:rPr>
                <w:sz w:val="24"/>
                <w:szCs w:val="24"/>
              </w:rPr>
              <w:t>135</w:t>
            </w:r>
          </w:p>
        </w:tc>
        <w:tc>
          <w:tcPr>
            <w:tcW w:w="1355" w:type="dxa"/>
            <w:tcBorders>
              <w:top w:val="single" w:sz="4" w:space="0" w:color="FFFFFF" w:themeColor="background1"/>
            </w:tcBorders>
            <w:vAlign w:val="center"/>
          </w:tcPr>
          <w:p w:rsidR="001869EB" w:rsidRPr="00854977" w:rsidRDefault="001869EB" w:rsidP="000B6052">
            <w:pPr>
              <w:ind w:firstLine="0"/>
              <w:jc w:val="center"/>
              <w:rPr>
                <w:sz w:val="24"/>
                <w:szCs w:val="24"/>
              </w:rPr>
            </w:pPr>
            <w:r w:rsidRPr="00854977">
              <w:rPr>
                <w:sz w:val="24"/>
                <w:szCs w:val="24"/>
              </w:rPr>
              <w:t>211</w:t>
            </w:r>
          </w:p>
        </w:tc>
        <w:tc>
          <w:tcPr>
            <w:tcW w:w="1355" w:type="dxa"/>
            <w:tcBorders>
              <w:top w:val="single" w:sz="4" w:space="0" w:color="FFFFFF" w:themeColor="background1"/>
            </w:tcBorders>
            <w:vAlign w:val="center"/>
          </w:tcPr>
          <w:p w:rsidR="001869EB" w:rsidRPr="00854977" w:rsidRDefault="001869EB" w:rsidP="000B6052">
            <w:pPr>
              <w:ind w:firstLine="0"/>
              <w:jc w:val="center"/>
              <w:rPr>
                <w:sz w:val="24"/>
                <w:szCs w:val="24"/>
              </w:rPr>
            </w:pPr>
            <w:r w:rsidRPr="00854977">
              <w:rPr>
                <w:sz w:val="24"/>
                <w:szCs w:val="24"/>
              </w:rPr>
              <w:t>227</w:t>
            </w:r>
          </w:p>
        </w:tc>
        <w:tc>
          <w:tcPr>
            <w:tcW w:w="1355" w:type="dxa"/>
            <w:tcBorders>
              <w:top w:val="single" w:sz="4" w:space="0" w:color="FFFFFF" w:themeColor="background1"/>
            </w:tcBorders>
            <w:vAlign w:val="center"/>
          </w:tcPr>
          <w:p w:rsidR="001869EB" w:rsidRPr="00854977" w:rsidRDefault="001869EB" w:rsidP="000B6052">
            <w:pPr>
              <w:ind w:firstLine="0"/>
              <w:jc w:val="center"/>
              <w:rPr>
                <w:sz w:val="24"/>
                <w:szCs w:val="24"/>
              </w:rPr>
            </w:pPr>
            <w:r w:rsidRPr="00854977">
              <w:rPr>
                <w:sz w:val="24"/>
                <w:szCs w:val="24"/>
              </w:rPr>
              <w:t>302</w:t>
            </w:r>
          </w:p>
        </w:tc>
        <w:tc>
          <w:tcPr>
            <w:tcW w:w="1355" w:type="dxa"/>
            <w:tcBorders>
              <w:top w:val="single" w:sz="4" w:space="0" w:color="FFFFFF" w:themeColor="background1"/>
            </w:tcBorders>
            <w:vAlign w:val="center"/>
          </w:tcPr>
          <w:p w:rsidR="001869EB" w:rsidRPr="00854977" w:rsidRDefault="001869EB" w:rsidP="000B6052">
            <w:pPr>
              <w:ind w:firstLine="0"/>
              <w:jc w:val="center"/>
              <w:rPr>
                <w:sz w:val="24"/>
                <w:szCs w:val="24"/>
              </w:rPr>
            </w:pPr>
            <w:r w:rsidRPr="00854977">
              <w:rPr>
                <w:sz w:val="24"/>
                <w:szCs w:val="24"/>
              </w:rPr>
              <w:t>502</w:t>
            </w:r>
          </w:p>
        </w:tc>
      </w:tr>
      <w:tr w:rsidR="001869EB" w:rsidTr="000B6052">
        <w:trPr>
          <w:trHeight w:val="272"/>
        </w:trPr>
        <w:tc>
          <w:tcPr>
            <w:tcW w:w="3001" w:type="dxa"/>
          </w:tcPr>
          <w:p w:rsidR="001869EB" w:rsidRPr="0098267A" w:rsidRDefault="001869EB" w:rsidP="000B6052">
            <w:pPr>
              <w:ind w:firstLine="0"/>
              <w:rPr>
                <w:sz w:val="24"/>
                <w:szCs w:val="24"/>
              </w:rPr>
            </w:pPr>
            <w:r w:rsidRPr="0098267A">
              <w:rPr>
                <w:sz w:val="24"/>
                <w:szCs w:val="24"/>
              </w:rPr>
              <w:t>-</w:t>
            </w:r>
            <w:r>
              <w:rPr>
                <w:sz w:val="24"/>
                <w:szCs w:val="24"/>
              </w:rPr>
              <w:t xml:space="preserve"> ч</w:t>
            </w:r>
            <w:r w:rsidRPr="0098267A">
              <w:rPr>
                <w:sz w:val="24"/>
                <w:szCs w:val="24"/>
              </w:rPr>
              <w:t>истого прибутку</w:t>
            </w:r>
          </w:p>
        </w:tc>
        <w:tc>
          <w:tcPr>
            <w:tcW w:w="1355" w:type="dxa"/>
            <w:vAlign w:val="center"/>
          </w:tcPr>
          <w:p w:rsidR="001869EB" w:rsidRPr="00F0175C" w:rsidRDefault="001869EB" w:rsidP="000B6052">
            <w:pPr>
              <w:ind w:firstLine="0"/>
              <w:jc w:val="center"/>
              <w:rPr>
                <w:sz w:val="24"/>
                <w:szCs w:val="24"/>
              </w:rPr>
            </w:pPr>
            <w:r>
              <w:rPr>
                <w:sz w:val="24"/>
                <w:szCs w:val="24"/>
              </w:rPr>
              <w:t>59,7</w:t>
            </w:r>
          </w:p>
        </w:tc>
        <w:tc>
          <w:tcPr>
            <w:tcW w:w="1355" w:type="dxa"/>
            <w:vAlign w:val="center"/>
          </w:tcPr>
          <w:p w:rsidR="001869EB" w:rsidRPr="00F0175C" w:rsidRDefault="001869EB" w:rsidP="000B6052">
            <w:pPr>
              <w:ind w:firstLine="0"/>
              <w:jc w:val="center"/>
              <w:rPr>
                <w:sz w:val="24"/>
                <w:szCs w:val="24"/>
              </w:rPr>
            </w:pPr>
            <w:r>
              <w:rPr>
                <w:sz w:val="24"/>
                <w:szCs w:val="24"/>
              </w:rPr>
              <w:t>151,0</w:t>
            </w:r>
          </w:p>
        </w:tc>
        <w:tc>
          <w:tcPr>
            <w:tcW w:w="1355" w:type="dxa"/>
            <w:vAlign w:val="center"/>
          </w:tcPr>
          <w:p w:rsidR="001869EB" w:rsidRPr="00F0175C" w:rsidRDefault="001869EB" w:rsidP="000B6052">
            <w:pPr>
              <w:ind w:firstLine="0"/>
              <w:jc w:val="center"/>
              <w:rPr>
                <w:sz w:val="24"/>
                <w:szCs w:val="24"/>
              </w:rPr>
            </w:pPr>
            <w:r>
              <w:rPr>
                <w:sz w:val="24"/>
                <w:szCs w:val="24"/>
              </w:rPr>
              <w:t>138,9</w:t>
            </w:r>
          </w:p>
        </w:tc>
        <w:tc>
          <w:tcPr>
            <w:tcW w:w="1355" w:type="dxa"/>
            <w:vAlign w:val="center"/>
          </w:tcPr>
          <w:p w:rsidR="001869EB" w:rsidRPr="00F0175C" w:rsidRDefault="001869EB" w:rsidP="000B6052">
            <w:pPr>
              <w:ind w:firstLine="0"/>
              <w:jc w:val="center"/>
              <w:rPr>
                <w:sz w:val="24"/>
                <w:szCs w:val="24"/>
              </w:rPr>
            </w:pPr>
            <w:r>
              <w:rPr>
                <w:sz w:val="24"/>
                <w:szCs w:val="24"/>
              </w:rPr>
              <w:t>159</w:t>
            </w:r>
          </w:p>
        </w:tc>
        <w:tc>
          <w:tcPr>
            <w:tcW w:w="1355" w:type="dxa"/>
            <w:vAlign w:val="center"/>
          </w:tcPr>
          <w:p w:rsidR="001869EB" w:rsidRPr="00F0175C" w:rsidRDefault="001869EB" w:rsidP="000B6052">
            <w:pPr>
              <w:ind w:firstLine="0"/>
              <w:jc w:val="center"/>
              <w:rPr>
                <w:sz w:val="24"/>
                <w:szCs w:val="24"/>
              </w:rPr>
            </w:pPr>
            <w:r>
              <w:rPr>
                <w:sz w:val="24"/>
                <w:szCs w:val="24"/>
              </w:rPr>
              <w:t>168,0</w:t>
            </w:r>
          </w:p>
        </w:tc>
      </w:tr>
    </w:tbl>
    <w:p w:rsidR="001869EB" w:rsidRDefault="001869EB"/>
    <w:p w:rsidR="001922CD" w:rsidRDefault="001922CD">
      <w:pPr>
        <w:rPr>
          <w:i/>
        </w:rPr>
      </w:pPr>
      <w:r>
        <w:t xml:space="preserve">Дані приведені в таблиці 3 дають змогу зробити висновки про деякі незначні зміни урожайності сільськогосподарських культур вирощуваних в підприємствах Уманського району. Для більш досконалого аналізу розглянемо рівень урожайності сільськогосподарських культур, як показника економічної ефективності використання землі, проаналізуємо урожайність зернових культур, цукрових буряків і соняшнику, які найбільш поширені в господарствах Уманського району Черкаської області. </w:t>
      </w:r>
    </w:p>
    <w:p w:rsidR="001922CD" w:rsidRDefault="001922CD" w:rsidP="001922CD">
      <w:pPr>
        <w:ind w:firstLine="851"/>
      </w:pPr>
      <w:r>
        <w:t xml:space="preserve">Як бачимо, урожайність в усіх категоріях господарств різко коливається за роками. Виходячи з даних наведених в таблиці 3 найвищий рівень урожайності цукрових буряків отримано в 2010 р. – 474,8 ц/га. Проте слід відмітити, що посівна площа цукрових буряків становила лише 739 га. </w:t>
      </w:r>
      <w:r>
        <w:lastRenderedPageBreak/>
        <w:t>Його висівали лише 10 господарств, коли в 1990 році його висівали в районі 12 тис. га.</w:t>
      </w:r>
      <w:r w:rsidR="008D7D7A">
        <w:t xml:space="preserve"> </w:t>
      </w:r>
      <w:r>
        <w:t>Спостерігається значне зростання урожайності соняшнику</w:t>
      </w:r>
      <w:r w:rsidR="008D7D7A">
        <w:t>. Проте в тваринництві надзвичайно низькі показники, через низьку щільність поголів’я та незадовільну продуктивність. В районі з 31 підприємства займаються молочним скотарством лише 8 підприємств.</w:t>
      </w:r>
    </w:p>
    <w:p w:rsidR="008D7D7A" w:rsidRDefault="008D7D7A" w:rsidP="001922CD">
      <w:pPr>
        <w:ind w:firstLine="851"/>
      </w:pPr>
      <w:r>
        <w:t>З таблиці слідує, що загальний обсяг виробництва валової продукції сільського господарства, чистого прибутку в підприємствах Уманського району Черкаської області зростає. Зміни в темпах приросту валової продукції сприяли зміні фінансового стану підприємств Уманського району.</w:t>
      </w:r>
    </w:p>
    <w:p w:rsidR="000F5B4A" w:rsidRDefault="000F5B4A" w:rsidP="001C61B5">
      <w:pPr>
        <w:jc w:val="right"/>
        <w:rPr>
          <w:i/>
        </w:rPr>
      </w:pPr>
      <w:r>
        <w:rPr>
          <w:i/>
        </w:rPr>
        <w:t>Таблиця 4</w:t>
      </w:r>
    </w:p>
    <w:p w:rsidR="000F5B4A" w:rsidRDefault="000F5B4A" w:rsidP="000F5B4A">
      <w:pPr>
        <w:jc w:val="center"/>
        <w:rPr>
          <w:b/>
        </w:rPr>
      </w:pPr>
      <w:r>
        <w:rPr>
          <w:b/>
        </w:rPr>
        <w:t>Рівень використання землі в сільськогосподарських підприємствах Уманського району</w:t>
      </w:r>
    </w:p>
    <w:tbl>
      <w:tblPr>
        <w:tblStyle w:val="a4"/>
        <w:tblW w:w="8575" w:type="dxa"/>
        <w:tblLook w:val="04A0" w:firstRow="1" w:lastRow="0" w:firstColumn="1" w:lastColumn="0" w:noHBand="0" w:noVBand="1"/>
      </w:tblPr>
      <w:tblGrid>
        <w:gridCol w:w="2575"/>
        <w:gridCol w:w="766"/>
        <w:gridCol w:w="816"/>
        <w:gridCol w:w="816"/>
        <w:gridCol w:w="766"/>
        <w:gridCol w:w="766"/>
        <w:gridCol w:w="766"/>
        <w:gridCol w:w="766"/>
        <w:gridCol w:w="766"/>
        <w:gridCol w:w="766"/>
      </w:tblGrid>
      <w:tr w:rsidR="000F5B4A" w:rsidTr="001C61B5">
        <w:trPr>
          <w:trHeight w:val="326"/>
        </w:trPr>
        <w:tc>
          <w:tcPr>
            <w:tcW w:w="0" w:type="auto"/>
            <w:vMerge w:val="restart"/>
            <w:vAlign w:val="center"/>
          </w:tcPr>
          <w:p w:rsidR="000F5B4A" w:rsidRPr="000F5B4A" w:rsidRDefault="000F5B4A" w:rsidP="000F5B4A">
            <w:pPr>
              <w:ind w:firstLine="0"/>
              <w:jc w:val="center"/>
              <w:rPr>
                <w:sz w:val="24"/>
                <w:szCs w:val="24"/>
              </w:rPr>
            </w:pPr>
            <w:r w:rsidRPr="000F5B4A">
              <w:rPr>
                <w:sz w:val="24"/>
                <w:szCs w:val="24"/>
              </w:rPr>
              <w:t>Показники</w:t>
            </w:r>
          </w:p>
        </w:tc>
        <w:tc>
          <w:tcPr>
            <w:tcW w:w="0" w:type="auto"/>
            <w:gridSpan w:val="3"/>
            <w:vAlign w:val="center"/>
          </w:tcPr>
          <w:p w:rsidR="000F5B4A" w:rsidRPr="000F5B4A" w:rsidRDefault="000F5B4A" w:rsidP="000F5B4A">
            <w:pPr>
              <w:ind w:firstLine="0"/>
              <w:jc w:val="center"/>
              <w:rPr>
                <w:sz w:val="24"/>
                <w:szCs w:val="24"/>
              </w:rPr>
            </w:pPr>
            <w:r>
              <w:rPr>
                <w:sz w:val="24"/>
                <w:szCs w:val="24"/>
              </w:rPr>
              <w:t>ДП «</w:t>
            </w:r>
            <w:proofErr w:type="spellStart"/>
            <w:r>
              <w:rPr>
                <w:sz w:val="24"/>
                <w:szCs w:val="24"/>
              </w:rPr>
              <w:t>Харвіст-Умань</w:t>
            </w:r>
            <w:proofErr w:type="spellEnd"/>
            <w:r>
              <w:rPr>
                <w:sz w:val="24"/>
                <w:szCs w:val="24"/>
              </w:rPr>
              <w:t>»</w:t>
            </w:r>
          </w:p>
        </w:tc>
        <w:tc>
          <w:tcPr>
            <w:tcW w:w="0" w:type="auto"/>
            <w:gridSpan w:val="3"/>
            <w:vAlign w:val="center"/>
          </w:tcPr>
          <w:p w:rsidR="000F5B4A" w:rsidRPr="000F5B4A" w:rsidRDefault="000F5B4A" w:rsidP="000F5B4A">
            <w:pPr>
              <w:ind w:firstLine="0"/>
              <w:jc w:val="center"/>
              <w:rPr>
                <w:sz w:val="24"/>
                <w:szCs w:val="24"/>
              </w:rPr>
            </w:pPr>
            <w:r>
              <w:rPr>
                <w:sz w:val="24"/>
                <w:szCs w:val="24"/>
              </w:rPr>
              <w:t>ТОВ «</w:t>
            </w:r>
            <w:proofErr w:type="spellStart"/>
            <w:r>
              <w:rPr>
                <w:sz w:val="24"/>
                <w:szCs w:val="24"/>
              </w:rPr>
              <w:t>Полянецьке</w:t>
            </w:r>
            <w:proofErr w:type="spellEnd"/>
            <w:r>
              <w:rPr>
                <w:sz w:val="24"/>
                <w:szCs w:val="24"/>
              </w:rPr>
              <w:t>»</w:t>
            </w:r>
          </w:p>
        </w:tc>
        <w:tc>
          <w:tcPr>
            <w:tcW w:w="0" w:type="auto"/>
            <w:gridSpan w:val="3"/>
            <w:vAlign w:val="center"/>
          </w:tcPr>
          <w:p w:rsidR="000F5B4A" w:rsidRPr="000F5B4A" w:rsidRDefault="000F5B4A" w:rsidP="000F5B4A">
            <w:pPr>
              <w:ind w:firstLine="0"/>
              <w:jc w:val="center"/>
              <w:rPr>
                <w:sz w:val="24"/>
                <w:szCs w:val="24"/>
              </w:rPr>
            </w:pPr>
            <w:r>
              <w:rPr>
                <w:sz w:val="24"/>
                <w:szCs w:val="24"/>
              </w:rPr>
              <w:t>ФГ «Агрофірма Базис»</w:t>
            </w:r>
          </w:p>
        </w:tc>
      </w:tr>
      <w:tr w:rsidR="000F5B4A" w:rsidTr="001C61B5">
        <w:trPr>
          <w:trHeight w:val="173"/>
        </w:trPr>
        <w:tc>
          <w:tcPr>
            <w:tcW w:w="0" w:type="auto"/>
            <w:vMerge/>
            <w:vAlign w:val="center"/>
          </w:tcPr>
          <w:p w:rsidR="000F5B4A" w:rsidRPr="000F5B4A" w:rsidRDefault="000F5B4A" w:rsidP="000F5B4A">
            <w:pPr>
              <w:ind w:firstLine="0"/>
              <w:jc w:val="center"/>
              <w:rPr>
                <w:sz w:val="24"/>
                <w:szCs w:val="24"/>
              </w:rPr>
            </w:pPr>
          </w:p>
        </w:tc>
        <w:tc>
          <w:tcPr>
            <w:tcW w:w="0" w:type="auto"/>
            <w:vAlign w:val="center"/>
          </w:tcPr>
          <w:p w:rsidR="000F5B4A" w:rsidRPr="001C61B5" w:rsidRDefault="000F5B4A" w:rsidP="001C61B5">
            <w:pPr>
              <w:ind w:firstLine="0"/>
              <w:jc w:val="center"/>
              <w:rPr>
                <w:sz w:val="20"/>
                <w:szCs w:val="20"/>
              </w:rPr>
            </w:pPr>
            <w:r w:rsidRPr="001C61B5">
              <w:rPr>
                <w:sz w:val="20"/>
                <w:szCs w:val="20"/>
              </w:rPr>
              <w:t>2010р.</w:t>
            </w:r>
          </w:p>
        </w:tc>
        <w:tc>
          <w:tcPr>
            <w:tcW w:w="0" w:type="auto"/>
            <w:vAlign w:val="center"/>
          </w:tcPr>
          <w:p w:rsidR="000F5B4A" w:rsidRPr="001C61B5" w:rsidRDefault="000F5B4A" w:rsidP="001C61B5">
            <w:pPr>
              <w:ind w:firstLine="0"/>
              <w:jc w:val="center"/>
              <w:rPr>
                <w:sz w:val="20"/>
                <w:szCs w:val="20"/>
              </w:rPr>
            </w:pPr>
            <w:r w:rsidRPr="001C61B5">
              <w:rPr>
                <w:sz w:val="20"/>
                <w:szCs w:val="20"/>
              </w:rPr>
              <w:t>2011р.</w:t>
            </w:r>
          </w:p>
        </w:tc>
        <w:tc>
          <w:tcPr>
            <w:tcW w:w="0" w:type="auto"/>
            <w:vAlign w:val="center"/>
          </w:tcPr>
          <w:p w:rsidR="000F5B4A" w:rsidRPr="001C61B5" w:rsidRDefault="000F5B4A" w:rsidP="001C61B5">
            <w:pPr>
              <w:ind w:firstLine="0"/>
              <w:jc w:val="center"/>
              <w:rPr>
                <w:sz w:val="20"/>
                <w:szCs w:val="20"/>
              </w:rPr>
            </w:pPr>
            <w:r w:rsidRPr="001C61B5">
              <w:rPr>
                <w:sz w:val="20"/>
                <w:szCs w:val="20"/>
              </w:rPr>
              <w:t>2012р.</w:t>
            </w:r>
          </w:p>
        </w:tc>
        <w:tc>
          <w:tcPr>
            <w:tcW w:w="0" w:type="auto"/>
            <w:vAlign w:val="center"/>
          </w:tcPr>
          <w:p w:rsidR="000F5B4A" w:rsidRPr="001C61B5" w:rsidRDefault="000F5B4A" w:rsidP="001C61B5">
            <w:pPr>
              <w:ind w:firstLine="0"/>
              <w:jc w:val="center"/>
              <w:rPr>
                <w:sz w:val="20"/>
                <w:szCs w:val="20"/>
              </w:rPr>
            </w:pPr>
            <w:r w:rsidRPr="001C61B5">
              <w:rPr>
                <w:sz w:val="20"/>
                <w:szCs w:val="20"/>
              </w:rPr>
              <w:t>2010р.</w:t>
            </w:r>
          </w:p>
        </w:tc>
        <w:tc>
          <w:tcPr>
            <w:tcW w:w="0" w:type="auto"/>
            <w:vAlign w:val="center"/>
          </w:tcPr>
          <w:p w:rsidR="000F5B4A" w:rsidRPr="001C61B5" w:rsidRDefault="000F5B4A" w:rsidP="001C61B5">
            <w:pPr>
              <w:ind w:firstLine="0"/>
              <w:jc w:val="center"/>
              <w:rPr>
                <w:sz w:val="20"/>
                <w:szCs w:val="20"/>
              </w:rPr>
            </w:pPr>
            <w:r w:rsidRPr="001C61B5">
              <w:rPr>
                <w:sz w:val="20"/>
                <w:szCs w:val="20"/>
              </w:rPr>
              <w:t>2011р.</w:t>
            </w:r>
          </w:p>
        </w:tc>
        <w:tc>
          <w:tcPr>
            <w:tcW w:w="0" w:type="auto"/>
            <w:vAlign w:val="center"/>
          </w:tcPr>
          <w:p w:rsidR="000F5B4A" w:rsidRPr="001C61B5" w:rsidRDefault="000F5B4A" w:rsidP="001C61B5">
            <w:pPr>
              <w:ind w:firstLine="0"/>
              <w:jc w:val="center"/>
              <w:rPr>
                <w:sz w:val="20"/>
                <w:szCs w:val="20"/>
              </w:rPr>
            </w:pPr>
            <w:r w:rsidRPr="001C61B5">
              <w:rPr>
                <w:sz w:val="20"/>
                <w:szCs w:val="20"/>
              </w:rPr>
              <w:t>2012р.</w:t>
            </w:r>
          </w:p>
        </w:tc>
        <w:tc>
          <w:tcPr>
            <w:tcW w:w="0" w:type="auto"/>
            <w:vAlign w:val="center"/>
          </w:tcPr>
          <w:p w:rsidR="000F5B4A" w:rsidRPr="001C61B5" w:rsidRDefault="000F5B4A" w:rsidP="001C61B5">
            <w:pPr>
              <w:ind w:firstLine="0"/>
              <w:jc w:val="center"/>
              <w:rPr>
                <w:sz w:val="20"/>
                <w:szCs w:val="20"/>
              </w:rPr>
            </w:pPr>
            <w:r w:rsidRPr="001C61B5">
              <w:rPr>
                <w:sz w:val="20"/>
                <w:szCs w:val="20"/>
              </w:rPr>
              <w:t>2010р.</w:t>
            </w:r>
          </w:p>
        </w:tc>
        <w:tc>
          <w:tcPr>
            <w:tcW w:w="0" w:type="auto"/>
            <w:vAlign w:val="center"/>
          </w:tcPr>
          <w:p w:rsidR="000F5B4A" w:rsidRPr="001C61B5" w:rsidRDefault="000F5B4A" w:rsidP="001C61B5">
            <w:pPr>
              <w:ind w:firstLine="0"/>
              <w:jc w:val="center"/>
              <w:rPr>
                <w:sz w:val="20"/>
                <w:szCs w:val="20"/>
              </w:rPr>
            </w:pPr>
            <w:r w:rsidRPr="001C61B5">
              <w:rPr>
                <w:sz w:val="20"/>
                <w:szCs w:val="20"/>
              </w:rPr>
              <w:t>2011р.</w:t>
            </w:r>
          </w:p>
        </w:tc>
        <w:tc>
          <w:tcPr>
            <w:tcW w:w="0" w:type="auto"/>
            <w:vAlign w:val="center"/>
          </w:tcPr>
          <w:p w:rsidR="000F5B4A" w:rsidRPr="001C61B5" w:rsidRDefault="000F5B4A" w:rsidP="001C61B5">
            <w:pPr>
              <w:ind w:firstLine="0"/>
              <w:jc w:val="center"/>
              <w:rPr>
                <w:sz w:val="20"/>
                <w:szCs w:val="20"/>
              </w:rPr>
            </w:pPr>
            <w:r w:rsidRPr="001C61B5">
              <w:rPr>
                <w:sz w:val="20"/>
                <w:szCs w:val="20"/>
              </w:rPr>
              <w:t>2012р.</w:t>
            </w:r>
          </w:p>
        </w:tc>
      </w:tr>
      <w:tr w:rsidR="000F5B4A" w:rsidTr="001C61B5">
        <w:trPr>
          <w:trHeight w:val="326"/>
        </w:trPr>
        <w:tc>
          <w:tcPr>
            <w:tcW w:w="0" w:type="auto"/>
            <w:vAlign w:val="center"/>
          </w:tcPr>
          <w:p w:rsidR="000F5B4A" w:rsidRPr="000F5B4A" w:rsidRDefault="000F5B4A" w:rsidP="000F5B4A">
            <w:pPr>
              <w:ind w:firstLine="0"/>
              <w:jc w:val="left"/>
              <w:rPr>
                <w:sz w:val="24"/>
                <w:szCs w:val="24"/>
              </w:rPr>
            </w:pPr>
            <w:r>
              <w:rPr>
                <w:sz w:val="24"/>
                <w:szCs w:val="24"/>
              </w:rPr>
              <w:t>Площа сільськогосподарських угідь, га</w:t>
            </w:r>
          </w:p>
        </w:tc>
        <w:tc>
          <w:tcPr>
            <w:tcW w:w="0" w:type="auto"/>
            <w:vAlign w:val="center"/>
          </w:tcPr>
          <w:p w:rsidR="000F5B4A" w:rsidRPr="000F5B4A" w:rsidRDefault="0011509E" w:rsidP="000F5B4A">
            <w:pPr>
              <w:ind w:firstLine="0"/>
              <w:jc w:val="center"/>
              <w:rPr>
                <w:sz w:val="24"/>
                <w:szCs w:val="24"/>
              </w:rPr>
            </w:pPr>
            <w:r>
              <w:rPr>
                <w:sz w:val="24"/>
                <w:szCs w:val="24"/>
              </w:rPr>
              <w:t>9618</w:t>
            </w:r>
          </w:p>
        </w:tc>
        <w:tc>
          <w:tcPr>
            <w:tcW w:w="0" w:type="auto"/>
            <w:vAlign w:val="center"/>
          </w:tcPr>
          <w:p w:rsidR="000F5B4A" w:rsidRPr="000F5B4A" w:rsidRDefault="0011509E" w:rsidP="000F5B4A">
            <w:pPr>
              <w:ind w:firstLine="0"/>
              <w:jc w:val="center"/>
              <w:rPr>
                <w:sz w:val="24"/>
                <w:szCs w:val="24"/>
              </w:rPr>
            </w:pPr>
            <w:r>
              <w:rPr>
                <w:sz w:val="24"/>
                <w:szCs w:val="24"/>
              </w:rPr>
              <w:t>10013</w:t>
            </w:r>
          </w:p>
        </w:tc>
        <w:tc>
          <w:tcPr>
            <w:tcW w:w="0" w:type="auto"/>
            <w:vAlign w:val="center"/>
          </w:tcPr>
          <w:p w:rsidR="000F5B4A" w:rsidRPr="000F5B4A" w:rsidRDefault="0011509E" w:rsidP="000F5B4A">
            <w:pPr>
              <w:ind w:firstLine="0"/>
              <w:jc w:val="center"/>
              <w:rPr>
                <w:sz w:val="24"/>
                <w:szCs w:val="24"/>
              </w:rPr>
            </w:pPr>
            <w:r>
              <w:rPr>
                <w:sz w:val="24"/>
                <w:szCs w:val="24"/>
              </w:rPr>
              <w:t>10013</w:t>
            </w:r>
          </w:p>
        </w:tc>
        <w:tc>
          <w:tcPr>
            <w:tcW w:w="0" w:type="auto"/>
            <w:vAlign w:val="center"/>
          </w:tcPr>
          <w:p w:rsidR="000F5B4A" w:rsidRPr="000F5B4A" w:rsidRDefault="0011509E" w:rsidP="000F5B4A">
            <w:pPr>
              <w:ind w:firstLine="0"/>
              <w:jc w:val="center"/>
              <w:rPr>
                <w:sz w:val="24"/>
                <w:szCs w:val="24"/>
              </w:rPr>
            </w:pPr>
            <w:r>
              <w:rPr>
                <w:sz w:val="24"/>
                <w:szCs w:val="24"/>
              </w:rPr>
              <w:t>1346</w:t>
            </w:r>
          </w:p>
        </w:tc>
        <w:tc>
          <w:tcPr>
            <w:tcW w:w="0" w:type="auto"/>
            <w:vAlign w:val="center"/>
          </w:tcPr>
          <w:p w:rsidR="000F5B4A" w:rsidRPr="000F5B4A" w:rsidRDefault="0011509E" w:rsidP="000F5B4A">
            <w:pPr>
              <w:ind w:firstLine="0"/>
              <w:jc w:val="center"/>
              <w:rPr>
                <w:sz w:val="24"/>
                <w:szCs w:val="24"/>
              </w:rPr>
            </w:pPr>
            <w:r>
              <w:rPr>
                <w:sz w:val="24"/>
                <w:szCs w:val="24"/>
              </w:rPr>
              <w:t>1346</w:t>
            </w:r>
          </w:p>
        </w:tc>
        <w:tc>
          <w:tcPr>
            <w:tcW w:w="0" w:type="auto"/>
            <w:vAlign w:val="center"/>
          </w:tcPr>
          <w:p w:rsidR="000F5B4A" w:rsidRPr="000F5B4A" w:rsidRDefault="0011509E" w:rsidP="000F5B4A">
            <w:pPr>
              <w:ind w:firstLine="0"/>
              <w:jc w:val="center"/>
              <w:rPr>
                <w:sz w:val="24"/>
                <w:szCs w:val="24"/>
              </w:rPr>
            </w:pPr>
            <w:r>
              <w:rPr>
                <w:sz w:val="24"/>
                <w:szCs w:val="24"/>
              </w:rPr>
              <w:t>1333</w:t>
            </w:r>
          </w:p>
        </w:tc>
        <w:tc>
          <w:tcPr>
            <w:tcW w:w="0" w:type="auto"/>
            <w:vAlign w:val="center"/>
          </w:tcPr>
          <w:p w:rsidR="000F5B4A" w:rsidRPr="000F5B4A" w:rsidRDefault="0011509E" w:rsidP="000F5B4A">
            <w:pPr>
              <w:ind w:firstLine="0"/>
              <w:jc w:val="center"/>
              <w:rPr>
                <w:sz w:val="24"/>
                <w:szCs w:val="24"/>
              </w:rPr>
            </w:pPr>
            <w:r>
              <w:rPr>
                <w:sz w:val="24"/>
                <w:szCs w:val="24"/>
              </w:rPr>
              <w:t>4042</w:t>
            </w:r>
          </w:p>
        </w:tc>
        <w:tc>
          <w:tcPr>
            <w:tcW w:w="0" w:type="auto"/>
            <w:vAlign w:val="center"/>
          </w:tcPr>
          <w:p w:rsidR="000F5B4A" w:rsidRPr="000F5B4A" w:rsidRDefault="0011509E" w:rsidP="000F5B4A">
            <w:pPr>
              <w:ind w:firstLine="0"/>
              <w:jc w:val="center"/>
              <w:rPr>
                <w:sz w:val="24"/>
                <w:szCs w:val="24"/>
              </w:rPr>
            </w:pPr>
            <w:r>
              <w:rPr>
                <w:sz w:val="24"/>
                <w:szCs w:val="24"/>
              </w:rPr>
              <w:t>4052</w:t>
            </w:r>
          </w:p>
        </w:tc>
        <w:tc>
          <w:tcPr>
            <w:tcW w:w="0" w:type="auto"/>
            <w:vAlign w:val="center"/>
          </w:tcPr>
          <w:p w:rsidR="000F5B4A" w:rsidRPr="000F5B4A" w:rsidRDefault="0011509E" w:rsidP="000F5B4A">
            <w:pPr>
              <w:ind w:firstLine="0"/>
              <w:jc w:val="center"/>
              <w:rPr>
                <w:sz w:val="24"/>
                <w:szCs w:val="24"/>
              </w:rPr>
            </w:pPr>
            <w:r>
              <w:rPr>
                <w:sz w:val="24"/>
                <w:szCs w:val="24"/>
              </w:rPr>
              <w:t>4052</w:t>
            </w:r>
          </w:p>
        </w:tc>
      </w:tr>
      <w:tr w:rsidR="000F5B4A" w:rsidTr="001C61B5">
        <w:trPr>
          <w:trHeight w:val="326"/>
        </w:trPr>
        <w:tc>
          <w:tcPr>
            <w:tcW w:w="0" w:type="auto"/>
            <w:tcBorders>
              <w:bottom w:val="single" w:sz="4" w:space="0" w:color="FFFFFF" w:themeColor="background1"/>
            </w:tcBorders>
            <w:vAlign w:val="center"/>
          </w:tcPr>
          <w:p w:rsidR="000F5B4A" w:rsidRPr="000F5B4A" w:rsidRDefault="000F5B4A" w:rsidP="000F5B4A">
            <w:pPr>
              <w:ind w:firstLine="0"/>
              <w:jc w:val="left"/>
              <w:rPr>
                <w:sz w:val="24"/>
                <w:szCs w:val="24"/>
              </w:rPr>
            </w:pPr>
            <w:r>
              <w:rPr>
                <w:sz w:val="24"/>
                <w:szCs w:val="24"/>
              </w:rPr>
              <w:t>Урожайність ц/га:</w:t>
            </w:r>
          </w:p>
        </w:tc>
        <w:tc>
          <w:tcPr>
            <w:tcW w:w="0" w:type="auto"/>
            <w:tcBorders>
              <w:bottom w:val="single" w:sz="4" w:space="0" w:color="FFFFFF" w:themeColor="background1"/>
            </w:tcBorders>
            <w:vAlign w:val="center"/>
          </w:tcPr>
          <w:p w:rsidR="000F5B4A" w:rsidRPr="000F5B4A" w:rsidRDefault="000F5B4A" w:rsidP="000F5B4A">
            <w:pPr>
              <w:ind w:firstLine="0"/>
              <w:jc w:val="center"/>
              <w:rPr>
                <w:sz w:val="24"/>
                <w:szCs w:val="24"/>
              </w:rPr>
            </w:pPr>
          </w:p>
        </w:tc>
        <w:tc>
          <w:tcPr>
            <w:tcW w:w="0" w:type="auto"/>
            <w:tcBorders>
              <w:bottom w:val="single" w:sz="4" w:space="0" w:color="FFFFFF" w:themeColor="background1"/>
            </w:tcBorders>
            <w:vAlign w:val="center"/>
          </w:tcPr>
          <w:p w:rsidR="000F5B4A" w:rsidRPr="000F5B4A" w:rsidRDefault="000F5B4A" w:rsidP="000F5B4A">
            <w:pPr>
              <w:ind w:firstLine="0"/>
              <w:jc w:val="center"/>
              <w:rPr>
                <w:sz w:val="24"/>
                <w:szCs w:val="24"/>
              </w:rPr>
            </w:pPr>
          </w:p>
        </w:tc>
        <w:tc>
          <w:tcPr>
            <w:tcW w:w="0" w:type="auto"/>
            <w:tcBorders>
              <w:bottom w:val="single" w:sz="4" w:space="0" w:color="FFFFFF" w:themeColor="background1"/>
            </w:tcBorders>
            <w:vAlign w:val="center"/>
          </w:tcPr>
          <w:p w:rsidR="000F5B4A" w:rsidRPr="000F5B4A" w:rsidRDefault="000F5B4A" w:rsidP="000F5B4A">
            <w:pPr>
              <w:ind w:firstLine="0"/>
              <w:jc w:val="center"/>
              <w:rPr>
                <w:sz w:val="24"/>
                <w:szCs w:val="24"/>
              </w:rPr>
            </w:pPr>
          </w:p>
        </w:tc>
        <w:tc>
          <w:tcPr>
            <w:tcW w:w="0" w:type="auto"/>
            <w:tcBorders>
              <w:bottom w:val="single" w:sz="4" w:space="0" w:color="FFFFFF" w:themeColor="background1"/>
            </w:tcBorders>
            <w:vAlign w:val="center"/>
          </w:tcPr>
          <w:p w:rsidR="000F5B4A" w:rsidRPr="000F5B4A" w:rsidRDefault="000F5B4A" w:rsidP="000F5B4A">
            <w:pPr>
              <w:ind w:firstLine="0"/>
              <w:jc w:val="center"/>
              <w:rPr>
                <w:sz w:val="24"/>
                <w:szCs w:val="24"/>
              </w:rPr>
            </w:pPr>
          </w:p>
        </w:tc>
        <w:tc>
          <w:tcPr>
            <w:tcW w:w="0" w:type="auto"/>
            <w:tcBorders>
              <w:bottom w:val="single" w:sz="4" w:space="0" w:color="FFFFFF" w:themeColor="background1"/>
            </w:tcBorders>
            <w:vAlign w:val="center"/>
          </w:tcPr>
          <w:p w:rsidR="000F5B4A" w:rsidRPr="000F5B4A" w:rsidRDefault="000F5B4A" w:rsidP="000F5B4A">
            <w:pPr>
              <w:ind w:firstLine="0"/>
              <w:jc w:val="center"/>
              <w:rPr>
                <w:sz w:val="24"/>
                <w:szCs w:val="24"/>
              </w:rPr>
            </w:pPr>
          </w:p>
        </w:tc>
        <w:tc>
          <w:tcPr>
            <w:tcW w:w="0" w:type="auto"/>
            <w:tcBorders>
              <w:bottom w:val="single" w:sz="4" w:space="0" w:color="FFFFFF" w:themeColor="background1"/>
            </w:tcBorders>
            <w:vAlign w:val="center"/>
          </w:tcPr>
          <w:p w:rsidR="000F5B4A" w:rsidRPr="000F5B4A" w:rsidRDefault="000F5B4A" w:rsidP="000F5B4A">
            <w:pPr>
              <w:ind w:firstLine="0"/>
              <w:jc w:val="center"/>
              <w:rPr>
                <w:sz w:val="24"/>
                <w:szCs w:val="24"/>
              </w:rPr>
            </w:pPr>
          </w:p>
        </w:tc>
        <w:tc>
          <w:tcPr>
            <w:tcW w:w="0" w:type="auto"/>
            <w:tcBorders>
              <w:bottom w:val="single" w:sz="4" w:space="0" w:color="FFFFFF" w:themeColor="background1"/>
            </w:tcBorders>
            <w:vAlign w:val="center"/>
          </w:tcPr>
          <w:p w:rsidR="000F5B4A" w:rsidRPr="000F5B4A" w:rsidRDefault="000F5B4A" w:rsidP="000F5B4A">
            <w:pPr>
              <w:ind w:firstLine="0"/>
              <w:jc w:val="center"/>
              <w:rPr>
                <w:sz w:val="24"/>
                <w:szCs w:val="24"/>
              </w:rPr>
            </w:pPr>
          </w:p>
        </w:tc>
        <w:tc>
          <w:tcPr>
            <w:tcW w:w="0" w:type="auto"/>
            <w:tcBorders>
              <w:bottom w:val="single" w:sz="4" w:space="0" w:color="FFFFFF" w:themeColor="background1"/>
            </w:tcBorders>
            <w:vAlign w:val="center"/>
          </w:tcPr>
          <w:p w:rsidR="000F5B4A" w:rsidRPr="000F5B4A" w:rsidRDefault="000F5B4A" w:rsidP="000F5B4A">
            <w:pPr>
              <w:ind w:firstLine="0"/>
              <w:jc w:val="center"/>
              <w:rPr>
                <w:sz w:val="24"/>
                <w:szCs w:val="24"/>
              </w:rPr>
            </w:pPr>
          </w:p>
        </w:tc>
        <w:tc>
          <w:tcPr>
            <w:tcW w:w="0" w:type="auto"/>
            <w:tcBorders>
              <w:bottom w:val="single" w:sz="4" w:space="0" w:color="FFFFFF" w:themeColor="background1"/>
            </w:tcBorders>
            <w:vAlign w:val="center"/>
          </w:tcPr>
          <w:p w:rsidR="000F5B4A" w:rsidRPr="000F5B4A" w:rsidRDefault="000F5B4A" w:rsidP="000F5B4A">
            <w:pPr>
              <w:ind w:firstLine="0"/>
              <w:jc w:val="center"/>
              <w:rPr>
                <w:sz w:val="24"/>
                <w:szCs w:val="24"/>
              </w:rPr>
            </w:pPr>
          </w:p>
        </w:tc>
      </w:tr>
      <w:tr w:rsidR="000F5B4A" w:rsidTr="001C61B5">
        <w:trPr>
          <w:trHeight w:val="326"/>
        </w:trPr>
        <w:tc>
          <w:tcPr>
            <w:tcW w:w="0" w:type="auto"/>
            <w:tcBorders>
              <w:top w:val="single" w:sz="4" w:space="0" w:color="FFFFFF" w:themeColor="background1"/>
            </w:tcBorders>
            <w:vAlign w:val="center"/>
          </w:tcPr>
          <w:p w:rsidR="000F5B4A" w:rsidRPr="000F5B4A" w:rsidRDefault="000F5B4A" w:rsidP="000F5B4A">
            <w:pPr>
              <w:ind w:firstLine="0"/>
              <w:jc w:val="left"/>
              <w:rPr>
                <w:sz w:val="24"/>
                <w:szCs w:val="24"/>
              </w:rPr>
            </w:pPr>
            <w:r>
              <w:rPr>
                <w:sz w:val="24"/>
                <w:szCs w:val="24"/>
              </w:rPr>
              <w:t>- зернові та зернобобові</w:t>
            </w:r>
          </w:p>
        </w:tc>
        <w:tc>
          <w:tcPr>
            <w:tcW w:w="0" w:type="auto"/>
            <w:tcBorders>
              <w:top w:val="single" w:sz="4" w:space="0" w:color="FFFFFF" w:themeColor="background1"/>
            </w:tcBorders>
            <w:vAlign w:val="center"/>
          </w:tcPr>
          <w:p w:rsidR="000F5B4A" w:rsidRPr="000F5B4A" w:rsidRDefault="0011509E" w:rsidP="000F5B4A">
            <w:pPr>
              <w:ind w:firstLine="0"/>
              <w:jc w:val="center"/>
              <w:rPr>
                <w:sz w:val="24"/>
                <w:szCs w:val="24"/>
              </w:rPr>
            </w:pPr>
            <w:r>
              <w:rPr>
                <w:sz w:val="24"/>
                <w:szCs w:val="24"/>
              </w:rPr>
              <w:t>41,1</w:t>
            </w:r>
          </w:p>
        </w:tc>
        <w:tc>
          <w:tcPr>
            <w:tcW w:w="0" w:type="auto"/>
            <w:tcBorders>
              <w:top w:val="single" w:sz="4" w:space="0" w:color="FFFFFF" w:themeColor="background1"/>
            </w:tcBorders>
            <w:vAlign w:val="center"/>
          </w:tcPr>
          <w:p w:rsidR="000F5B4A" w:rsidRPr="000F5B4A" w:rsidRDefault="0011509E" w:rsidP="000F5B4A">
            <w:pPr>
              <w:ind w:firstLine="0"/>
              <w:jc w:val="center"/>
              <w:rPr>
                <w:sz w:val="24"/>
                <w:szCs w:val="24"/>
              </w:rPr>
            </w:pPr>
            <w:r>
              <w:rPr>
                <w:sz w:val="24"/>
                <w:szCs w:val="24"/>
              </w:rPr>
              <w:t>51,7</w:t>
            </w:r>
          </w:p>
        </w:tc>
        <w:tc>
          <w:tcPr>
            <w:tcW w:w="0" w:type="auto"/>
            <w:tcBorders>
              <w:top w:val="single" w:sz="4" w:space="0" w:color="FFFFFF" w:themeColor="background1"/>
            </w:tcBorders>
            <w:vAlign w:val="center"/>
          </w:tcPr>
          <w:p w:rsidR="000F5B4A" w:rsidRPr="000F5B4A" w:rsidRDefault="0011509E" w:rsidP="000F5B4A">
            <w:pPr>
              <w:ind w:firstLine="0"/>
              <w:jc w:val="center"/>
              <w:rPr>
                <w:sz w:val="24"/>
                <w:szCs w:val="24"/>
              </w:rPr>
            </w:pPr>
            <w:r>
              <w:rPr>
                <w:sz w:val="24"/>
                <w:szCs w:val="24"/>
              </w:rPr>
              <w:t>58,4</w:t>
            </w:r>
          </w:p>
        </w:tc>
        <w:tc>
          <w:tcPr>
            <w:tcW w:w="0" w:type="auto"/>
            <w:tcBorders>
              <w:top w:val="single" w:sz="4" w:space="0" w:color="FFFFFF" w:themeColor="background1"/>
            </w:tcBorders>
            <w:vAlign w:val="center"/>
          </w:tcPr>
          <w:p w:rsidR="000F5B4A" w:rsidRPr="000F5B4A" w:rsidRDefault="0011509E" w:rsidP="000F5B4A">
            <w:pPr>
              <w:ind w:firstLine="0"/>
              <w:jc w:val="center"/>
              <w:rPr>
                <w:sz w:val="24"/>
                <w:szCs w:val="24"/>
              </w:rPr>
            </w:pPr>
            <w:r>
              <w:rPr>
                <w:sz w:val="24"/>
                <w:szCs w:val="24"/>
              </w:rPr>
              <w:t>31,7</w:t>
            </w:r>
          </w:p>
        </w:tc>
        <w:tc>
          <w:tcPr>
            <w:tcW w:w="0" w:type="auto"/>
            <w:tcBorders>
              <w:top w:val="single" w:sz="4" w:space="0" w:color="FFFFFF" w:themeColor="background1"/>
            </w:tcBorders>
            <w:vAlign w:val="center"/>
          </w:tcPr>
          <w:p w:rsidR="000F5B4A" w:rsidRPr="000F5B4A" w:rsidRDefault="0011509E" w:rsidP="000F5B4A">
            <w:pPr>
              <w:ind w:firstLine="0"/>
              <w:jc w:val="center"/>
              <w:rPr>
                <w:sz w:val="24"/>
                <w:szCs w:val="24"/>
              </w:rPr>
            </w:pPr>
            <w:r>
              <w:rPr>
                <w:sz w:val="24"/>
                <w:szCs w:val="24"/>
              </w:rPr>
              <w:t>45,9</w:t>
            </w:r>
          </w:p>
        </w:tc>
        <w:tc>
          <w:tcPr>
            <w:tcW w:w="0" w:type="auto"/>
            <w:tcBorders>
              <w:top w:val="single" w:sz="4" w:space="0" w:color="FFFFFF" w:themeColor="background1"/>
            </w:tcBorders>
            <w:vAlign w:val="center"/>
          </w:tcPr>
          <w:p w:rsidR="000F5B4A" w:rsidRPr="000F5B4A" w:rsidRDefault="0011509E" w:rsidP="000F5B4A">
            <w:pPr>
              <w:ind w:firstLine="0"/>
              <w:jc w:val="center"/>
              <w:rPr>
                <w:sz w:val="24"/>
                <w:szCs w:val="24"/>
              </w:rPr>
            </w:pPr>
            <w:r>
              <w:rPr>
                <w:sz w:val="24"/>
                <w:szCs w:val="24"/>
              </w:rPr>
              <w:t>46,4</w:t>
            </w:r>
          </w:p>
        </w:tc>
        <w:tc>
          <w:tcPr>
            <w:tcW w:w="0" w:type="auto"/>
            <w:tcBorders>
              <w:top w:val="single" w:sz="4" w:space="0" w:color="FFFFFF" w:themeColor="background1"/>
            </w:tcBorders>
            <w:vAlign w:val="center"/>
          </w:tcPr>
          <w:p w:rsidR="000F5B4A" w:rsidRPr="000F5B4A" w:rsidRDefault="0011509E" w:rsidP="000F5B4A">
            <w:pPr>
              <w:ind w:firstLine="0"/>
              <w:jc w:val="center"/>
              <w:rPr>
                <w:sz w:val="24"/>
                <w:szCs w:val="24"/>
              </w:rPr>
            </w:pPr>
            <w:r>
              <w:rPr>
                <w:sz w:val="24"/>
                <w:szCs w:val="24"/>
              </w:rPr>
              <w:t>37,3</w:t>
            </w:r>
          </w:p>
        </w:tc>
        <w:tc>
          <w:tcPr>
            <w:tcW w:w="0" w:type="auto"/>
            <w:tcBorders>
              <w:top w:val="single" w:sz="4" w:space="0" w:color="FFFFFF" w:themeColor="background1"/>
            </w:tcBorders>
            <w:vAlign w:val="center"/>
          </w:tcPr>
          <w:p w:rsidR="000F5B4A" w:rsidRPr="000F5B4A" w:rsidRDefault="0011509E" w:rsidP="000F5B4A">
            <w:pPr>
              <w:ind w:firstLine="0"/>
              <w:jc w:val="center"/>
              <w:rPr>
                <w:sz w:val="24"/>
                <w:szCs w:val="24"/>
              </w:rPr>
            </w:pPr>
            <w:r>
              <w:rPr>
                <w:sz w:val="24"/>
                <w:szCs w:val="24"/>
              </w:rPr>
              <w:t>52,4</w:t>
            </w:r>
          </w:p>
        </w:tc>
        <w:tc>
          <w:tcPr>
            <w:tcW w:w="0" w:type="auto"/>
            <w:tcBorders>
              <w:top w:val="single" w:sz="4" w:space="0" w:color="FFFFFF" w:themeColor="background1"/>
            </w:tcBorders>
            <w:vAlign w:val="center"/>
          </w:tcPr>
          <w:p w:rsidR="000F5B4A" w:rsidRPr="000F5B4A" w:rsidRDefault="0011509E" w:rsidP="000F5B4A">
            <w:pPr>
              <w:ind w:firstLine="0"/>
              <w:jc w:val="center"/>
              <w:rPr>
                <w:sz w:val="24"/>
                <w:szCs w:val="24"/>
              </w:rPr>
            </w:pPr>
            <w:r>
              <w:rPr>
                <w:sz w:val="24"/>
                <w:szCs w:val="24"/>
              </w:rPr>
              <w:t>51,3</w:t>
            </w:r>
          </w:p>
        </w:tc>
      </w:tr>
      <w:tr w:rsidR="000F5B4A" w:rsidTr="001C61B5">
        <w:trPr>
          <w:trHeight w:val="326"/>
        </w:trPr>
        <w:tc>
          <w:tcPr>
            <w:tcW w:w="0" w:type="auto"/>
          </w:tcPr>
          <w:p w:rsidR="000F5B4A" w:rsidRPr="00F0175C" w:rsidRDefault="000F5B4A" w:rsidP="001C61B5">
            <w:pPr>
              <w:ind w:firstLine="0"/>
              <w:rPr>
                <w:sz w:val="24"/>
                <w:szCs w:val="24"/>
              </w:rPr>
            </w:pPr>
            <w:r>
              <w:rPr>
                <w:sz w:val="24"/>
                <w:szCs w:val="24"/>
              </w:rPr>
              <w:t>- соняшник</w:t>
            </w:r>
          </w:p>
        </w:tc>
        <w:tc>
          <w:tcPr>
            <w:tcW w:w="0" w:type="auto"/>
            <w:vAlign w:val="center"/>
          </w:tcPr>
          <w:p w:rsidR="000F5B4A" w:rsidRPr="000F5B4A" w:rsidRDefault="0011509E" w:rsidP="000F5B4A">
            <w:pPr>
              <w:ind w:firstLine="0"/>
              <w:jc w:val="center"/>
              <w:rPr>
                <w:sz w:val="24"/>
                <w:szCs w:val="24"/>
              </w:rPr>
            </w:pPr>
            <w:r>
              <w:rPr>
                <w:sz w:val="24"/>
                <w:szCs w:val="24"/>
              </w:rPr>
              <w:t>23,7</w:t>
            </w:r>
          </w:p>
        </w:tc>
        <w:tc>
          <w:tcPr>
            <w:tcW w:w="0" w:type="auto"/>
            <w:vAlign w:val="center"/>
          </w:tcPr>
          <w:p w:rsidR="000F5B4A" w:rsidRPr="000F5B4A" w:rsidRDefault="0011509E" w:rsidP="000F5B4A">
            <w:pPr>
              <w:ind w:firstLine="0"/>
              <w:jc w:val="center"/>
              <w:rPr>
                <w:sz w:val="24"/>
                <w:szCs w:val="24"/>
              </w:rPr>
            </w:pPr>
            <w:r>
              <w:rPr>
                <w:sz w:val="24"/>
                <w:szCs w:val="24"/>
              </w:rPr>
              <w:t>21,4</w:t>
            </w:r>
          </w:p>
        </w:tc>
        <w:tc>
          <w:tcPr>
            <w:tcW w:w="0" w:type="auto"/>
            <w:vAlign w:val="center"/>
          </w:tcPr>
          <w:p w:rsidR="000F5B4A" w:rsidRPr="000F5B4A" w:rsidRDefault="0011509E" w:rsidP="000F5B4A">
            <w:pPr>
              <w:ind w:firstLine="0"/>
              <w:jc w:val="center"/>
              <w:rPr>
                <w:sz w:val="24"/>
                <w:szCs w:val="24"/>
              </w:rPr>
            </w:pPr>
            <w:r>
              <w:rPr>
                <w:sz w:val="24"/>
                <w:szCs w:val="24"/>
              </w:rPr>
              <w:t>23,6</w:t>
            </w:r>
          </w:p>
        </w:tc>
        <w:tc>
          <w:tcPr>
            <w:tcW w:w="0" w:type="auto"/>
            <w:vAlign w:val="center"/>
          </w:tcPr>
          <w:p w:rsidR="000F5B4A" w:rsidRPr="000F5B4A" w:rsidRDefault="0011509E" w:rsidP="000F5B4A">
            <w:pPr>
              <w:ind w:firstLine="0"/>
              <w:jc w:val="center"/>
              <w:rPr>
                <w:sz w:val="24"/>
                <w:szCs w:val="24"/>
              </w:rPr>
            </w:pPr>
            <w:r>
              <w:rPr>
                <w:sz w:val="24"/>
                <w:szCs w:val="24"/>
              </w:rPr>
              <w:t>17,9</w:t>
            </w:r>
          </w:p>
        </w:tc>
        <w:tc>
          <w:tcPr>
            <w:tcW w:w="0" w:type="auto"/>
            <w:vAlign w:val="center"/>
          </w:tcPr>
          <w:p w:rsidR="000F5B4A" w:rsidRPr="000F5B4A" w:rsidRDefault="0011509E" w:rsidP="000F5B4A">
            <w:pPr>
              <w:ind w:firstLine="0"/>
              <w:jc w:val="center"/>
              <w:rPr>
                <w:sz w:val="24"/>
                <w:szCs w:val="24"/>
              </w:rPr>
            </w:pPr>
            <w:r>
              <w:rPr>
                <w:sz w:val="24"/>
                <w:szCs w:val="24"/>
              </w:rPr>
              <w:t>21,6</w:t>
            </w:r>
          </w:p>
        </w:tc>
        <w:tc>
          <w:tcPr>
            <w:tcW w:w="0" w:type="auto"/>
            <w:vAlign w:val="center"/>
          </w:tcPr>
          <w:p w:rsidR="000F5B4A" w:rsidRPr="000F5B4A" w:rsidRDefault="0011509E" w:rsidP="000F5B4A">
            <w:pPr>
              <w:ind w:firstLine="0"/>
              <w:jc w:val="center"/>
              <w:rPr>
                <w:sz w:val="24"/>
                <w:szCs w:val="24"/>
              </w:rPr>
            </w:pPr>
            <w:r>
              <w:rPr>
                <w:sz w:val="24"/>
                <w:szCs w:val="24"/>
              </w:rPr>
              <w:t>28,6</w:t>
            </w:r>
          </w:p>
        </w:tc>
        <w:tc>
          <w:tcPr>
            <w:tcW w:w="0" w:type="auto"/>
            <w:vAlign w:val="center"/>
          </w:tcPr>
          <w:p w:rsidR="000F5B4A" w:rsidRPr="000F5B4A" w:rsidRDefault="0011509E" w:rsidP="000F5B4A">
            <w:pPr>
              <w:ind w:firstLine="0"/>
              <w:jc w:val="center"/>
              <w:rPr>
                <w:sz w:val="24"/>
                <w:szCs w:val="24"/>
              </w:rPr>
            </w:pPr>
            <w:r>
              <w:rPr>
                <w:sz w:val="24"/>
                <w:szCs w:val="24"/>
              </w:rPr>
              <w:t>24,5</w:t>
            </w:r>
          </w:p>
        </w:tc>
        <w:tc>
          <w:tcPr>
            <w:tcW w:w="0" w:type="auto"/>
            <w:vAlign w:val="center"/>
          </w:tcPr>
          <w:p w:rsidR="000F5B4A" w:rsidRPr="000F5B4A" w:rsidRDefault="0011509E" w:rsidP="000F5B4A">
            <w:pPr>
              <w:ind w:firstLine="0"/>
              <w:jc w:val="center"/>
              <w:rPr>
                <w:sz w:val="24"/>
                <w:szCs w:val="24"/>
              </w:rPr>
            </w:pPr>
            <w:r>
              <w:rPr>
                <w:sz w:val="24"/>
                <w:szCs w:val="24"/>
              </w:rPr>
              <w:t>19,6</w:t>
            </w:r>
          </w:p>
        </w:tc>
        <w:tc>
          <w:tcPr>
            <w:tcW w:w="0" w:type="auto"/>
            <w:vAlign w:val="center"/>
          </w:tcPr>
          <w:p w:rsidR="000F5B4A" w:rsidRPr="000F5B4A" w:rsidRDefault="0011509E" w:rsidP="000F5B4A">
            <w:pPr>
              <w:ind w:firstLine="0"/>
              <w:jc w:val="center"/>
              <w:rPr>
                <w:sz w:val="24"/>
                <w:szCs w:val="24"/>
              </w:rPr>
            </w:pPr>
            <w:r>
              <w:rPr>
                <w:sz w:val="24"/>
                <w:szCs w:val="24"/>
              </w:rPr>
              <w:t>31,4</w:t>
            </w:r>
          </w:p>
        </w:tc>
      </w:tr>
      <w:tr w:rsidR="000F5B4A" w:rsidTr="001C61B5">
        <w:trPr>
          <w:trHeight w:val="326"/>
        </w:trPr>
        <w:tc>
          <w:tcPr>
            <w:tcW w:w="0" w:type="auto"/>
          </w:tcPr>
          <w:p w:rsidR="000F5B4A" w:rsidRPr="00F0175C" w:rsidRDefault="000F5B4A" w:rsidP="001C61B5">
            <w:pPr>
              <w:ind w:firstLine="0"/>
              <w:rPr>
                <w:sz w:val="24"/>
                <w:szCs w:val="24"/>
              </w:rPr>
            </w:pPr>
            <w:r>
              <w:rPr>
                <w:sz w:val="24"/>
                <w:szCs w:val="24"/>
              </w:rPr>
              <w:t>- соя</w:t>
            </w:r>
          </w:p>
        </w:tc>
        <w:tc>
          <w:tcPr>
            <w:tcW w:w="0" w:type="auto"/>
            <w:vAlign w:val="center"/>
          </w:tcPr>
          <w:p w:rsidR="000F5B4A" w:rsidRPr="000F5B4A" w:rsidRDefault="0011509E" w:rsidP="000F5B4A">
            <w:pPr>
              <w:ind w:firstLine="0"/>
              <w:jc w:val="center"/>
              <w:rPr>
                <w:sz w:val="24"/>
                <w:szCs w:val="24"/>
              </w:rPr>
            </w:pPr>
            <w:r>
              <w:rPr>
                <w:sz w:val="24"/>
                <w:szCs w:val="24"/>
              </w:rPr>
              <w:t>24,1</w:t>
            </w:r>
          </w:p>
        </w:tc>
        <w:tc>
          <w:tcPr>
            <w:tcW w:w="0" w:type="auto"/>
            <w:vAlign w:val="center"/>
          </w:tcPr>
          <w:p w:rsidR="000F5B4A" w:rsidRPr="000F5B4A" w:rsidRDefault="0011509E" w:rsidP="000F5B4A">
            <w:pPr>
              <w:ind w:firstLine="0"/>
              <w:jc w:val="center"/>
              <w:rPr>
                <w:sz w:val="24"/>
                <w:szCs w:val="24"/>
              </w:rPr>
            </w:pPr>
            <w:r>
              <w:rPr>
                <w:sz w:val="24"/>
                <w:szCs w:val="24"/>
              </w:rPr>
              <w:t>23,0</w:t>
            </w:r>
          </w:p>
        </w:tc>
        <w:tc>
          <w:tcPr>
            <w:tcW w:w="0" w:type="auto"/>
            <w:vAlign w:val="center"/>
          </w:tcPr>
          <w:p w:rsidR="000F5B4A" w:rsidRPr="000F5B4A" w:rsidRDefault="0011509E" w:rsidP="000F5B4A">
            <w:pPr>
              <w:ind w:firstLine="0"/>
              <w:jc w:val="center"/>
              <w:rPr>
                <w:sz w:val="24"/>
                <w:szCs w:val="24"/>
              </w:rPr>
            </w:pPr>
            <w:r>
              <w:rPr>
                <w:sz w:val="24"/>
                <w:szCs w:val="24"/>
              </w:rPr>
              <w:t>20,0</w:t>
            </w:r>
          </w:p>
        </w:tc>
        <w:tc>
          <w:tcPr>
            <w:tcW w:w="0" w:type="auto"/>
            <w:vAlign w:val="center"/>
          </w:tcPr>
          <w:p w:rsidR="000F5B4A" w:rsidRPr="000F5B4A" w:rsidRDefault="0011509E" w:rsidP="000F5B4A">
            <w:pPr>
              <w:ind w:firstLine="0"/>
              <w:jc w:val="center"/>
              <w:rPr>
                <w:sz w:val="24"/>
                <w:szCs w:val="24"/>
              </w:rPr>
            </w:pPr>
            <w:r>
              <w:rPr>
                <w:sz w:val="24"/>
                <w:szCs w:val="24"/>
              </w:rPr>
              <w:t>23,6</w:t>
            </w:r>
          </w:p>
        </w:tc>
        <w:tc>
          <w:tcPr>
            <w:tcW w:w="0" w:type="auto"/>
            <w:vAlign w:val="center"/>
          </w:tcPr>
          <w:p w:rsidR="000F5B4A" w:rsidRPr="000F5B4A" w:rsidRDefault="0011509E" w:rsidP="0011509E">
            <w:pPr>
              <w:ind w:firstLine="0"/>
              <w:jc w:val="center"/>
              <w:rPr>
                <w:sz w:val="24"/>
                <w:szCs w:val="24"/>
              </w:rPr>
            </w:pPr>
            <w:r>
              <w:rPr>
                <w:sz w:val="24"/>
                <w:szCs w:val="24"/>
              </w:rPr>
              <w:t>10,3</w:t>
            </w:r>
          </w:p>
        </w:tc>
        <w:tc>
          <w:tcPr>
            <w:tcW w:w="0" w:type="auto"/>
            <w:vAlign w:val="center"/>
          </w:tcPr>
          <w:p w:rsidR="000F5B4A" w:rsidRPr="000F5B4A" w:rsidRDefault="0011509E" w:rsidP="000F5B4A">
            <w:pPr>
              <w:ind w:firstLine="0"/>
              <w:jc w:val="center"/>
              <w:rPr>
                <w:sz w:val="24"/>
                <w:szCs w:val="24"/>
              </w:rPr>
            </w:pPr>
            <w:r>
              <w:rPr>
                <w:sz w:val="24"/>
                <w:szCs w:val="24"/>
              </w:rPr>
              <w:t>10,1</w:t>
            </w:r>
          </w:p>
        </w:tc>
        <w:tc>
          <w:tcPr>
            <w:tcW w:w="0" w:type="auto"/>
            <w:vAlign w:val="center"/>
          </w:tcPr>
          <w:p w:rsidR="000F5B4A" w:rsidRPr="000F5B4A" w:rsidRDefault="0011509E" w:rsidP="000F5B4A">
            <w:pPr>
              <w:ind w:firstLine="0"/>
              <w:jc w:val="center"/>
              <w:rPr>
                <w:sz w:val="24"/>
                <w:szCs w:val="24"/>
              </w:rPr>
            </w:pPr>
            <w:r>
              <w:rPr>
                <w:sz w:val="24"/>
                <w:szCs w:val="24"/>
              </w:rPr>
              <w:t>12,0</w:t>
            </w:r>
          </w:p>
        </w:tc>
        <w:tc>
          <w:tcPr>
            <w:tcW w:w="0" w:type="auto"/>
            <w:vAlign w:val="center"/>
          </w:tcPr>
          <w:p w:rsidR="000F5B4A" w:rsidRPr="000F5B4A" w:rsidRDefault="0011509E" w:rsidP="000F5B4A">
            <w:pPr>
              <w:ind w:firstLine="0"/>
              <w:jc w:val="center"/>
              <w:rPr>
                <w:sz w:val="24"/>
                <w:szCs w:val="24"/>
              </w:rPr>
            </w:pPr>
            <w:r>
              <w:rPr>
                <w:sz w:val="24"/>
                <w:szCs w:val="24"/>
              </w:rPr>
              <w:t>14,0</w:t>
            </w:r>
          </w:p>
        </w:tc>
        <w:tc>
          <w:tcPr>
            <w:tcW w:w="0" w:type="auto"/>
            <w:vAlign w:val="center"/>
          </w:tcPr>
          <w:p w:rsidR="000F5B4A" w:rsidRPr="000F5B4A" w:rsidRDefault="0011509E" w:rsidP="000F5B4A">
            <w:pPr>
              <w:ind w:firstLine="0"/>
              <w:jc w:val="center"/>
              <w:rPr>
                <w:sz w:val="24"/>
                <w:szCs w:val="24"/>
              </w:rPr>
            </w:pPr>
            <w:r>
              <w:rPr>
                <w:sz w:val="24"/>
                <w:szCs w:val="24"/>
              </w:rPr>
              <w:t>11,5</w:t>
            </w:r>
          </w:p>
        </w:tc>
      </w:tr>
      <w:tr w:rsidR="000F5B4A" w:rsidTr="001C61B5">
        <w:trPr>
          <w:trHeight w:val="326"/>
        </w:trPr>
        <w:tc>
          <w:tcPr>
            <w:tcW w:w="0" w:type="auto"/>
          </w:tcPr>
          <w:p w:rsidR="000F5B4A" w:rsidRPr="00F0175C" w:rsidRDefault="000F5B4A" w:rsidP="001C61B5">
            <w:pPr>
              <w:ind w:firstLine="0"/>
              <w:rPr>
                <w:sz w:val="24"/>
                <w:szCs w:val="24"/>
              </w:rPr>
            </w:pPr>
            <w:r>
              <w:rPr>
                <w:sz w:val="24"/>
                <w:szCs w:val="24"/>
              </w:rPr>
              <w:t>- ріпак озимий</w:t>
            </w:r>
          </w:p>
        </w:tc>
        <w:tc>
          <w:tcPr>
            <w:tcW w:w="0" w:type="auto"/>
            <w:vAlign w:val="center"/>
          </w:tcPr>
          <w:p w:rsidR="000F5B4A" w:rsidRPr="000F5B4A" w:rsidRDefault="0011509E" w:rsidP="000F5B4A">
            <w:pPr>
              <w:ind w:firstLine="0"/>
              <w:jc w:val="center"/>
              <w:rPr>
                <w:sz w:val="24"/>
                <w:szCs w:val="24"/>
              </w:rPr>
            </w:pPr>
            <w:r>
              <w:rPr>
                <w:sz w:val="24"/>
                <w:szCs w:val="24"/>
              </w:rPr>
              <w:t>18,4</w:t>
            </w:r>
          </w:p>
        </w:tc>
        <w:tc>
          <w:tcPr>
            <w:tcW w:w="0" w:type="auto"/>
            <w:vAlign w:val="center"/>
          </w:tcPr>
          <w:p w:rsidR="000F5B4A" w:rsidRPr="000F5B4A" w:rsidRDefault="0011509E" w:rsidP="000F5B4A">
            <w:pPr>
              <w:ind w:firstLine="0"/>
              <w:jc w:val="center"/>
              <w:rPr>
                <w:sz w:val="24"/>
                <w:szCs w:val="24"/>
              </w:rPr>
            </w:pPr>
            <w:r>
              <w:rPr>
                <w:sz w:val="24"/>
                <w:szCs w:val="24"/>
              </w:rPr>
              <w:t>21,4</w:t>
            </w:r>
          </w:p>
        </w:tc>
        <w:tc>
          <w:tcPr>
            <w:tcW w:w="0" w:type="auto"/>
            <w:vAlign w:val="center"/>
          </w:tcPr>
          <w:p w:rsidR="000F5B4A" w:rsidRPr="000F5B4A" w:rsidRDefault="0011509E" w:rsidP="000F5B4A">
            <w:pPr>
              <w:ind w:firstLine="0"/>
              <w:jc w:val="center"/>
              <w:rPr>
                <w:sz w:val="24"/>
                <w:szCs w:val="24"/>
              </w:rPr>
            </w:pPr>
            <w:r>
              <w:rPr>
                <w:sz w:val="24"/>
                <w:szCs w:val="24"/>
              </w:rPr>
              <w:t>23,0</w:t>
            </w:r>
          </w:p>
        </w:tc>
        <w:tc>
          <w:tcPr>
            <w:tcW w:w="0" w:type="auto"/>
            <w:vAlign w:val="center"/>
          </w:tcPr>
          <w:p w:rsidR="000F5B4A" w:rsidRPr="000F5B4A" w:rsidRDefault="0011509E" w:rsidP="000F5B4A">
            <w:pPr>
              <w:ind w:firstLine="0"/>
              <w:jc w:val="center"/>
              <w:rPr>
                <w:sz w:val="24"/>
                <w:szCs w:val="24"/>
              </w:rPr>
            </w:pPr>
            <w:r>
              <w:rPr>
                <w:sz w:val="24"/>
                <w:szCs w:val="24"/>
              </w:rPr>
              <w:t>16,2</w:t>
            </w:r>
          </w:p>
        </w:tc>
        <w:tc>
          <w:tcPr>
            <w:tcW w:w="0" w:type="auto"/>
            <w:vAlign w:val="center"/>
          </w:tcPr>
          <w:p w:rsidR="000F5B4A" w:rsidRPr="000F5B4A" w:rsidRDefault="0011509E" w:rsidP="000F5B4A">
            <w:pPr>
              <w:ind w:firstLine="0"/>
              <w:jc w:val="center"/>
              <w:rPr>
                <w:sz w:val="24"/>
                <w:szCs w:val="24"/>
              </w:rPr>
            </w:pPr>
            <w:r>
              <w:rPr>
                <w:sz w:val="24"/>
                <w:szCs w:val="24"/>
              </w:rPr>
              <w:t>27,8</w:t>
            </w:r>
          </w:p>
        </w:tc>
        <w:tc>
          <w:tcPr>
            <w:tcW w:w="0" w:type="auto"/>
            <w:vAlign w:val="center"/>
          </w:tcPr>
          <w:p w:rsidR="000F5B4A" w:rsidRPr="000F5B4A" w:rsidRDefault="0011509E" w:rsidP="000F5B4A">
            <w:pPr>
              <w:ind w:firstLine="0"/>
              <w:jc w:val="center"/>
              <w:rPr>
                <w:sz w:val="24"/>
                <w:szCs w:val="24"/>
              </w:rPr>
            </w:pPr>
            <w:r>
              <w:rPr>
                <w:sz w:val="24"/>
                <w:szCs w:val="24"/>
              </w:rPr>
              <w:t>26,4</w:t>
            </w:r>
          </w:p>
        </w:tc>
        <w:tc>
          <w:tcPr>
            <w:tcW w:w="0" w:type="auto"/>
            <w:vAlign w:val="center"/>
          </w:tcPr>
          <w:p w:rsidR="000F5B4A" w:rsidRPr="000F5B4A" w:rsidRDefault="0011509E" w:rsidP="000F5B4A">
            <w:pPr>
              <w:ind w:firstLine="0"/>
              <w:jc w:val="center"/>
              <w:rPr>
                <w:sz w:val="24"/>
                <w:szCs w:val="24"/>
              </w:rPr>
            </w:pPr>
            <w:r>
              <w:rPr>
                <w:sz w:val="24"/>
                <w:szCs w:val="24"/>
              </w:rPr>
              <w:t>18,3</w:t>
            </w:r>
          </w:p>
        </w:tc>
        <w:tc>
          <w:tcPr>
            <w:tcW w:w="0" w:type="auto"/>
            <w:vAlign w:val="center"/>
          </w:tcPr>
          <w:p w:rsidR="000F5B4A" w:rsidRPr="000F5B4A" w:rsidRDefault="0011509E" w:rsidP="000F5B4A">
            <w:pPr>
              <w:ind w:firstLine="0"/>
              <w:jc w:val="center"/>
              <w:rPr>
                <w:sz w:val="24"/>
                <w:szCs w:val="24"/>
              </w:rPr>
            </w:pPr>
            <w:r>
              <w:rPr>
                <w:sz w:val="24"/>
                <w:szCs w:val="24"/>
              </w:rPr>
              <w:t>24,6</w:t>
            </w:r>
          </w:p>
        </w:tc>
        <w:tc>
          <w:tcPr>
            <w:tcW w:w="0" w:type="auto"/>
            <w:vAlign w:val="center"/>
          </w:tcPr>
          <w:p w:rsidR="000F5B4A" w:rsidRPr="000F5B4A" w:rsidRDefault="0011509E" w:rsidP="000F5B4A">
            <w:pPr>
              <w:ind w:firstLine="0"/>
              <w:jc w:val="center"/>
              <w:rPr>
                <w:sz w:val="24"/>
                <w:szCs w:val="24"/>
              </w:rPr>
            </w:pPr>
            <w:r>
              <w:rPr>
                <w:sz w:val="24"/>
                <w:szCs w:val="24"/>
              </w:rPr>
              <w:t>26,2</w:t>
            </w:r>
          </w:p>
        </w:tc>
      </w:tr>
      <w:tr w:rsidR="0011509E" w:rsidTr="001C61B5">
        <w:trPr>
          <w:trHeight w:val="326"/>
        </w:trPr>
        <w:tc>
          <w:tcPr>
            <w:tcW w:w="0" w:type="auto"/>
            <w:tcBorders>
              <w:bottom w:val="single" w:sz="4" w:space="0" w:color="FFFFFF" w:themeColor="background1"/>
            </w:tcBorders>
          </w:tcPr>
          <w:p w:rsidR="0011509E" w:rsidRPr="00F0175C" w:rsidRDefault="0011509E" w:rsidP="001C61B5">
            <w:pPr>
              <w:ind w:firstLine="0"/>
              <w:rPr>
                <w:sz w:val="24"/>
                <w:szCs w:val="24"/>
              </w:rPr>
            </w:pPr>
            <w:r>
              <w:rPr>
                <w:sz w:val="24"/>
                <w:szCs w:val="24"/>
              </w:rPr>
              <w:t>Виробництво на 100 га відповідних угідь, ц:</w:t>
            </w: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r>
      <w:tr w:rsidR="0011509E" w:rsidTr="001C61B5">
        <w:trPr>
          <w:trHeight w:val="326"/>
        </w:trPr>
        <w:tc>
          <w:tcPr>
            <w:tcW w:w="0" w:type="auto"/>
            <w:tcBorders>
              <w:top w:val="single" w:sz="4" w:space="0" w:color="FFFFFF" w:themeColor="background1"/>
            </w:tcBorders>
          </w:tcPr>
          <w:p w:rsidR="0011509E" w:rsidRPr="0098267A" w:rsidRDefault="0011509E" w:rsidP="001C61B5">
            <w:pPr>
              <w:ind w:firstLine="0"/>
              <w:rPr>
                <w:sz w:val="24"/>
                <w:szCs w:val="24"/>
              </w:rPr>
            </w:pPr>
            <w:r w:rsidRPr="0098267A">
              <w:rPr>
                <w:sz w:val="24"/>
                <w:szCs w:val="24"/>
              </w:rPr>
              <w:t>-</w:t>
            </w:r>
            <w:r>
              <w:rPr>
                <w:sz w:val="24"/>
                <w:szCs w:val="24"/>
              </w:rPr>
              <w:t xml:space="preserve"> </w:t>
            </w:r>
            <w:r w:rsidRPr="0098267A">
              <w:rPr>
                <w:sz w:val="24"/>
                <w:szCs w:val="24"/>
              </w:rPr>
              <w:t>зернових та зернобобових</w:t>
            </w:r>
          </w:p>
        </w:tc>
        <w:tc>
          <w:tcPr>
            <w:tcW w:w="0" w:type="auto"/>
            <w:tcBorders>
              <w:top w:val="single" w:sz="4" w:space="0" w:color="FFFFFF" w:themeColor="background1"/>
            </w:tcBorders>
            <w:vAlign w:val="center"/>
          </w:tcPr>
          <w:p w:rsidR="0011509E" w:rsidRPr="001C61B5" w:rsidRDefault="0011509E" w:rsidP="000F5B4A">
            <w:pPr>
              <w:ind w:firstLine="0"/>
              <w:jc w:val="center"/>
              <w:rPr>
                <w:sz w:val="20"/>
                <w:szCs w:val="20"/>
              </w:rPr>
            </w:pPr>
            <w:r w:rsidRPr="001C61B5">
              <w:rPr>
                <w:sz w:val="20"/>
                <w:szCs w:val="20"/>
              </w:rPr>
              <w:t>2155,6</w:t>
            </w:r>
          </w:p>
        </w:tc>
        <w:tc>
          <w:tcPr>
            <w:tcW w:w="0" w:type="auto"/>
            <w:tcBorders>
              <w:top w:val="single" w:sz="4" w:space="0" w:color="FFFFFF" w:themeColor="background1"/>
            </w:tcBorders>
            <w:vAlign w:val="center"/>
          </w:tcPr>
          <w:p w:rsidR="0011509E" w:rsidRPr="001C61B5" w:rsidRDefault="0011509E" w:rsidP="000F5B4A">
            <w:pPr>
              <w:ind w:firstLine="0"/>
              <w:jc w:val="center"/>
              <w:rPr>
                <w:sz w:val="20"/>
                <w:szCs w:val="20"/>
              </w:rPr>
            </w:pPr>
            <w:r w:rsidRPr="001C61B5">
              <w:rPr>
                <w:sz w:val="20"/>
                <w:szCs w:val="20"/>
              </w:rPr>
              <w:t>2916,9</w:t>
            </w:r>
          </w:p>
        </w:tc>
        <w:tc>
          <w:tcPr>
            <w:tcW w:w="0" w:type="auto"/>
            <w:tcBorders>
              <w:top w:val="single" w:sz="4" w:space="0" w:color="FFFFFF" w:themeColor="background1"/>
            </w:tcBorders>
            <w:vAlign w:val="center"/>
          </w:tcPr>
          <w:p w:rsidR="0011509E" w:rsidRPr="001C61B5" w:rsidRDefault="0011509E" w:rsidP="000F5B4A">
            <w:pPr>
              <w:ind w:firstLine="0"/>
              <w:jc w:val="center"/>
              <w:rPr>
                <w:sz w:val="20"/>
                <w:szCs w:val="20"/>
              </w:rPr>
            </w:pPr>
            <w:r w:rsidRPr="001C61B5">
              <w:rPr>
                <w:sz w:val="20"/>
                <w:szCs w:val="20"/>
              </w:rPr>
              <w:t>2783,6</w:t>
            </w:r>
          </w:p>
        </w:tc>
        <w:tc>
          <w:tcPr>
            <w:tcW w:w="0" w:type="auto"/>
            <w:tcBorders>
              <w:top w:val="single" w:sz="4" w:space="0" w:color="FFFFFF" w:themeColor="background1"/>
            </w:tcBorders>
            <w:vAlign w:val="center"/>
          </w:tcPr>
          <w:p w:rsidR="0011509E" w:rsidRPr="001C61B5" w:rsidRDefault="0011509E" w:rsidP="000F5B4A">
            <w:pPr>
              <w:ind w:firstLine="0"/>
              <w:jc w:val="center"/>
              <w:rPr>
                <w:sz w:val="20"/>
                <w:szCs w:val="20"/>
              </w:rPr>
            </w:pPr>
            <w:r w:rsidRPr="001C61B5">
              <w:rPr>
                <w:sz w:val="20"/>
                <w:szCs w:val="20"/>
              </w:rPr>
              <w:t>1399,5</w:t>
            </w:r>
          </w:p>
        </w:tc>
        <w:tc>
          <w:tcPr>
            <w:tcW w:w="0" w:type="auto"/>
            <w:tcBorders>
              <w:top w:val="single" w:sz="4" w:space="0" w:color="FFFFFF" w:themeColor="background1"/>
            </w:tcBorders>
            <w:vAlign w:val="center"/>
          </w:tcPr>
          <w:p w:rsidR="0011509E" w:rsidRPr="001C61B5" w:rsidRDefault="0011509E" w:rsidP="000F5B4A">
            <w:pPr>
              <w:ind w:firstLine="0"/>
              <w:jc w:val="center"/>
              <w:rPr>
                <w:sz w:val="20"/>
                <w:szCs w:val="20"/>
              </w:rPr>
            </w:pPr>
            <w:r w:rsidRPr="001C61B5">
              <w:rPr>
                <w:sz w:val="20"/>
                <w:szCs w:val="20"/>
              </w:rPr>
              <w:t>1955,0</w:t>
            </w:r>
          </w:p>
        </w:tc>
        <w:tc>
          <w:tcPr>
            <w:tcW w:w="0" w:type="auto"/>
            <w:tcBorders>
              <w:top w:val="single" w:sz="4" w:space="0" w:color="FFFFFF" w:themeColor="background1"/>
            </w:tcBorders>
            <w:vAlign w:val="center"/>
          </w:tcPr>
          <w:p w:rsidR="0011509E" w:rsidRPr="001C61B5" w:rsidRDefault="0011509E" w:rsidP="000F5B4A">
            <w:pPr>
              <w:ind w:firstLine="0"/>
              <w:jc w:val="center"/>
              <w:rPr>
                <w:sz w:val="20"/>
                <w:szCs w:val="20"/>
              </w:rPr>
            </w:pPr>
            <w:r w:rsidRPr="001C61B5">
              <w:rPr>
                <w:sz w:val="20"/>
                <w:szCs w:val="20"/>
              </w:rPr>
              <w:t>2252,0</w:t>
            </w:r>
          </w:p>
        </w:tc>
        <w:tc>
          <w:tcPr>
            <w:tcW w:w="0" w:type="auto"/>
            <w:tcBorders>
              <w:top w:val="single" w:sz="4" w:space="0" w:color="FFFFFF" w:themeColor="background1"/>
            </w:tcBorders>
            <w:vAlign w:val="center"/>
          </w:tcPr>
          <w:p w:rsidR="0011509E" w:rsidRPr="001C61B5" w:rsidRDefault="0011509E" w:rsidP="000F5B4A">
            <w:pPr>
              <w:ind w:firstLine="0"/>
              <w:jc w:val="center"/>
              <w:rPr>
                <w:sz w:val="20"/>
                <w:szCs w:val="20"/>
              </w:rPr>
            </w:pPr>
            <w:r w:rsidRPr="001C61B5">
              <w:rPr>
                <w:sz w:val="20"/>
                <w:szCs w:val="20"/>
              </w:rPr>
              <w:t>1829,0</w:t>
            </w:r>
          </w:p>
        </w:tc>
        <w:tc>
          <w:tcPr>
            <w:tcW w:w="0" w:type="auto"/>
            <w:tcBorders>
              <w:top w:val="single" w:sz="4" w:space="0" w:color="FFFFFF" w:themeColor="background1"/>
            </w:tcBorders>
            <w:vAlign w:val="center"/>
          </w:tcPr>
          <w:p w:rsidR="0011509E" w:rsidRPr="001C61B5" w:rsidRDefault="0011509E" w:rsidP="000F5B4A">
            <w:pPr>
              <w:ind w:firstLine="0"/>
              <w:jc w:val="center"/>
              <w:rPr>
                <w:sz w:val="20"/>
                <w:szCs w:val="20"/>
              </w:rPr>
            </w:pPr>
            <w:r w:rsidRPr="001C61B5">
              <w:rPr>
                <w:sz w:val="20"/>
                <w:szCs w:val="20"/>
              </w:rPr>
              <w:t>2960,0</w:t>
            </w:r>
          </w:p>
        </w:tc>
        <w:tc>
          <w:tcPr>
            <w:tcW w:w="0" w:type="auto"/>
            <w:tcBorders>
              <w:top w:val="single" w:sz="4" w:space="0" w:color="FFFFFF" w:themeColor="background1"/>
            </w:tcBorders>
            <w:vAlign w:val="center"/>
          </w:tcPr>
          <w:p w:rsidR="0011509E" w:rsidRPr="001C61B5" w:rsidRDefault="0011509E" w:rsidP="000F5B4A">
            <w:pPr>
              <w:ind w:firstLine="0"/>
              <w:jc w:val="center"/>
              <w:rPr>
                <w:sz w:val="20"/>
                <w:szCs w:val="20"/>
              </w:rPr>
            </w:pPr>
            <w:r w:rsidRPr="001C61B5">
              <w:rPr>
                <w:sz w:val="20"/>
                <w:szCs w:val="20"/>
              </w:rPr>
              <w:t>2886,1</w:t>
            </w:r>
          </w:p>
        </w:tc>
      </w:tr>
      <w:tr w:rsidR="0011509E" w:rsidTr="001C61B5">
        <w:trPr>
          <w:trHeight w:val="305"/>
        </w:trPr>
        <w:tc>
          <w:tcPr>
            <w:tcW w:w="0" w:type="auto"/>
          </w:tcPr>
          <w:p w:rsidR="0011509E" w:rsidRPr="00F0175C" w:rsidRDefault="0011509E" w:rsidP="001C61B5">
            <w:pPr>
              <w:ind w:firstLine="0"/>
              <w:rPr>
                <w:sz w:val="24"/>
                <w:szCs w:val="24"/>
              </w:rPr>
            </w:pPr>
            <w:r>
              <w:rPr>
                <w:sz w:val="24"/>
                <w:szCs w:val="24"/>
              </w:rPr>
              <w:t>- живої ваги ВРХ</w:t>
            </w:r>
          </w:p>
        </w:tc>
        <w:tc>
          <w:tcPr>
            <w:tcW w:w="0" w:type="auto"/>
            <w:vAlign w:val="center"/>
          </w:tcPr>
          <w:p w:rsidR="0011509E" w:rsidRPr="000F5B4A" w:rsidRDefault="0011509E" w:rsidP="000F5B4A">
            <w:pPr>
              <w:ind w:firstLine="0"/>
              <w:jc w:val="center"/>
              <w:rPr>
                <w:sz w:val="24"/>
                <w:szCs w:val="24"/>
              </w:rPr>
            </w:pPr>
            <w:r>
              <w:rPr>
                <w:sz w:val="24"/>
                <w:szCs w:val="24"/>
              </w:rPr>
              <w:t>52,8</w:t>
            </w:r>
          </w:p>
        </w:tc>
        <w:tc>
          <w:tcPr>
            <w:tcW w:w="0" w:type="auto"/>
            <w:vAlign w:val="center"/>
          </w:tcPr>
          <w:p w:rsidR="0011509E" w:rsidRPr="000F5B4A" w:rsidRDefault="0011509E" w:rsidP="000F5B4A">
            <w:pPr>
              <w:ind w:firstLine="0"/>
              <w:jc w:val="center"/>
              <w:rPr>
                <w:sz w:val="24"/>
                <w:szCs w:val="24"/>
              </w:rPr>
            </w:pPr>
            <w:r>
              <w:rPr>
                <w:sz w:val="24"/>
                <w:szCs w:val="24"/>
              </w:rPr>
              <w:t>49,2</w:t>
            </w:r>
          </w:p>
        </w:tc>
        <w:tc>
          <w:tcPr>
            <w:tcW w:w="0" w:type="auto"/>
            <w:vAlign w:val="center"/>
          </w:tcPr>
          <w:p w:rsidR="0011509E" w:rsidRPr="000F5B4A" w:rsidRDefault="0011509E" w:rsidP="000F5B4A">
            <w:pPr>
              <w:ind w:firstLine="0"/>
              <w:jc w:val="center"/>
              <w:rPr>
                <w:sz w:val="24"/>
                <w:szCs w:val="24"/>
              </w:rPr>
            </w:pPr>
            <w:r>
              <w:rPr>
                <w:sz w:val="24"/>
                <w:szCs w:val="24"/>
              </w:rPr>
              <w:t>327,8</w:t>
            </w:r>
          </w:p>
        </w:tc>
        <w:tc>
          <w:tcPr>
            <w:tcW w:w="0" w:type="auto"/>
            <w:vAlign w:val="center"/>
          </w:tcPr>
          <w:p w:rsidR="0011509E" w:rsidRPr="000F5B4A" w:rsidRDefault="0011509E" w:rsidP="000F5B4A">
            <w:pPr>
              <w:ind w:firstLine="0"/>
              <w:jc w:val="center"/>
              <w:rPr>
                <w:sz w:val="24"/>
                <w:szCs w:val="24"/>
              </w:rPr>
            </w:pPr>
            <w:r>
              <w:rPr>
                <w:sz w:val="24"/>
                <w:szCs w:val="24"/>
              </w:rPr>
              <w:t>34,5</w:t>
            </w:r>
          </w:p>
        </w:tc>
        <w:tc>
          <w:tcPr>
            <w:tcW w:w="0" w:type="auto"/>
            <w:vAlign w:val="center"/>
          </w:tcPr>
          <w:p w:rsidR="0011509E" w:rsidRPr="000F5B4A" w:rsidRDefault="0011509E" w:rsidP="000F5B4A">
            <w:pPr>
              <w:ind w:firstLine="0"/>
              <w:jc w:val="center"/>
              <w:rPr>
                <w:sz w:val="24"/>
                <w:szCs w:val="24"/>
              </w:rPr>
            </w:pPr>
            <w:r>
              <w:rPr>
                <w:sz w:val="24"/>
                <w:szCs w:val="24"/>
              </w:rPr>
              <w:t>30,5</w:t>
            </w:r>
          </w:p>
        </w:tc>
        <w:tc>
          <w:tcPr>
            <w:tcW w:w="0" w:type="auto"/>
            <w:vAlign w:val="center"/>
          </w:tcPr>
          <w:p w:rsidR="0011509E" w:rsidRPr="000F5B4A" w:rsidRDefault="0011509E" w:rsidP="000F5B4A">
            <w:pPr>
              <w:ind w:firstLine="0"/>
              <w:jc w:val="center"/>
              <w:rPr>
                <w:sz w:val="24"/>
                <w:szCs w:val="24"/>
              </w:rPr>
            </w:pPr>
            <w:r>
              <w:rPr>
                <w:sz w:val="24"/>
                <w:szCs w:val="24"/>
              </w:rPr>
              <w:t>3,6</w:t>
            </w:r>
          </w:p>
        </w:tc>
        <w:tc>
          <w:tcPr>
            <w:tcW w:w="0" w:type="auto"/>
            <w:vAlign w:val="center"/>
          </w:tcPr>
          <w:p w:rsidR="0011509E" w:rsidRPr="000F5B4A" w:rsidRDefault="0011509E" w:rsidP="000F5B4A">
            <w:pPr>
              <w:ind w:firstLine="0"/>
              <w:jc w:val="center"/>
              <w:rPr>
                <w:sz w:val="24"/>
                <w:szCs w:val="24"/>
              </w:rPr>
            </w:pPr>
            <w:r>
              <w:rPr>
                <w:sz w:val="24"/>
                <w:szCs w:val="24"/>
              </w:rPr>
              <w:t>16,8</w:t>
            </w:r>
          </w:p>
        </w:tc>
        <w:tc>
          <w:tcPr>
            <w:tcW w:w="0" w:type="auto"/>
            <w:vAlign w:val="center"/>
          </w:tcPr>
          <w:p w:rsidR="0011509E" w:rsidRPr="000F5B4A" w:rsidRDefault="0011509E" w:rsidP="000F5B4A">
            <w:pPr>
              <w:ind w:firstLine="0"/>
              <w:jc w:val="center"/>
              <w:rPr>
                <w:sz w:val="24"/>
                <w:szCs w:val="24"/>
              </w:rPr>
            </w:pPr>
            <w:r>
              <w:rPr>
                <w:sz w:val="24"/>
                <w:szCs w:val="24"/>
              </w:rPr>
              <w:t>24,3</w:t>
            </w:r>
          </w:p>
        </w:tc>
        <w:tc>
          <w:tcPr>
            <w:tcW w:w="0" w:type="auto"/>
            <w:vAlign w:val="center"/>
          </w:tcPr>
          <w:p w:rsidR="0011509E" w:rsidRPr="000F5B4A" w:rsidRDefault="0011509E" w:rsidP="000F5B4A">
            <w:pPr>
              <w:ind w:firstLine="0"/>
              <w:jc w:val="center"/>
              <w:rPr>
                <w:sz w:val="24"/>
                <w:szCs w:val="24"/>
              </w:rPr>
            </w:pPr>
            <w:r>
              <w:rPr>
                <w:sz w:val="24"/>
                <w:szCs w:val="24"/>
              </w:rPr>
              <w:t>25,2</w:t>
            </w:r>
          </w:p>
        </w:tc>
      </w:tr>
      <w:tr w:rsidR="0011509E" w:rsidTr="001C61B5">
        <w:trPr>
          <w:trHeight w:val="326"/>
        </w:trPr>
        <w:tc>
          <w:tcPr>
            <w:tcW w:w="0" w:type="auto"/>
          </w:tcPr>
          <w:p w:rsidR="0011509E" w:rsidRPr="00F0175C" w:rsidRDefault="0011509E" w:rsidP="001C61B5">
            <w:pPr>
              <w:ind w:firstLine="0"/>
              <w:rPr>
                <w:sz w:val="24"/>
                <w:szCs w:val="24"/>
              </w:rPr>
            </w:pPr>
            <w:r>
              <w:rPr>
                <w:sz w:val="24"/>
                <w:szCs w:val="24"/>
              </w:rPr>
              <w:t>- молоко</w:t>
            </w:r>
          </w:p>
        </w:tc>
        <w:tc>
          <w:tcPr>
            <w:tcW w:w="0" w:type="auto"/>
            <w:vAlign w:val="center"/>
          </w:tcPr>
          <w:p w:rsidR="0011509E" w:rsidRPr="000F5B4A" w:rsidRDefault="0011509E" w:rsidP="000F5B4A">
            <w:pPr>
              <w:ind w:firstLine="0"/>
              <w:jc w:val="center"/>
              <w:rPr>
                <w:sz w:val="24"/>
                <w:szCs w:val="24"/>
              </w:rPr>
            </w:pPr>
            <w:r>
              <w:rPr>
                <w:sz w:val="24"/>
                <w:szCs w:val="24"/>
              </w:rPr>
              <w:t>637,3</w:t>
            </w:r>
          </w:p>
        </w:tc>
        <w:tc>
          <w:tcPr>
            <w:tcW w:w="0" w:type="auto"/>
            <w:vAlign w:val="center"/>
          </w:tcPr>
          <w:p w:rsidR="0011509E" w:rsidRPr="000F5B4A" w:rsidRDefault="0011509E" w:rsidP="000F5B4A">
            <w:pPr>
              <w:ind w:firstLine="0"/>
              <w:jc w:val="center"/>
              <w:rPr>
                <w:sz w:val="24"/>
                <w:szCs w:val="24"/>
              </w:rPr>
            </w:pPr>
            <w:r>
              <w:rPr>
                <w:sz w:val="24"/>
                <w:szCs w:val="24"/>
              </w:rPr>
              <w:t>621,4</w:t>
            </w:r>
          </w:p>
        </w:tc>
        <w:tc>
          <w:tcPr>
            <w:tcW w:w="0" w:type="auto"/>
            <w:vAlign w:val="center"/>
          </w:tcPr>
          <w:p w:rsidR="0011509E" w:rsidRPr="000F5B4A" w:rsidRDefault="0011509E" w:rsidP="000F5B4A">
            <w:pPr>
              <w:ind w:firstLine="0"/>
              <w:jc w:val="center"/>
              <w:rPr>
                <w:sz w:val="24"/>
                <w:szCs w:val="24"/>
              </w:rPr>
            </w:pPr>
            <w:r>
              <w:rPr>
                <w:sz w:val="24"/>
                <w:szCs w:val="24"/>
              </w:rPr>
              <w:t>586,0</w:t>
            </w:r>
          </w:p>
        </w:tc>
        <w:tc>
          <w:tcPr>
            <w:tcW w:w="0" w:type="auto"/>
            <w:vAlign w:val="center"/>
          </w:tcPr>
          <w:p w:rsidR="0011509E" w:rsidRPr="000F5B4A" w:rsidRDefault="0011509E" w:rsidP="000F5B4A">
            <w:pPr>
              <w:ind w:firstLine="0"/>
              <w:jc w:val="center"/>
              <w:rPr>
                <w:sz w:val="24"/>
                <w:szCs w:val="24"/>
              </w:rPr>
            </w:pPr>
            <w:r>
              <w:rPr>
                <w:sz w:val="24"/>
                <w:szCs w:val="24"/>
              </w:rPr>
              <w:t>496,4</w:t>
            </w:r>
          </w:p>
        </w:tc>
        <w:tc>
          <w:tcPr>
            <w:tcW w:w="0" w:type="auto"/>
            <w:vAlign w:val="center"/>
          </w:tcPr>
          <w:p w:rsidR="0011509E" w:rsidRPr="000F5B4A" w:rsidRDefault="0011509E" w:rsidP="000F5B4A">
            <w:pPr>
              <w:ind w:firstLine="0"/>
              <w:jc w:val="center"/>
              <w:rPr>
                <w:sz w:val="24"/>
                <w:szCs w:val="24"/>
              </w:rPr>
            </w:pPr>
            <w:r>
              <w:rPr>
                <w:sz w:val="24"/>
                <w:szCs w:val="24"/>
              </w:rPr>
              <w:t>433,2</w:t>
            </w:r>
          </w:p>
        </w:tc>
        <w:tc>
          <w:tcPr>
            <w:tcW w:w="0" w:type="auto"/>
            <w:vAlign w:val="center"/>
          </w:tcPr>
          <w:p w:rsidR="0011509E" w:rsidRPr="000F5B4A" w:rsidRDefault="0011509E" w:rsidP="000F5B4A">
            <w:pPr>
              <w:ind w:firstLine="0"/>
              <w:jc w:val="center"/>
              <w:rPr>
                <w:sz w:val="24"/>
                <w:szCs w:val="24"/>
              </w:rPr>
            </w:pPr>
            <w:r>
              <w:rPr>
                <w:sz w:val="24"/>
                <w:szCs w:val="24"/>
              </w:rPr>
              <w:t>608,0</w:t>
            </w:r>
          </w:p>
        </w:tc>
        <w:tc>
          <w:tcPr>
            <w:tcW w:w="0" w:type="auto"/>
            <w:vAlign w:val="center"/>
          </w:tcPr>
          <w:p w:rsidR="0011509E" w:rsidRPr="000F5B4A" w:rsidRDefault="0011509E" w:rsidP="000F5B4A">
            <w:pPr>
              <w:ind w:firstLine="0"/>
              <w:jc w:val="center"/>
              <w:rPr>
                <w:sz w:val="24"/>
                <w:szCs w:val="24"/>
              </w:rPr>
            </w:pPr>
            <w:r>
              <w:rPr>
                <w:sz w:val="24"/>
                <w:szCs w:val="24"/>
              </w:rPr>
              <w:t>239,5</w:t>
            </w:r>
          </w:p>
        </w:tc>
        <w:tc>
          <w:tcPr>
            <w:tcW w:w="0" w:type="auto"/>
            <w:vAlign w:val="center"/>
          </w:tcPr>
          <w:p w:rsidR="0011509E" w:rsidRPr="000F5B4A" w:rsidRDefault="0011509E" w:rsidP="000F5B4A">
            <w:pPr>
              <w:ind w:firstLine="0"/>
              <w:jc w:val="center"/>
              <w:rPr>
                <w:sz w:val="24"/>
                <w:szCs w:val="24"/>
              </w:rPr>
            </w:pPr>
            <w:r>
              <w:rPr>
                <w:sz w:val="24"/>
                <w:szCs w:val="24"/>
              </w:rPr>
              <w:t>205,6</w:t>
            </w:r>
          </w:p>
        </w:tc>
        <w:tc>
          <w:tcPr>
            <w:tcW w:w="0" w:type="auto"/>
            <w:vAlign w:val="center"/>
          </w:tcPr>
          <w:p w:rsidR="0011509E" w:rsidRPr="000F5B4A" w:rsidRDefault="0011509E" w:rsidP="000F5B4A">
            <w:pPr>
              <w:ind w:firstLine="0"/>
              <w:jc w:val="center"/>
              <w:rPr>
                <w:sz w:val="24"/>
                <w:szCs w:val="24"/>
              </w:rPr>
            </w:pPr>
            <w:r>
              <w:rPr>
                <w:sz w:val="24"/>
                <w:szCs w:val="24"/>
              </w:rPr>
              <w:t>267,0</w:t>
            </w:r>
          </w:p>
        </w:tc>
      </w:tr>
      <w:tr w:rsidR="0011509E" w:rsidTr="001C61B5">
        <w:trPr>
          <w:trHeight w:val="326"/>
        </w:trPr>
        <w:tc>
          <w:tcPr>
            <w:tcW w:w="0" w:type="auto"/>
          </w:tcPr>
          <w:p w:rsidR="0011509E" w:rsidRPr="00F0175C" w:rsidRDefault="0011509E" w:rsidP="001C61B5">
            <w:pPr>
              <w:ind w:firstLine="0"/>
              <w:rPr>
                <w:sz w:val="24"/>
                <w:szCs w:val="24"/>
              </w:rPr>
            </w:pPr>
            <w:r>
              <w:rPr>
                <w:sz w:val="24"/>
                <w:szCs w:val="24"/>
              </w:rPr>
              <w:t>- свиней</w:t>
            </w:r>
          </w:p>
        </w:tc>
        <w:tc>
          <w:tcPr>
            <w:tcW w:w="0" w:type="auto"/>
            <w:vAlign w:val="center"/>
          </w:tcPr>
          <w:p w:rsidR="0011509E" w:rsidRPr="000F5B4A" w:rsidRDefault="0011509E" w:rsidP="000F5B4A">
            <w:pPr>
              <w:ind w:firstLine="0"/>
              <w:jc w:val="center"/>
              <w:rPr>
                <w:sz w:val="24"/>
                <w:szCs w:val="24"/>
              </w:rPr>
            </w:pPr>
            <w:r>
              <w:rPr>
                <w:sz w:val="24"/>
                <w:szCs w:val="24"/>
              </w:rPr>
              <w:t>103,8</w:t>
            </w:r>
          </w:p>
        </w:tc>
        <w:tc>
          <w:tcPr>
            <w:tcW w:w="0" w:type="auto"/>
            <w:vAlign w:val="center"/>
          </w:tcPr>
          <w:p w:rsidR="0011509E" w:rsidRPr="000F5B4A" w:rsidRDefault="0011509E" w:rsidP="000F5B4A">
            <w:pPr>
              <w:ind w:firstLine="0"/>
              <w:jc w:val="center"/>
              <w:rPr>
                <w:sz w:val="24"/>
                <w:szCs w:val="24"/>
              </w:rPr>
            </w:pPr>
            <w:r>
              <w:rPr>
                <w:sz w:val="24"/>
                <w:szCs w:val="24"/>
              </w:rPr>
              <w:t>85,0</w:t>
            </w:r>
          </w:p>
        </w:tc>
        <w:tc>
          <w:tcPr>
            <w:tcW w:w="0" w:type="auto"/>
            <w:vAlign w:val="center"/>
          </w:tcPr>
          <w:p w:rsidR="0011509E" w:rsidRPr="000F5B4A" w:rsidRDefault="0011509E" w:rsidP="000F5B4A">
            <w:pPr>
              <w:ind w:firstLine="0"/>
              <w:jc w:val="center"/>
              <w:rPr>
                <w:sz w:val="24"/>
                <w:szCs w:val="24"/>
              </w:rPr>
            </w:pPr>
            <w:r>
              <w:rPr>
                <w:sz w:val="24"/>
                <w:szCs w:val="24"/>
              </w:rPr>
              <w:t>31,9</w:t>
            </w:r>
          </w:p>
        </w:tc>
        <w:tc>
          <w:tcPr>
            <w:tcW w:w="0" w:type="auto"/>
            <w:vAlign w:val="center"/>
          </w:tcPr>
          <w:p w:rsidR="0011509E" w:rsidRPr="000F5B4A" w:rsidRDefault="0011509E" w:rsidP="000F5B4A">
            <w:pPr>
              <w:ind w:firstLine="0"/>
              <w:jc w:val="center"/>
              <w:rPr>
                <w:sz w:val="24"/>
                <w:szCs w:val="24"/>
              </w:rPr>
            </w:pPr>
            <w:r>
              <w:rPr>
                <w:sz w:val="24"/>
                <w:szCs w:val="24"/>
              </w:rPr>
              <w:t>4,4</w:t>
            </w:r>
          </w:p>
        </w:tc>
        <w:tc>
          <w:tcPr>
            <w:tcW w:w="0" w:type="auto"/>
            <w:vAlign w:val="center"/>
          </w:tcPr>
          <w:p w:rsidR="0011509E" w:rsidRPr="000F5B4A" w:rsidRDefault="0011509E" w:rsidP="000F5B4A">
            <w:pPr>
              <w:ind w:firstLine="0"/>
              <w:jc w:val="center"/>
              <w:rPr>
                <w:sz w:val="24"/>
                <w:szCs w:val="24"/>
              </w:rPr>
            </w:pPr>
            <w:r>
              <w:rPr>
                <w:sz w:val="24"/>
                <w:szCs w:val="24"/>
              </w:rPr>
              <w:t>6,2</w:t>
            </w:r>
          </w:p>
        </w:tc>
        <w:tc>
          <w:tcPr>
            <w:tcW w:w="0" w:type="auto"/>
            <w:vAlign w:val="center"/>
          </w:tcPr>
          <w:p w:rsidR="0011509E" w:rsidRPr="000F5B4A" w:rsidRDefault="0011509E" w:rsidP="000F5B4A">
            <w:pPr>
              <w:ind w:firstLine="0"/>
              <w:jc w:val="center"/>
              <w:rPr>
                <w:sz w:val="24"/>
                <w:szCs w:val="24"/>
              </w:rPr>
            </w:pPr>
            <w:r>
              <w:rPr>
                <w:sz w:val="24"/>
                <w:szCs w:val="24"/>
              </w:rPr>
              <w:t>2,2</w:t>
            </w:r>
          </w:p>
        </w:tc>
        <w:tc>
          <w:tcPr>
            <w:tcW w:w="0" w:type="auto"/>
            <w:vAlign w:val="center"/>
          </w:tcPr>
          <w:p w:rsidR="0011509E" w:rsidRPr="000F5B4A" w:rsidRDefault="0011509E" w:rsidP="000F5B4A">
            <w:pPr>
              <w:ind w:firstLine="0"/>
              <w:jc w:val="center"/>
              <w:rPr>
                <w:sz w:val="24"/>
                <w:szCs w:val="24"/>
              </w:rPr>
            </w:pPr>
            <w:r>
              <w:rPr>
                <w:sz w:val="24"/>
                <w:szCs w:val="24"/>
              </w:rPr>
              <w:t>14,3</w:t>
            </w:r>
          </w:p>
        </w:tc>
        <w:tc>
          <w:tcPr>
            <w:tcW w:w="0" w:type="auto"/>
            <w:vAlign w:val="center"/>
          </w:tcPr>
          <w:p w:rsidR="0011509E" w:rsidRPr="000F5B4A" w:rsidRDefault="0011509E" w:rsidP="000F5B4A">
            <w:pPr>
              <w:ind w:firstLine="0"/>
              <w:jc w:val="center"/>
              <w:rPr>
                <w:sz w:val="24"/>
                <w:szCs w:val="24"/>
              </w:rPr>
            </w:pPr>
            <w:r>
              <w:rPr>
                <w:sz w:val="24"/>
                <w:szCs w:val="24"/>
              </w:rPr>
              <w:t>13,7</w:t>
            </w:r>
          </w:p>
        </w:tc>
        <w:tc>
          <w:tcPr>
            <w:tcW w:w="0" w:type="auto"/>
            <w:vAlign w:val="center"/>
          </w:tcPr>
          <w:p w:rsidR="0011509E" w:rsidRPr="000F5B4A" w:rsidRDefault="0011509E" w:rsidP="000F5B4A">
            <w:pPr>
              <w:ind w:firstLine="0"/>
              <w:jc w:val="center"/>
              <w:rPr>
                <w:sz w:val="24"/>
                <w:szCs w:val="24"/>
              </w:rPr>
            </w:pPr>
            <w:r>
              <w:rPr>
                <w:sz w:val="24"/>
                <w:szCs w:val="24"/>
              </w:rPr>
              <w:t>12,0</w:t>
            </w:r>
          </w:p>
        </w:tc>
      </w:tr>
      <w:tr w:rsidR="0011509E" w:rsidTr="001C61B5">
        <w:trPr>
          <w:trHeight w:val="326"/>
        </w:trPr>
        <w:tc>
          <w:tcPr>
            <w:tcW w:w="0" w:type="auto"/>
            <w:tcBorders>
              <w:bottom w:val="single" w:sz="4" w:space="0" w:color="FFFFFF" w:themeColor="background1"/>
            </w:tcBorders>
          </w:tcPr>
          <w:p w:rsidR="0011509E" w:rsidRPr="00F0175C" w:rsidRDefault="0011509E" w:rsidP="0011509E">
            <w:pPr>
              <w:ind w:firstLine="0"/>
              <w:rPr>
                <w:sz w:val="24"/>
                <w:szCs w:val="24"/>
              </w:rPr>
            </w:pPr>
            <w:r>
              <w:rPr>
                <w:sz w:val="24"/>
                <w:szCs w:val="24"/>
              </w:rPr>
              <w:t xml:space="preserve">Вироблено на 100 га с/г угідь, тис. грн. </w:t>
            </w: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c>
          <w:tcPr>
            <w:tcW w:w="0" w:type="auto"/>
            <w:tcBorders>
              <w:bottom w:val="single" w:sz="4" w:space="0" w:color="FFFFFF" w:themeColor="background1"/>
            </w:tcBorders>
            <w:vAlign w:val="center"/>
          </w:tcPr>
          <w:p w:rsidR="0011509E" w:rsidRPr="000F5B4A" w:rsidRDefault="0011509E" w:rsidP="000F5B4A">
            <w:pPr>
              <w:ind w:firstLine="0"/>
              <w:jc w:val="center"/>
              <w:rPr>
                <w:sz w:val="24"/>
                <w:szCs w:val="24"/>
              </w:rPr>
            </w:pPr>
          </w:p>
        </w:tc>
      </w:tr>
      <w:tr w:rsidR="0011509E" w:rsidTr="001C61B5">
        <w:trPr>
          <w:trHeight w:val="326"/>
        </w:trPr>
        <w:tc>
          <w:tcPr>
            <w:tcW w:w="0" w:type="auto"/>
            <w:tcBorders>
              <w:top w:val="single" w:sz="4" w:space="0" w:color="FFFFFF" w:themeColor="background1"/>
            </w:tcBorders>
          </w:tcPr>
          <w:p w:rsidR="0011509E" w:rsidRPr="00F0175C" w:rsidRDefault="0011509E" w:rsidP="0011509E">
            <w:pPr>
              <w:ind w:firstLine="0"/>
              <w:rPr>
                <w:sz w:val="24"/>
                <w:szCs w:val="24"/>
              </w:rPr>
            </w:pPr>
            <w:r>
              <w:rPr>
                <w:sz w:val="24"/>
                <w:szCs w:val="24"/>
              </w:rPr>
              <w:t>- валова продукція</w:t>
            </w:r>
          </w:p>
        </w:tc>
        <w:tc>
          <w:tcPr>
            <w:tcW w:w="0" w:type="auto"/>
            <w:tcBorders>
              <w:top w:val="single" w:sz="4" w:space="0" w:color="FFFFFF" w:themeColor="background1"/>
            </w:tcBorders>
            <w:vAlign w:val="center"/>
          </w:tcPr>
          <w:p w:rsidR="0011509E" w:rsidRPr="000F5B4A" w:rsidRDefault="0011509E" w:rsidP="000F5B4A">
            <w:pPr>
              <w:ind w:firstLine="0"/>
              <w:jc w:val="center"/>
              <w:rPr>
                <w:sz w:val="24"/>
                <w:szCs w:val="24"/>
              </w:rPr>
            </w:pPr>
            <w:r>
              <w:rPr>
                <w:sz w:val="24"/>
                <w:szCs w:val="24"/>
              </w:rPr>
              <w:t>580</w:t>
            </w:r>
          </w:p>
        </w:tc>
        <w:tc>
          <w:tcPr>
            <w:tcW w:w="0" w:type="auto"/>
            <w:tcBorders>
              <w:top w:val="single" w:sz="4" w:space="0" w:color="FFFFFF" w:themeColor="background1"/>
            </w:tcBorders>
            <w:vAlign w:val="center"/>
          </w:tcPr>
          <w:p w:rsidR="0011509E" w:rsidRPr="000F5B4A" w:rsidRDefault="0011509E" w:rsidP="000F5B4A">
            <w:pPr>
              <w:ind w:firstLine="0"/>
              <w:jc w:val="center"/>
              <w:rPr>
                <w:sz w:val="24"/>
                <w:szCs w:val="24"/>
              </w:rPr>
            </w:pPr>
            <w:r>
              <w:rPr>
                <w:sz w:val="24"/>
                <w:szCs w:val="24"/>
              </w:rPr>
              <w:t>570</w:t>
            </w:r>
          </w:p>
        </w:tc>
        <w:tc>
          <w:tcPr>
            <w:tcW w:w="0" w:type="auto"/>
            <w:tcBorders>
              <w:top w:val="single" w:sz="4" w:space="0" w:color="FFFFFF" w:themeColor="background1"/>
            </w:tcBorders>
            <w:vAlign w:val="center"/>
          </w:tcPr>
          <w:p w:rsidR="0011509E" w:rsidRPr="000F5B4A" w:rsidRDefault="0011509E" w:rsidP="000F5B4A">
            <w:pPr>
              <w:ind w:firstLine="0"/>
              <w:jc w:val="center"/>
              <w:rPr>
                <w:sz w:val="24"/>
                <w:szCs w:val="24"/>
              </w:rPr>
            </w:pPr>
            <w:r>
              <w:rPr>
                <w:sz w:val="24"/>
                <w:szCs w:val="24"/>
              </w:rPr>
              <w:t>580</w:t>
            </w:r>
          </w:p>
        </w:tc>
        <w:tc>
          <w:tcPr>
            <w:tcW w:w="0" w:type="auto"/>
            <w:tcBorders>
              <w:top w:val="single" w:sz="4" w:space="0" w:color="FFFFFF" w:themeColor="background1"/>
            </w:tcBorders>
            <w:vAlign w:val="center"/>
          </w:tcPr>
          <w:p w:rsidR="0011509E" w:rsidRPr="000F5B4A" w:rsidRDefault="0011509E" w:rsidP="000F5B4A">
            <w:pPr>
              <w:ind w:firstLine="0"/>
              <w:jc w:val="center"/>
              <w:rPr>
                <w:sz w:val="24"/>
                <w:szCs w:val="24"/>
              </w:rPr>
            </w:pPr>
            <w:r>
              <w:rPr>
                <w:sz w:val="24"/>
                <w:szCs w:val="24"/>
              </w:rPr>
              <w:t>464,3</w:t>
            </w:r>
          </w:p>
        </w:tc>
        <w:tc>
          <w:tcPr>
            <w:tcW w:w="0" w:type="auto"/>
            <w:tcBorders>
              <w:top w:val="single" w:sz="4" w:space="0" w:color="FFFFFF" w:themeColor="background1"/>
            </w:tcBorders>
            <w:vAlign w:val="center"/>
          </w:tcPr>
          <w:p w:rsidR="0011509E" w:rsidRPr="000F5B4A" w:rsidRDefault="0011509E" w:rsidP="000F5B4A">
            <w:pPr>
              <w:ind w:firstLine="0"/>
              <w:jc w:val="center"/>
              <w:rPr>
                <w:sz w:val="24"/>
                <w:szCs w:val="24"/>
              </w:rPr>
            </w:pPr>
            <w:r>
              <w:rPr>
                <w:sz w:val="24"/>
                <w:szCs w:val="24"/>
              </w:rPr>
              <w:t>553,3</w:t>
            </w:r>
          </w:p>
        </w:tc>
        <w:tc>
          <w:tcPr>
            <w:tcW w:w="0" w:type="auto"/>
            <w:tcBorders>
              <w:top w:val="single" w:sz="4" w:space="0" w:color="FFFFFF" w:themeColor="background1"/>
            </w:tcBorders>
            <w:vAlign w:val="center"/>
          </w:tcPr>
          <w:p w:rsidR="0011509E" w:rsidRPr="000F5B4A" w:rsidRDefault="0011509E" w:rsidP="000F5B4A">
            <w:pPr>
              <w:ind w:firstLine="0"/>
              <w:jc w:val="center"/>
              <w:rPr>
                <w:sz w:val="24"/>
                <w:szCs w:val="24"/>
              </w:rPr>
            </w:pPr>
            <w:r>
              <w:rPr>
                <w:sz w:val="24"/>
                <w:szCs w:val="24"/>
              </w:rPr>
              <w:t>611,4</w:t>
            </w:r>
          </w:p>
        </w:tc>
        <w:tc>
          <w:tcPr>
            <w:tcW w:w="0" w:type="auto"/>
            <w:tcBorders>
              <w:top w:val="single" w:sz="4" w:space="0" w:color="FFFFFF" w:themeColor="background1"/>
            </w:tcBorders>
            <w:vAlign w:val="center"/>
          </w:tcPr>
          <w:p w:rsidR="0011509E" w:rsidRPr="000F5B4A" w:rsidRDefault="0011509E" w:rsidP="000F5B4A">
            <w:pPr>
              <w:ind w:firstLine="0"/>
              <w:jc w:val="center"/>
              <w:rPr>
                <w:sz w:val="24"/>
                <w:szCs w:val="24"/>
              </w:rPr>
            </w:pPr>
            <w:r>
              <w:rPr>
                <w:sz w:val="24"/>
                <w:szCs w:val="24"/>
              </w:rPr>
              <w:t>501,8</w:t>
            </w:r>
          </w:p>
        </w:tc>
        <w:tc>
          <w:tcPr>
            <w:tcW w:w="0" w:type="auto"/>
            <w:tcBorders>
              <w:top w:val="single" w:sz="4" w:space="0" w:color="FFFFFF" w:themeColor="background1"/>
            </w:tcBorders>
            <w:vAlign w:val="center"/>
          </w:tcPr>
          <w:p w:rsidR="0011509E" w:rsidRPr="000F5B4A" w:rsidRDefault="0011509E" w:rsidP="000F5B4A">
            <w:pPr>
              <w:ind w:firstLine="0"/>
              <w:jc w:val="center"/>
              <w:rPr>
                <w:sz w:val="24"/>
                <w:szCs w:val="24"/>
              </w:rPr>
            </w:pPr>
            <w:r>
              <w:rPr>
                <w:sz w:val="24"/>
                <w:szCs w:val="24"/>
              </w:rPr>
              <w:t>543,4</w:t>
            </w:r>
          </w:p>
        </w:tc>
        <w:tc>
          <w:tcPr>
            <w:tcW w:w="0" w:type="auto"/>
            <w:tcBorders>
              <w:top w:val="single" w:sz="4" w:space="0" w:color="FFFFFF" w:themeColor="background1"/>
            </w:tcBorders>
            <w:vAlign w:val="center"/>
          </w:tcPr>
          <w:p w:rsidR="0011509E" w:rsidRPr="000F5B4A" w:rsidRDefault="0011509E" w:rsidP="000F5B4A">
            <w:pPr>
              <w:ind w:firstLine="0"/>
              <w:jc w:val="center"/>
              <w:rPr>
                <w:sz w:val="24"/>
                <w:szCs w:val="24"/>
              </w:rPr>
            </w:pPr>
            <w:r>
              <w:rPr>
                <w:sz w:val="24"/>
                <w:szCs w:val="24"/>
              </w:rPr>
              <w:t>636,4</w:t>
            </w:r>
          </w:p>
        </w:tc>
      </w:tr>
      <w:tr w:rsidR="0011509E" w:rsidTr="001C61B5">
        <w:trPr>
          <w:trHeight w:val="326"/>
        </w:trPr>
        <w:tc>
          <w:tcPr>
            <w:tcW w:w="0" w:type="auto"/>
          </w:tcPr>
          <w:p w:rsidR="0011509E" w:rsidRPr="00F0175C" w:rsidRDefault="0011509E" w:rsidP="001C61B5">
            <w:pPr>
              <w:ind w:firstLine="0"/>
              <w:rPr>
                <w:sz w:val="24"/>
                <w:szCs w:val="24"/>
              </w:rPr>
            </w:pPr>
            <w:r>
              <w:rPr>
                <w:sz w:val="24"/>
                <w:szCs w:val="24"/>
              </w:rPr>
              <w:t>- чистий прибуток</w:t>
            </w:r>
          </w:p>
        </w:tc>
        <w:tc>
          <w:tcPr>
            <w:tcW w:w="0" w:type="auto"/>
            <w:vAlign w:val="center"/>
          </w:tcPr>
          <w:p w:rsidR="0011509E" w:rsidRPr="000F5B4A" w:rsidRDefault="0011509E" w:rsidP="000F5B4A">
            <w:pPr>
              <w:ind w:firstLine="0"/>
              <w:jc w:val="center"/>
              <w:rPr>
                <w:sz w:val="24"/>
                <w:szCs w:val="24"/>
              </w:rPr>
            </w:pPr>
            <w:r>
              <w:rPr>
                <w:sz w:val="24"/>
                <w:szCs w:val="24"/>
              </w:rPr>
              <w:t>23,86</w:t>
            </w:r>
          </w:p>
        </w:tc>
        <w:tc>
          <w:tcPr>
            <w:tcW w:w="0" w:type="auto"/>
            <w:vAlign w:val="center"/>
          </w:tcPr>
          <w:p w:rsidR="0011509E" w:rsidRPr="000F5B4A" w:rsidRDefault="0011509E" w:rsidP="000F5B4A">
            <w:pPr>
              <w:ind w:firstLine="0"/>
              <w:jc w:val="center"/>
              <w:rPr>
                <w:sz w:val="24"/>
                <w:szCs w:val="24"/>
              </w:rPr>
            </w:pPr>
            <w:r>
              <w:rPr>
                <w:sz w:val="24"/>
                <w:szCs w:val="24"/>
              </w:rPr>
              <w:t>13,1</w:t>
            </w:r>
          </w:p>
        </w:tc>
        <w:tc>
          <w:tcPr>
            <w:tcW w:w="0" w:type="auto"/>
            <w:vAlign w:val="center"/>
          </w:tcPr>
          <w:p w:rsidR="0011509E" w:rsidRPr="000F5B4A" w:rsidRDefault="0011509E" w:rsidP="000F5B4A">
            <w:pPr>
              <w:ind w:firstLine="0"/>
              <w:jc w:val="center"/>
              <w:rPr>
                <w:sz w:val="24"/>
                <w:szCs w:val="24"/>
              </w:rPr>
            </w:pPr>
            <w:r>
              <w:rPr>
                <w:sz w:val="24"/>
                <w:szCs w:val="24"/>
              </w:rPr>
              <w:t>13,8</w:t>
            </w:r>
          </w:p>
        </w:tc>
        <w:tc>
          <w:tcPr>
            <w:tcW w:w="0" w:type="auto"/>
            <w:vAlign w:val="center"/>
          </w:tcPr>
          <w:p w:rsidR="0011509E" w:rsidRPr="000F5B4A" w:rsidRDefault="0011509E" w:rsidP="000F5B4A">
            <w:pPr>
              <w:ind w:firstLine="0"/>
              <w:jc w:val="center"/>
              <w:rPr>
                <w:sz w:val="24"/>
                <w:szCs w:val="24"/>
              </w:rPr>
            </w:pPr>
            <w:r>
              <w:rPr>
                <w:sz w:val="24"/>
                <w:szCs w:val="24"/>
              </w:rPr>
              <w:t>95,1</w:t>
            </w:r>
          </w:p>
        </w:tc>
        <w:tc>
          <w:tcPr>
            <w:tcW w:w="0" w:type="auto"/>
            <w:vAlign w:val="center"/>
          </w:tcPr>
          <w:p w:rsidR="0011509E" w:rsidRPr="000F5B4A" w:rsidRDefault="0011509E" w:rsidP="000F5B4A">
            <w:pPr>
              <w:ind w:firstLine="0"/>
              <w:jc w:val="center"/>
              <w:rPr>
                <w:sz w:val="24"/>
                <w:szCs w:val="24"/>
              </w:rPr>
            </w:pPr>
            <w:r>
              <w:rPr>
                <w:sz w:val="24"/>
                <w:szCs w:val="24"/>
              </w:rPr>
              <w:t>127,2</w:t>
            </w:r>
          </w:p>
        </w:tc>
        <w:tc>
          <w:tcPr>
            <w:tcW w:w="0" w:type="auto"/>
            <w:vAlign w:val="center"/>
          </w:tcPr>
          <w:p w:rsidR="0011509E" w:rsidRPr="000F5B4A" w:rsidRDefault="0011509E" w:rsidP="000F5B4A">
            <w:pPr>
              <w:ind w:firstLine="0"/>
              <w:jc w:val="center"/>
              <w:rPr>
                <w:sz w:val="24"/>
                <w:szCs w:val="24"/>
              </w:rPr>
            </w:pPr>
            <w:r>
              <w:rPr>
                <w:sz w:val="24"/>
                <w:szCs w:val="24"/>
              </w:rPr>
              <w:t>161,8</w:t>
            </w:r>
          </w:p>
        </w:tc>
        <w:tc>
          <w:tcPr>
            <w:tcW w:w="0" w:type="auto"/>
            <w:vAlign w:val="center"/>
          </w:tcPr>
          <w:p w:rsidR="0011509E" w:rsidRPr="000F5B4A" w:rsidRDefault="0011509E" w:rsidP="000F5B4A">
            <w:pPr>
              <w:ind w:firstLine="0"/>
              <w:jc w:val="center"/>
              <w:rPr>
                <w:sz w:val="24"/>
                <w:szCs w:val="24"/>
              </w:rPr>
            </w:pPr>
            <w:r>
              <w:rPr>
                <w:sz w:val="24"/>
                <w:szCs w:val="24"/>
              </w:rPr>
              <w:t>52,2</w:t>
            </w:r>
          </w:p>
        </w:tc>
        <w:tc>
          <w:tcPr>
            <w:tcW w:w="0" w:type="auto"/>
            <w:vAlign w:val="center"/>
          </w:tcPr>
          <w:p w:rsidR="0011509E" w:rsidRPr="000F5B4A" w:rsidRDefault="0011509E" w:rsidP="000F5B4A">
            <w:pPr>
              <w:ind w:firstLine="0"/>
              <w:jc w:val="center"/>
              <w:rPr>
                <w:sz w:val="24"/>
                <w:szCs w:val="24"/>
              </w:rPr>
            </w:pPr>
            <w:r>
              <w:rPr>
                <w:sz w:val="24"/>
                <w:szCs w:val="24"/>
              </w:rPr>
              <w:t>83,8</w:t>
            </w:r>
          </w:p>
        </w:tc>
        <w:tc>
          <w:tcPr>
            <w:tcW w:w="0" w:type="auto"/>
            <w:vAlign w:val="center"/>
          </w:tcPr>
          <w:p w:rsidR="0011509E" w:rsidRPr="000F5B4A" w:rsidRDefault="0011509E" w:rsidP="000F5B4A">
            <w:pPr>
              <w:ind w:firstLine="0"/>
              <w:jc w:val="center"/>
              <w:rPr>
                <w:sz w:val="24"/>
                <w:szCs w:val="24"/>
              </w:rPr>
            </w:pPr>
            <w:r>
              <w:rPr>
                <w:sz w:val="24"/>
                <w:szCs w:val="24"/>
              </w:rPr>
              <w:t>94,0</w:t>
            </w:r>
          </w:p>
        </w:tc>
      </w:tr>
    </w:tbl>
    <w:p w:rsidR="000F5B4A" w:rsidRDefault="000F5B4A" w:rsidP="000F5B4A">
      <w:pPr>
        <w:spacing w:line="240" w:lineRule="auto"/>
        <w:jc w:val="center"/>
        <w:rPr>
          <w:b/>
        </w:rPr>
      </w:pPr>
    </w:p>
    <w:p w:rsidR="001869EB" w:rsidRDefault="001869EB" w:rsidP="001869EB">
      <w:r>
        <w:t>Розглянемо рівень використання землі в сільськогосподарських підприємствах Уманського району, які зберегли тваринництво, зокрема ДП «</w:t>
      </w:r>
      <w:proofErr w:type="spellStart"/>
      <w:r>
        <w:t>Харвіст-Умань</w:t>
      </w:r>
      <w:proofErr w:type="spellEnd"/>
      <w:r>
        <w:t>», ТОВ «</w:t>
      </w:r>
      <w:proofErr w:type="spellStart"/>
      <w:r>
        <w:t>Полянецьке</w:t>
      </w:r>
      <w:proofErr w:type="spellEnd"/>
      <w:r>
        <w:t xml:space="preserve">» та ФГ «Агрофірма Базис», які </w:t>
      </w:r>
      <w:r>
        <w:lastRenderedPageBreak/>
        <w:t>характеризують основні тенденції використання сільськогосподарських угідь в більшості аграрних підприємств Уманського району розглянемо в таблиці 4.</w:t>
      </w:r>
    </w:p>
    <w:p w:rsidR="000F5B4A" w:rsidRPr="000F5B4A" w:rsidRDefault="001C61B5" w:rsidP="001C61B5">
      <w:pPr>
        <w:rPr>
          <w:b/>
        </w:rPr>
      </w:pPr>
      <w:r>
        <w:t>Навед</w:t>
      </w:r>
      <w:r w:rsidRPr="001C61B5">
        <w:t xml:space="preserve">ені </w:t>
      </w:r>
      <w:r>
        <w:t xml:space="preserve">в таблиці 4 розрахунки дозволяють з достатньою повнотою визначити рівень </w:t>
      </w:r>
      <w:r w:rsidR="001869EB">
        <w:t xml:space="preserve">ефективності </w:t>
      </w:r>
      <w:r>
        <w:t>використання земельних ресурсів у трьох досліджених господарствах району.</w:t>
      </w:r>
    </w:p>
    <w:p w:rsidR="001C61B5" w:rsidRDefault="003A0011" w:rsidP="003A0011">
      <w:r>
        <w:rPr>
          <w:b/>
        </w:rPr>
        <w:t>Висновки.</w:t>
      </w:r>
      <w:r w:rsidR="001C61B5">
        <w:rPr>
          <w:b/>
        </w:rPr>
        <w:t xml:space="preserve"> </w:t>
      </w:r>
      <w:r w:rsidR="001C61B5">
        <w:t xml:space="preserve">За результатами проведеного дослідження можна зробити </w:t>
      </w:r>
      <w:proofErr w:type="spellStart"/>
      <w:r w:rsidR="001C61B5">
        <w:t>слідуючі</w:t>
      </w:r>
      <w:proofErr w:type="spellEnd"/>
      <w:r w:rsidR="001C61B5">
        <w:t xml:space="preserve"> висновки. В цілому орні землі Уманщини за їх економічною оцінкою можна віднести до середніх в Черкаській області, кращими за бонітетом є землі </w:t>
      </w:r>
      <w:proofErr w:type="spellStart"/>
      <w:r w:rsidR="001C61B5">
        <w:t>Чорнобаївського</w:t>
      </w:r>
      <w:proofErr w:type="spellEnd"/>
      <w:r w:rsidR="001C61B5">
        <w:t xml:space="preserve">, </w:t>
      </w:r>
      <w:proofErr w:type="spellStart"/>
      <w:r w:rsidR="001C61B5">
        <w:t>Христинівського</w:t>
      </w:r>
      <w:proofErr w:type="spellEnd"/>
      <w:r w:rsidR="001C61B5">
        <w:t xml:space="preserve">, </w:t>
      </w:r>
      <w:proofErr w:type="spellStart"/>
      <w:r w:rsidR="001C61B5">
        <w:t>Монастирищенського</w:t>
      </w:r>
      <w:proofErr w:type="spellEnd"/>
      <w:r w:rsidR="001C61B5">
        <w:t xml:space="preserve">, </w:t>
      </w:r>
      <w:proofErr w:type="spellStart"/>
      <w:r w:rsidR="001C61B5">
        <w:t>Жашківського</w:t>
      </w:r>
      <w:proofErr w:type="spellEnd"/>
      <w:r w:rsidR="001C61B5">
        <w:t xml:space="preserve"> районів. Основними землекористувачами виступають сільськогосподарські підприємства. </w:t>
      </w:r>
    </w:p>
    <w:p w:rsidR="003A0011" w:rsidRDefault="001C61B5" w:rsidP="003A0011">
      <w:r>
        <w:t>За обсягом</w:t>
      </w:r>
      <w:r w:rsidR="00704507">
        <w:t xml:space="preserve"> валової продукції Уманський район займає 6 місце серед 20 районів Черкаської області і використовує 8,5% загальнообласних площ сільськогосподарських угідь. Починаючи з 2008 року обсяги виробництва валової продукції у підприємствах Уманського району мають тенденції до зростання. У 2012 році по виробництву зерна район займає 3 місце серед інших районів області, по соняшнику 2 місце, проте по виробництву м’яса – 10, а </w:t>
      </w:r>
      <w:r w:rsidR="001869EB">
        <w:t xml:space="preserve">по </w:t>
      </w:r>
      <w:r w:rsidR="00704507">
        <w:t>молоку – 12 місце.</w:t>
      </w:r>
    </w:p>
    <w:p w:rsidR="00704507" w:rsidRPr="001C61B5" w:rsidRDefault="00704507" w:rsidP="003A0011">
      <w:r>
        <w:t>Економічні показники ефективності використання сільськогосподарських  угідь, які розглянуті в таблиці 3 дають можливість зробити загальний  висновок, що земельні ресурси району використовуються не ефективно, тому</w:t>
      </w:r>
      <w:r w:rsidR="001869EB">
        <w:t xml:space="preserve"> що</w:t>
      </w:r>
      <w:r>
        <w:t xml:space="preserve"> виробництво молока на 100 га сільськогосподарських угідь становить лише 103,7 ц, м’яса ВРХ – 14,4, м’яса свиней – 10,3. А в структурі товарної продукції продукція тваринництва займає 20-21% в залежності від року.</w:t>
      </w:r>
      <w:r w:rsidR="001869EB">
        <w:t xml:space="preserve"> Щоб ефективно використовувати  земельні ресурси в сільськогосподарських підприємствах району необхідно </w:t>
      </w:r>
      <w:proofErr w:type="spellStart"/>
      <w:r w:rsidR="001869EB">
        <w:t>впершу</w:t>
      </w:r>
      <w:proofErr w:type="spellEnd"/>
      <w:r w:rsidR="001869EB">
        <w:t xml:space="preserve"> чергу збільшувати поголів’я всіх видів тварин. Довести щільність поголів’я ВРХ до 40-50, корів</w:t>
      </w:r>
      <w:r>
        <w:t xml:space="preserve"> </w:t>
      </w:r>
      <w:r w:rsidR="001869EB">
        <w:t xml:space="preserve">до 20 голів на 100 га сільськогосподарських угідь. </w:t>
      </w:r>
      <w:r>
        <w:t>Підприємствам району слід збільшувати поголів’я всіх видів тварин.</w:t>
      </w:r>
    </w:p>
    <w:p w:rsidR="003A0011" w:rsidRDefault="003A0011" w:rsidP="003A0011">
      <w:pPr>
        <w:rPr>
          <w:b/>
        </w:rPr>
      </w:pPr>
      <w:r>
        <w:rPr>
          <w:b/>
        </w:rPr>
        <w:lastRenderedPageBreak/>
        <w:t>Список використаних джерел:</w:t>
      </w:r>
    </w:p>
    <w:p w:rsidR="00C301AE" w:rsidRDefault="00C301AE" w:rsidP="00E3194F">
      <w:pPr>
        <w:pStyle w:val="a5"/>
        <w:widowControl w:val="0"/>
        <w:tabs>
          <w:tab w:val="left" w:pos="540"/>
        </w:tabs>
        <w:spacing w:before="0" w:beforeAutospacing="0" w:after="0" w:afterAutospacing="0" w:line="360" w:lineRule="auto"/>
        <w:ind w:firstLine="709"/>
        <w:jc w:val="both"/>
        <w:rPr>
          <w:sz w:val="28"/>
          <w:szCs w:val="28"/>
          <w:lang w:val="uk-UA"/>
        </w:rPr>
      </w:pPr>
      <w:r>
        <w:rPr>
          <w:sz w:val="28"/>
          <w:szCs w:val="28"/>
          <w:lang w:val="uk-UA"/>
        </w:rPr>
        <w:t>1. Андрійчук В.Г. Економіка підприємств агропромислового комплексу /В.Г. Андрійчук// Підручник. – К.:КНЕУ. – 2013. – 779с.</w:t>
      </w:r>
    </w:p>
    <w:p w:rsidR="000E5C68" w:rsidRDefault="000E5C68" w:rsidP="00E3194F">
      <w:pPr>
        <w:pStyle w:val="a5"/>
        <w:widowControl w:val="0"/>
        <w:tabs>
          <w:tab w:val="left" w:pos="540"/>
        </w:tabs>
        <w:spacing w:before="0" w:beforeAutospacing="0" w:after="0" w:afterAutospacing="0" w:line="360" w:lineRule="auto"/>
        <w:ind w:firstLine="709"/>
        <w:jc w:val="both"/>
        <w:rPr>
          <w:sz w:val="28"/>
          <w:szCs w:val="28"/>
          <w:lang w:val="uk-UA"/>
        </w:rPr>
      </w:pPr>
      <w:r>
        <w:rPr>
          <w:sz w:val="28"/>
          <w:szCs w:val="28"/>
          <w:lang w:val="uk-UA"/>
        </w:rPr>
        <w:t xml:space="preserve">2. </w:t>
      </w:r>
      <w:proofErr w:type="spellStart"/>
      <w:r>
        <w:rPr>
          <w:sz w:val="28"/>
          <w:szCs w:val="28"/>
          <w:lang w:val="uk-UA"/>
        </w:rPr>
        <w:t>Грановська</w:t>
      </w:r>
      <w:proofErr w:type="spellEnd"/>
      <w:r>
        <w:rPr>
          <w:sz w:val="28"/>
          <w:szCs w:val="28"/>
          <w:lang w:val="uk-UA"/>
        </w:rPr>
        <w:t xml:space="preserve"> Л.М. Трансформація  земельних відносин та регіонально </w:t>
      </w:r>
      <w:proofErr w:type="spellStart"/>
      <w:r>
        <w:rPr>
          <w:sz w:val="28"/>
          <w:szCs w:val="28"/>
          <w:lang w:val="uk-UA"/>
        </w:rPr>
        <w:t>еколого-економічні</w:t>
      </w:r>
      <w:proofErr w:type="spellEnd"/>
      <w:r>
        <w:rPr>
          <w:sz w:val="28"/>
          <w:szCs w:val="28"/>
          <w:lang w:val="uk-UA"/>
        </w:rPr>
        <w:t xml:space="preserve"> проблеми /Л.М. </w:t>
      </w:r>
      <w:proofErr w:type="spellStart"/>
      <w:r>
        <w:rPr>
          <w:sz w:val="28"/>
          <w:szCs w:val="28"/>
          <w:lang w:val="uk-UA"/>
        </w:rPr>
        <w:t>Грановська</w:t>
      </w:r>
      <w:proofErr w:type="spellEnd"/>
      <w:r>
        <w:rPr>
          <w:sz w:val="28"/>
          <w:szCs w:val="28"/>
          <w:lang w:val="uk-UA"/>
        </w:rPr>
        <w:t>// Таврійський науковий вісник. – 2005. - №41. – С.260.</w:t>
      </w:r>
    </w:p>
    <w:p w:rsidR="00E3194F" w:rsidRDefault="00E3194F" w:rsidP="00E3194F">
      <w:r w:rsidRPr="005E714F">
        <w:t xml:space="preserve"> </w:t>
      </w:r>
      <w:r>
        <w:t xml:space="preserve"> </w:t>
      </w:r>
      <w:r w:rsidR="000E5C68">
        <w:t>3</w:t>
      </w:r>
      <w:r>
        <w:t xml:space="preserve">. </w:t>
      </w:r>
      <w:proofErr w:type="spellStart"/>
      <w:r>
        <w:rPr>
          <w:kern w:val="2"/>
        </w:rPr>
        <w:t>Гуторов</w:t>
      </w:r>
      <w:proofErr w:type="spellEnd"/>
      <w:r>
        <w:rPr>
          <w:kern w:val="2"/>
        </w:rPr>
        <w:t xml:space="preserve"> О.І. Застосування результатів економічної оцінки земель в господарському механізмі</w:t>
      </w:r>
      <w:r w:rsidR="00C301AE">
        <w:rPr>
          <w:kern w:val="2"/>
        </w:rPr>
        <w:t xml:space="preserve"> / О.І. </w:t>
      </w:r>
      <w:proofErr w:type="spellStart"/>
      <w:r w:rsidR="00C301AE">
        <w:rPr>
          <w:kern w:val="2"/>
        </w:rPr>
        <w:t>Гуторов</w:t>
      </w:r>
      <w:proofErr w:type="spellEnd"/>
      <w:r w:rsidR="00C301AE">
        <w:rPr>
          <w:kern w:val="2"/>
        </w:rPr>
        <w:t>/</w:t>
      </w:r>
      <w:r>
        <w:rPr>
          <w:kern w:val="2"/>
        </w:rPr>
        <w:t xml:space="preserve">/ </w:t>
      </w:r>
      <w:r>
        <w:t>Вісник Харківського національного аграрного університету: Економіка АПК і природокористування. Збірник наукових праць. – Харків: ХНАУ, 2008. – С. 29-38.</w:t>
      </w:r>
    </w:p>
    <w:p w:rsidR="000E5C68" w:rsidRDefault="000E5C68" w:rsidP="00E3194F">
      <w:r>
        <w:t>4. Третяк А.М., Дорош О.С. Управління земельними ресурсами /А.М. Третяк// Навчальний посібник. – Вінниця. – 2006. – 360с.</w:t>
      </w:r>
    </w:p>
    <w:p w:rsidR="00E3194F" w:rsidRDefault="000E5C68" w:rsidP="00E3194F">
      <w:pPr>
        <w:tabs>
          <w:tab w:val="left" w:pos="360"/>
        </w:tabs>
      </w:pPr>
      <w:r>
        <w:t>5</w:t>
      </w:r>
      <w:r w:rsidR="00E3194F">
        <w:t xml:space="preserve">. </w:t>
      </w:r>
      <w:r w:rsidR="00E3194F" w:rsidRPr="004E0610">
        <w:t>Федоров М.М. Об’єктивна необхідність і основні методичні принципи удосконалення методики економічної оцінки земель / М.М. Федоров // Економіка АПК. – 2004. – № 5. – С. 4-5.</w:t>
      </w:r>
    </w:p>
    <w:p w:rsidR="00E3194F" w:rsidRDefault="000E5C68" w:rsidP="00E3194F">
      <w:pPr>
        <w:pStyle w:val="a5"/>
        <w:widowControl w:val="0"/>
        <w:tabs>
          <w:tab w:val="left" w:pos="540"/>
        </w:tabs>
        <w:spacing w:before="0" w:beforeAutospacing="0" w:after="0" w:afterAutospacing="0" w:line="360" w:lineRule="auto"/>
        <w:ind w:firstLine="709"/>
        <w:jc w:val="both"/>
        <w:rPr>
          <w:sz w:val="28"/>
          <w:szCs w:val="28"/>
          <w:lang w:val="uk-UA"/>
        </w:rPr>
      </w:pPr>
      <w:r>
        <w:rPr>
          <w:sz w:val="28"/>
          <w:szCs w:val="28"/>
          <w:lang w:val="uk-UA"/>
        </w:rPr>
        <w:t>6</w:t>
      </w:r>
      <w:r w:rsidR="00E3194F">
        <w:rPr>
          <w:sz w:val="28"/>
          <w:szCs w:val="28"/>
          <w:lang w:val="uk-UA"/>
        </w:rPr>
        <w:t>.  Шпичак О.М. Реальна оцінка економічного стану АПК України як необхідна передумова виходу його з кризи / О.М. Шпичак // Економіка АПК – 2007. – № 5. – С. 24-28.</w:t>
      </w:r>
    </w:p>
    <w:p w:rsidR="00E3194F" w:rsidRDefault="000E5C68" w:rsidP="00E3194F">
      <w:r>
        <w:t>7</w:t>
      </w:r>
      <w:r w:rsidR="00E3194F">
        <w:t xml:space="preserve">. </w:t>
      </w:r>
      <w:r w:rsidR="00E3194F" w:rsidRPr="002765EC">
        <w:t>Статистичний щорічник Черкаської області за 2012 р. –</w:t>
      </w:r>
      <w:r w:rsidR="00CF1A77">
        <w:t xml:space="preserve"> Головне управління статистики в Черкаській області.</w:t>
      </w:r>
      <w:r w:rsidR="00E3194F" w:rsidRPr="002765EC">
        <w:t xml:space="preserve"> – 2013. – </w:t>
      </w:r>
      <w:r w:rsidR="00CF1A77">
        <w:t>511</w:t>
      </w:r>
      <w:r w:rsidR="00E3194F" w:rsidRPr="002765EC">
        <w:t>с.</w:t>
      </w:r>
      <w:r w:rsidR="00E3194F">
        <w:t xml:space="preserve"> </w:t>
      </w:r>
    </w:p>
    <w:p w:rsidR="001454FD" w:rsidRPr="004E0610" w:rsidRDefault="001454FD" w:rsidP="001454FD">
      <w:pPr>
        <w:tabs>
          <w:tab w:val="left" w:pos="360"/>
        </w:tabs>
        <w:ind w:left="-360" w:firstLine="0"/>
      </w:pPr>
    </w:p>
    <w:p w:rsidR="003A0011" w:rsidRPr="003A0011" w:rsidRDefault="003A0011" w:rsidP="003A0011">
      <w:pPr>
        <w:rPr>
          <w:i/>
        </w:rPr>
      </w:pPr>
      <w:r>
        <w:rPr>
          <w:i/>
        </w:rPr>
        <w:t xml:space="preserve">Рецензент – </w:t>
      </w:r>
      <w:proofErr w:type="spellStart"/>
      <w:r>
        <w:rPr>
          <w:i/>
        </w:rPr>
        <w:t>д.е.н</w:t>
      </w:r>
      <w:proofErr w:type="spellEnd"/>
      <w:r>
        <w:rPr>
          <w:i/>
        </w:rPr>
        <w:t>., професор</w:t>
      </w:r>
      <w:r w:rsidR="00154A7E">
        <w:rPr>
          <w:i/>
        </w:rPr>
        <w:t xml:space="preserve"> Мудрак Р.П.</w:t>
      </w:r>
    </w:p>
    <w:sectPr w:rsidR="003A0011" w:rsidRPr="003A0011" w:rsidSect="001869EB">
      <w:footerReference w:type="default" r:id="rId8"/>
      <w:pgSz w:w="11906" w:h="16838"/>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225A" w:rsidRDefault="0003225A" w:rsidP="00780135">
      <w:pPr>
        <w:spacing w:line="240" w:lineRule="auto"/>
      </w:pPr>
      <w:r>
        <w:separator/>
      </w:r>
    </w:p>
  </w:endnote>
  <w:endnote w:type="continuationSeparator" w:id="0">
    <w:p w:rsidR="0003225A" w:rsidRDefault="0003225A" w:rsidP="007801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5C68" w:rsidRDefault="000E5C68">
    <w:pPr>
      <w:pStyle w:val="a8"/>
      <w:jc w:val="center"/>
    </w:pPr>
  </w:p>
  <w:p w:rsidR="000E5C68" w:rsidRDefault="000E5C68">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225A" w:rsidRDefault="0003225A" w:rsidP="00780135">
      <w:pPr>
        <w:spacing w:line="240" w:lineRule="auto"/>
      </w:pPr>
      <w:r>
        <w:separator/>
      </w:r>
    </w:p>
  </w:footnote>
  <w:footnote w:type="continuationSeparator" w:id="0">
    <w:p w:rsidR="0003225A" w:rsidRDefault="0003225A" w:rsidP="0078013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2F66F6"/>
    <w:multiLevelType w:val="hybridMultilevel"/>
    <w:tmpl w:val="8E586CD4"/>
    <w:lvl w:ilvl="0" w:tplc="85E07BEC">
      <w:start w:val="201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AE76339"/>
    <w:multiLevelType w:val="hybridMultilevel"/>
    <w:tmpl w:val="21DEB0DC"/>
    <w:lvl w:ilvl="0" w:tplc="9C4698D6">
      <w:start w:val="1"/>
      <w:numFmt w:val="decimal"/>
      <w:lvlText w:val="%1."/>
      <w:lvlJc w:val="left"/>
      <w:pPr>
        <w:tabs>
          <w:tab w:val="num" w:pos="720"/>
        </w:tabs>
        <w:ind w:left="720" w:hanging="360"/>
      </w:pPr>
      <w:rPr>
        <w:rFonts w:hint="default"/>
        <w:sz w:val="28"/>
        <w:szCs w:val="28"/>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6869"/>
    <w:rsid w:val="0003225A"/>
    <w:rsid w:val="00043C6E"/>
    <w:rsid w:val="000E5C68"/>
    <w:rsid w:val="000F5B4A"/>
    <w:rsid w:val="0011509E"/>
    <w:rsid w:val="001454FD"/>
    <w:rsid w:val="00154A7E"/>
    <w:rsid w:val="0017749F"/>
    <w:rsid w:val="001869EB"/>
    <w:rsid w:val="001922CD"/>
    <w:rsid w:val="001C5DCA"/>
    <w:rsid w:val="001C61B5"/>
    <w:rsid w:val="001D3971"/>
    <w:rsid w:val="0027160D"/>
    <w:rsid w:val="002D338A"/>
    <w:rsid w:val="003A0011"/>
    <w:rsid w:val="003B3BDC"/>
    <w:rsid w:val="004E1493"/>
    <w:rsid w:val="005368C1"/>
    <w:rsid w:val="005E714F"/>
    <w:rsid w:val="00704507"/>
    <w:rsid w:val="00714C83"/>
    <w:rsid w:val="00780135"/>
    <w:rsid w:val="00854977"/>
    <w:rsid w:val="0085592B"/>
    <w:rsid w:val="008D7D7A"/>
    <w:rsid w:val="009132E8"/>
    <w:rsid w:val="00981D52"/>
    <w:rsid w:val="0098267A"/>
    <w:rsid w:val="00995ABA"/>
    <w:rsid w:val="009B310B"/>
    <w:rsid w:val="00A14063"/>
    <w:rsid w:val="00AB087E"/>
    <w:rsid w:val="00C301AE"/>
    <w:rsid w:val="00CF1A77"/>
    <w:rsid w:val="00D07F7F"/>
    <w:rsid w:val="00DA2CA6"/>
    <w:rsid w:val="00E3194F"/>
    <w:rsid w:val="00ED67CF"/>
    <w:rsid w:val="00F0175C"/>
    <w:rsid w:val="00FE68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714F"/>
    <w:pPr>
      <w:ind w:left="720"/>
      <w:contextualSpacing/>
    </w:pPr>
  </w:style>
  <w:style w:type="table" w:styleId="a4">
    <w:name w:val="Table Grid"/>
    <w:basedOn w:val="a1"/>
    <w:uiPriority w:val="59"/>
    <w:rsid w:val="00F0175C"/>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semiHidden/>
    <w:rsid w:val="001454FD"/>
    <w:pPr>
      <w:spacing w:before="100" w:beforeAutospacing="1" w:after="100" w:afterAutospacing="1" w:line="240" w:lineRule="auto"/>
      <w:ind w:firstLine="0"/>
      <w:jc w:val="left"/>
    </w:pPr>
    <w:rPr>
      <w:rFonts w:eastAsia="Times New Roman"/>
      <w:sz w:val="24"/>
      <w:szCs w:val="24"/>
      <w:lang w:val="ru-RU" w:eastAsia="ru-RU"/>
    </w:rPr>
  </w:style>
  <w:style w:type="paragraph" w:styleId="a6">
    <w:name w:val="header"/>
    <w:basedOn w:val="a"/>
    <w:link w:val="a7"/>
    <w:uiPriority w:val="99"/>
    <w:unhideWhenUsed/>
    <w:rsid w:val="00780135"/>
    <w:pPr>
      <w:tabs>
        <w:tab w:val="center" w:pos="4677"/>
        <w:tab w:val="right" w:pos="9355"/>
      </w:tabs>
      <w:spacing w:line="240" w:lineRule="auto"/>
    </w:pPr>
  </w:style>
  <w:style w:type="character" w:customStyle="1" w:styleId="a7">
    <w:name w:val="Верхний колонтитул Знак"/>
    <w:basedOn w:val="a0"/>
    <w:link w:val="a6"/>
    <w:uiPriority w:val="99"/>
    <w:rsid w:val="00780135"/>
  </w:style>
  <w:style w:type="paragraph" w:styleId="a8">
    <w:name w:val="footer"/>
    <w:basedOn w:val="a"/>
    <w:link w:val="a9"/>
    <w:uiPriority w:val="99"/>
    <w:unhideWhenUsed/>
    <w:rsid w:val="00780135"/>
    <w:pPr>
      <w:tabs>
        <w:tab w:val="center" w:pos="4677"/>
        <w:tab w:val="right" w:pos="9355"/>
      </w:tabs>
      <w:spacing w:line="240" w:lineRule="auto"/>
    </w:pPr>
  </w:style>
  <w:style w:type="character" w:customStyle="1" w:styleId="a9">
    <w:name w:val="Нижний колонтитул Знак"/>
    <w:basedOn w:val="a0"/>
    <w:link w:val="a8"/>
    <w:uiPriority w:val="99"/>
    <w:rsid w:val="00780135"/>
  </w:style>
  <w:style w:type="paragraph" w:styleId="aa">
    <w:name w:val="Balloon Text"/>
    <w:basedOn w:val="a"/>
    <w:link w:val="ab"/>
    <w:uiPriority w:val="99"/>
    <w:semiHidden/>
    <w:unhideWhenUsed/>
    <w:rsid w:val="00154A7E"/>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154A7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714F"/>
    <w:pPr>
      <w:ind w:left="720"/>
      <w:contextualSpacing/>
    </w:pPr>
  </w:style>
  <w:style w:type="table" w:styleId="a4">
    <w:name w:val="Table Grid"/>
    <w:basedOn w:val="a1"/>
    <w:uiPriority w:val="59"/>
    <w:rsid w:val="00F0175C"/>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semiHidden/>
    <w:rsid w:val="001454FD"/>
    <w:pPr>
      <w:spacing w:before="100" w:beforeAutospacing="1" w:after="100" w:afterAutospacing="1" w:line="240" w:lineRule="auto"/>
      <w:ind w:firstLine="0"/>
      <w:jc w:val="left"/>
    </w:pPr>
    <w:rPr>
      <w:rFonts w:eastAsia="Times New Roman"/>
      <w:sz w:val="24"/>
      <w:szCs w:val="24"/>
      <w:lang w:val="ru-RU" w:eastAsia="ru-RU"/>
    </w:rPr>
  </w:style>
  <w:style w:type="paragraph" w:styleId="a6">
    <w:name w:val="header"/>
    <w:basedOn w:val="a"/>
    <w:link w:val="a7"/>
    <w:uiPriority w:val="99"/>
    <w:unhideWhenUsed/>
    <w:rsid w:val="00780135"/>
    <w:pPr>
      <w:tabs>
        <w:tab w:val="center" w:pos="4677"/>
        <w:tab w:val="right" w:pos="9355"/>
      </w:tabs>
      <w:spacing w:line="240" w:lineRule="auto"/>
    </w:pPr>
  </w:style>
  <w:style w:type="character" w:customStyle="1" w:styleId="a7">
    <w:name w:val="Верхний колонтитул Знак"/>
    <w:basedOn w:val="a0"/>
    <w:link w:val="a6"/>
    <w:uiPriority w:val="99"/>
    <w:rsid w:val="00780135"/>
  </w:style>
  <w:style w:type="paragraph" w:styleId="a8">
    <w:name w:val="footer"/>
    <w:basedOn w:val="a"/>
    <w:link w:val="a9"/>
    <w:uiPriority w:val="99"/>
    <w:unhideWhenUsed/>
    <w:rsid w:val="00780135"/>
    <w:pPr>
      <w:tabs>
        <w:tab w:val="center" w:pos="4677"/>
        <w:tab w:val="right" w:pos="9355"/>
      </w:tabs>
      <w:spacing w:line="240" w:lineRule="auto"/>
    </w:pPr>
  </w:style>
  <w:style w:type="character" w:customStyle="1" w:styleId="a9">
    <w:name w:val="Нижний колонтитул Знак"/>
    <w:basedOn w:val="a0"/>
    <w:link w:val="a8"/>
    <w:uiPriority w:val="99"/>
    <w:rsid w:val="00780135"/>
  </w:style>
  <w:style w:type="paragraph" w:styleId="aa">
    <w:name w:val="Balloon Text"/>
    <w:basedOn w:val="a"/>
    <w:link w:val="ab"/>
    <w:uiPriority w:val="99"/>
    <w:semiHidden/>
    <w:unhideWhenUsed/>
    <w:rsid w:val="00154A7E"/>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154A7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237</TotalTime>
  <Pages>1</Pages>
  <Words>11127</Words>
  <Characters>6343</Characters>
  <Application>Microsoft Office Word</Application>
  <DocSecurity>0</DocSecurity>
  <Lines>52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cp:revision>
  <cp:lastPrinted>2014-02-17T16:41:00Z</cp:lastPrinted>
  <dcterms:created xsi:type="dcterms:W3CDTF">2014-02-03T10:03:00Z</dcterms:created>
  <dcterms:modified xsi:type="dcterms:W3CDTF">2014-02-17T16:42:00Z</dcterms:modified>
</cp:coreProperties>
</file>