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240" w:rsidRPr="0065702A" w:rsidRDefault="00FD176C" w:rsidP="00D34240">
      <w:pPr>
        <w:spacing w:line="360" w:lineRule="auto"/>
        <w:rPr>
          <w:b/>
          <w:sz w:val="28"/>
          <w:szCs w:val="28"/>
        </w:rPr>
      </w:pPr>
      <w:r>
        <w:rPr>
          <w:b/>
          <w:sz w:val="28"/>
          <w:szCs w:val="28"/>
        </w:rPr>
        <w:t>ГАЛУЗЕВЕ МАШИНОБУДУВАННЯ</w:t>
      </w:r>
    </w:p>
    <w:p w:rsidR="00D34240" w:rsidRPr="00BA0280" w:rsidRDefault="00D34240" w:rsidP="00D34240">
      <w:pPr>
        <w:rPr>
          <w:b/>
          <w:sz w:val="28"/>
          <w:szCs w:val="28"/>
        </w:rPr>
      </w:pPr>
    </w:p>
    <w:p w:rsidR="007374E4" w:rsidRDefault="007374E4" w:rsidP="007374E4">
      <w:pPr>
        <w:spacing w:line="360" w:lineRule="auto"/>
        <w:rPr>
          <w:b/>
          <w:sz w:val="28"/>
          <w:szCs w:val="28"/>
          <w:lang w:val="ru-RU"/>
        </w:rPr>
      </w:pPr>
      <w:r w:rsidRPr="006841F1">
        <w:rPr>
          <w:b/>
          <w:sz w:val="28"/>
          <w:szCs w:val="28"/>
        </w:rPr>
        <w:t>УДК</w:t>
      </w:r>
      <w:r w:rsidRPr="006841F1">
        <w:rPr>
          <w:b/>
          <w:sz w:val="28"/>
          <w:szCs w:val="28"/>
          <w:lang w:val="ru-RU"/>
        </w:rPr>
        <w:t xml:space="preserve"> 631.3.072 – 027.236 : 631.51</w:t>
      </w:r>
    </w:p>
    <w:p w:rsidR="00D34240" w:rsidRPr="00BA0280" w:rsidRDefault="00D34240" w:rsidP="00D34240">
      <w:pPr>
        <w:rPr>
          <w:sz w:val="28"/>
          <w:szCs w:val="28"/>
          <w:lang w:val="ru-RU"/>
        </w:rPr>
      </w:pPr>
    </w:p>
    <w:p w:rsidR="00272827" w:rsidRPr="00BA0280" w:rsidRDefault="007374E4" w:rsidP="00272827">
      <w:pPr>
        <w:spacing w:line="360" w:lineRule="auto"/>
        <w:rPr>
          <w:sz w:val="28"/>
          <w:szCs w:val="28"/>
        </w:rPr>
      </w:pPr>
      <w:r>
        <w:rPr>
          <w:b/>
          <w:i/>
          <w:sz w:val="28"/>
          <w:szCs w:val="28"/>
        </w:rPr>
        <w:t>Кравченко В.В</w:t>
      </w:r>
      <w:r w:rsidR="00272827" w:rsidRPr="00BA0280">
        <w:rPr>
          <w:b/>
          <w:i/>
          <w:sz w:val="28"/>
          <w:szCs w:val="28"/>
        </w:rPr>
        <w:t>.</w:t>
      </w:r>
      <w:r w:rsidR="00272827" w:rsidRPr="00BA0280">
        <w:rPr>
          <w:i/>
          <w:sz w:val="28"/>
          <w:szCs w:val="28"/>
        </w:rPr>
        <w:t>,</w:t>
      </w:r>
      <w:r w:rsidR="00272827" w:rsidRPr="00BA0280">
        <w:rPr>
          <w:sz w:val="28"/>
          <w:szCs w:val="28"/>
        </w:rPr>
        <w:t xml:space="preserve"> доцент,</w:t>
      </w:r>
      <w:r w:rsidR="00272827" w:rsidRPr="00272827">
        <w:rPr>
          <w:sz w:val="28"/>
          <w:szCs w:val="28"/>
          <w:lang w:val="ru-RU"/>
        </w:rPr>
        <w:t xml:space="preserve"> </w:t>
      </w:r>
      <w:r w:rsidR="00272827" w:rsidRPr="00BA0280">
        <w:rPr>
          <w:sz w:val="28"/>
          <w:szCs w:val="28"/>
        </w:rPr>
        <w:t xml:space="preserve">кандидат </w:t>
      </w:r>
      <w:r w:rsidR="00272827">
        <w:rPr>
          <w:sz w:val="28"/>
          <w:szCs w:val="28"/>
        </w:rPr>
        <w:t>технічн</w:t>
      </w:r>
      <w:r w:rsidR="00272827" w:rsidRPr="00BA0280">
        <w:rPr>
          <w:sz w:val="28"/>
          <w:szCs w:val="28"/>
        </w:rPr>
        <w:t xml:space="preserve">их наук, </w:t>
      </w:r>
    </w:p>
    <w:p w:rsidR="00272827" w:rsidRPr="00BA0280" w:rsidRDefault="007374E4" w:rsidP="00272827">
      <w:pPr>
        <w:spacing w:line="360" w:lineRule="auto"/>
        <w:rPr>
          <w:sz w:val="28"/>
          <w:szCs w:val="28"/>
        </w:rPr>
      </w:pPr>
      <w:r>
        <w:rPr>
          <w:sz w:val="28"/>
          <w:szCs w:val="28"/>
        </w:rPr>
        <w:t xml:space="preserve">доцент кафедри </w:t>
      </w:r>
      <w:proofErr w:type="spellStart"/>
      <w:r>
        <w:rPr>
          <w:sz w:val="28"/>
          <w:szCs w:val="28"/>
        </w:rPr>
        <w:t>агроінженерії</w:t>
      </w:r>
      <w:proofErr w:type="spellEnd"/>
    </w:p>
    <w:p w:rsidR="00272827" w:rsidRDefault="00272827" w:rsidP="00272827">
      <w:pPr>
        <w:spacing w:line="360" w:lineRule="auto"/>
        <w:rPr>
          <w:sz w:val="28"/>
          <w:szCs w:val="28"/>
        </w:rPr>
      </w:pPr>
      <w:r w:rsidRPr="00BA0280">
        <w:rPr>
          <w:sz w:val="28"/>
          <w:szCs w:val="28"/>
        </w:rPr>
        <w:t xml:space="preserve">Уманського національного університету садівництва </w:t>
      </w:r>
    </w:p>
    <w:p w:rsidR="009B5683" w:rsidRDefault="009B5683" w:rsidP="00272827">
      <w:pPr>
        <w:spacing w:line="360" w:lineRule="auto"/>
        <w:rPr>
          <w:sz w:val="28"/>
          <w:szCs w:val="28"/>
        </w:rPr>
      </w:pPr>
    </w:p>
    <w:p w:rsidR="009B5683" w:rsidRDefault="007374E4" w:rsidP="00272827">
      <w:pPr>
        <w:spacing w:line="360" w:lineRule="auto"/>
        <w:rPr>
          <w:sz w:val="28"/>
          <w:szCs w:val="28"/>
        </w:rPr>
      </w:pPr>
      <w:r>
        <w:rPr>
          <w:b/>
          <w:i/>
          <w:sz w:val="28"/>
          <w:szCs w:val="28"/>
        </w:rPr>
        <w:t>Петриченко Є.А</w:t>
      </w:r>
      <w:r w:rsidR="009B5683" w:rsidRPr="009B5683">
        <w:rPr>
          <w:b/>
          <w:i/>
          <w:sz w:val="28"/>
          <w:szCs w:val="28"/>
        </w:rPr>
        <w:t>.</w:t>
      </w:r>
      <w:r>
        <w:rPr>
          <w:sz w:val="28"/>
          <w:szCs w:val="28"/>
        </w:rPr>
        <w:t xml:space="preserve">, </w:t>
      </w:r>
      <w:r w:rsidR="009B5683" w:rsidRPr="00BA0280">
        <w:rPr>
          <w:sz w:val="28"/>
          <w:szCs w:val="28"/>
        </w:rPr>
        <w:t xml:space="preserve">кандидат </w:t>
      </w:r>
      <w:r w:rsidR="009B5683">
        <w:rPr>
          <w:sz w:val="28"/>
          <w:szCs w:val="28"/>
        </w:rPr>
        <w:t>техн</w:t>
      </w:r>
      <w:bookmarkStart w:id="0" w:name="_GoBack"/>
      <w:bookmarkEnd w:id="0"/>
      <w:r w:rsidR="009B5683">
        <w:rPr>
          <w:sz w:val="28"/>
          <w:szCs w:val="28"/>
        </w:rPr>
        <w:t>ічн</w:t>
      </w:r>
      <w:r w:rsidR="009B5683" w:rsidRPr="00BA0280">
        <w:rPr>
          <w:sz w:val="28"/>
          <w:szCs w:val="28"/>
        </w:rPr>
        <w:t>их наук,</w:t>
      </w:r>
    </w:p>
    <w:p w:rsidR="009B5683" w:rsidRDefault="007374E4" w:rsidP="00272827">
      <w:pPr>
        <w:spacing w:line="360" w:lineRule="auto"/>
        <w:rPr>
          <w:sz w:val="28"/>
          <w:szCs w:val="28"/>
        </w:rPr>
      </w:pPr>
      <w:r>
        <w:rPr>
          <w:sz w:val="28"/>
          <w:szCs w:val="28"/>
        </w:rPr>
        <w:t xml:space="preserve">доцент </w:t>
      </w:r>
      <w:r w:rsidR="009B5683">
        <w:rPr>
          <w:sz w:val="28"/>
          <w:szCs w:val="28"/>
        </w:rPr>
        <w:t xml:space="preserve">кафедри </w:t>
      </w:r>
      <w:proofErr w:type="spellStart"/>
      <w:r w:rsidR="009B5683">
        <w:rPr>
          <w:sz w:val="28"/>
          <w:szCs w:val="28"/>
        </w:rPr>
        <w:t>агроінженерії</w:t>
      </w:r>
      <w:proofErr w:type="spellEnd"/>
    </w:p>
    <w:p w:rsidR="009B5683" w:rsidRDefault="009B5683" w:rsidP="009B5683">
      <w:pPr>
        <w:spacing w:line="360" w:lineRule="auto"/>
        <w:rPr>
          <w:sz w:val="28"/>
          <w:szCs w:val="28"/>
        </w:rPr>
      </w:pPr>
      <w:r w:rsidRPr="00BA0280">
        <w:rPr>
          <w:sz w:val="28"/>
          <w:szCs w:val="28"/>
        </w:rPr>
        <w:t xml:space="preserve">Уманського національного університету садівництва </w:t>
      </w:r>
    </w:p>
    <w:p w:rsidR="007374E4" w:rsidRDefault="007374E4" w:rsidP="00D34240">
      <w:pPr>
        <w:spacing w:line="360" w:lineRule="auto"/>
        <w:rPr>
          <w:b/>
          <w:i/>
          <w:sz w:val="28"/>
          <w:szCs w:val="28"/>
        </w:rPr>
      </w:pPr>
    </w:p>
    <w:p w:rsidR="00D34240" w:rsidRPr="00BA0280" w:rsidRDefault="00D34240" w:rsidP="00D34240">
      <w:pPr>
        <w:spacing w:line="360" w:lineRule="auto"/>
        <w:rPr>
          <w:sz w:val="28"/>
          <w:szCs w:val="28"/>
        </w:rPr>
      </w:pPr>
      <w:proofErr w:type="spellStart"/>
      <w:r w:rsidRPr="00BA0280">
        <w:rPr>
          <w:b/>
          <w:i/>
          <w:sz w:val="28"/>
          <w:szCs w:val="28"/>
        </w:rPr>
        <w:t>Кутковецька</w:t>
      </w:r>
      <w:proofErr w:type="spellEnd"/>
      <w:r w:rsidRPr="00BA0280">
        <w:rPr>
          <w:b/>
          <w:i/>
          <w:sz w:val="28"/>
          <w:szCs w:val="28"/>
        </w:rPr>
        <w:t xml:space="preserve"> Т.О.</w:t>
      </w:r>
      <w:r w:rsidRPr="00BA0280">
        <w:rPr>
          <w:i/>
          <w:sz w:val="28"/>
          <w:szCs w:val="28"/>
        </w:rPr>
        <w:t>,</w:t>
      </w:r>
      <w:r w:rsidR="00493ECF" w:rsidRPr="00BA0280">
        <w:rPr>
          <w:sz w:val="28"/>
          <w:szCs w:val="28"/>
        </w:rPr>
        <w:t xml:space="preserve"> </w:t>
      </w:r>
      <w:r w:rsidR="00272827" w:rsidRPr="00BA0280">
        <w:rPr>
          <w:sz w:val="28"/>
          <w:szCs w:val="28"/>
        </w:rPr>
        <w:t>доцент,</w:t>
      </w:r>
      <w:r w:rsidR="00272827" w:rsidRPr="00272827">
        <w:rPr>
          <w:sz w:val="28"/>
          <w:szCs w:val="28"/>
          <w:lang w:val="ru-RU"/>
        </w:rPr>
        <w:t xml:space="preserve"> </w:t>
      </w:r>
      <w:r w:rsidR="00493ECF" w:rsidRPr="00BA0280">
        <w:rPr>
          <w:sz w:val="28"/>
          <w:szCs w:val="28"/>
        </w:rPr>
        <w:t>кандидат економічних наук</w:t>
      </w:r>
      <w:r w:rsidRPr="00BA0280">
        <w:rPr>
          <w:sz w:val="28"/>
          <w:szCs w:val="28"/>
        </w:rPr>
        <w:t xml:space="preserve">, </w:t>
      </w:r>
    </w:p>
    <w:p w:rsidR="00493ECF" w:rsidRPr="00BA0280" w:rsidRDefault="00493ECF" w:rsidP="00D34240">
      <w:pPr>
        <w:spacing w:line="360" w:lineRule="auto"/>
        <w:rPr>
          <w:sz w:val="28"/>
          <w:szCs w:val="28"/>
        </w:rPr>
      </w:pPr>
      <w:r w:rsidRPr="00BA0280">
        <w:rPr>
          <w:sz w:val="28"/>
          <w:szCs w:val="28"/>
        </w:rPr>
        <w:t>доцент кафедри агроінженерії</w:t>
      </w:r>
    </w:p>
    <w:p w:rsidR="00D34240" w:rsidRPr="00BA0280" w:rsidRDefault="00D34240" w:rsidP="00D34240">
      <w:pPr>
        <w:spacing w:line="360" w:lineRule="auto"/>
        <w:rPr>
          <w:sz w:val="28"/>
          <w:szCs w:val="28"/>
        </w:rPr>
      </w:pPr>
      <w:r w:rsidRPr="00BA0280">
        <w:rPr>
          <w:sz w:val="28"/>
          <w:szCs w:val="28"/>
        </w:rPr>
        <w:t>Ума</w:t>
      </w:r>
      <w:r w:rsidR="00493ECF" w:rsidRPr="00BA0280">
        <w:rPr>
          <w:sz w:val="28"/>
          <w:szCs w:val="28"/>
        </w:rPr>
        <w:t>нського національного</w:t>
      </w:r>
      <w:r w:rsidR="00CC255B" w:rsidRPr="00BA0280">
        <w:rPr>
          <w:sz w:val="28"/>
          <w:szCs w:val="28"/>
        </w:rPr>
        <w:t xml:space="preserve"> університет</w:t>
      </w:r>
      <w:r w:rsidR="00493ECF" w:rsidRPr="00BA0280">
        <w:rPr>
          <w:sz w:val="28"/>
          <w:szCs w:val="28"/>
        </w:rPr>
        <w:t>у</w:t>
      </w:r>
      <w:r w:rsidRPr="00BA0280">
        <w:rPr>
          <w:sz w:val="28"/>
          <w:szCs w:val="28"/>
        </w:rPr>
        <w:t xml:space="preserve"> садівництва </w:t>
      </w:r>
    </w:p>
    <w:p w:rsidR="00BF27F6" w:rsidRDefault="00BF27F6" w:rsidP="00D469C9">
      <w:pPr>
        <w:rPr>
          <w:b/>
          <w:sz w:val="28"/>
          <w:szCs w:val="28"/>
        </w:rPr>
      </w:pPr>
    </w:p>
    <w:p w:rsidR="00D34240" w:rsidRDefault="007374E4" w:rsidP="00272827">
      <w:pPr>
        <w:rPr>
          <w:b/>
          <w:sz w:val="28"/>
          <w:szCs w:val="28"/>
        </w:rPr>
      </w:pPr>
      <w:r>
        <w:rPr>
          <w:b/>
          <w:sz w:val="28"/>
          <w:szCs w:val="28"/>
        </w:rPr>
        <w:t>ПЕРСПЕКТИВИ РОЗВИТКУ ГАЗО</w:t>
      </w:r>
      <w:r w:rsidR="00082856">
        <w:rPr>
          <w:b/>
          <w:sz w:val="28"/>
          <w:szCs w:val="28"/>
        </w:rPr>
        <w:t>ДИЗЕЛЬНИХ ЕНЕРГЕТИЧНИХ ЗАСОБІВ У</w:t>
      </w:r>
      <w:r>
        <w:rPr>
          <w:b/>
          <w:sz w:val="28"/>
          <w:szCs w:val="28"/>
        </w:rPr>
        <w:t xml:space="preserve"> СУЧАСНОМУ СІЛЬСЬКОГОСПОДАРСЬКОМУ ВИРОБНИЦТВІ</w:t>
      </w:r>
    </w:p>
    <w:p w:rsidR="00272827" w:rsidRPr="00BA0280" w:rsidRDefault="00272827" w:rsidP="00D34240">
      <w:pPr>
        <w:spacing w:line="360" w:lineRule="auto"/>
        <w:rPr>
          <w:sz w:val="28"/>
          <w:szCs w:val="28"/>
        </w:rPr>
      </w:pPr>
    </w:p>
    <w:p w:rsidR="00125507" w:rsidRPr="00125507" w:rsidRDefault="0095687F" w:rsidP="00125507">
      <w:pPr>
        <w:spacing w:line="384" w:lineRule="auto"/>
        <w:ind w:firstLine="720"/>
        <w:jc w:val="both"/>
        <w:rPr>
          <w:i/>
          <w:sz w:val="28"/>
          <w:szCs w:val="28"/>
          <w:lang w:eastAsia="uk-UA"/>
        </w:rPr>
      </w:pPr>
      <w:r w:rsidRPr="0011091E">
        <w:rPr>
          <w:i/>
          <w:sz w:val="28"/>
          <w:szCs w:val="28"/>
        </w:rPr>
        <w:t xml:space="preserve">В </w:t>
      </w:r>
      <w:r w:rsidR="004F2DC0" w:rsidRPr="0011091E">
        <w:rPr>
          <w:i/>
          <w:sz w:val="28"/>
          <w:szCs w:val="28"/>
        </w:rPr>
        <w:t>статті проведен</w:t>
      </w:r>
      <w:r w:rsidR="00FA1232" w:rsidRPr="0011091E">
        <w:rPr>
          <w:i/>
          <w:sz w:val="28"/>
          <w:szCs w:val="28"/>
        </w:rPr>
        <w:t xml:space="preserve">і </w:t>
      </w:r>
      <w:r w:rsidR="00FA4336" w:rsidRPr="0011091E">
        <w:rPr>
          <w:i/>
          <w:sz w:val="28"/>
          <w:szCs w:val="28"/>
        </w:rPr>
        <w:t>теоретичні</w:t>
      </w:r>
      <w:r w:rsidR="00A64E3D" w:rsidRPr="0011091E">
        <w:rPr>
          <w:i/>
          <w:sz w:val="28"/>
          <w:szCs w:val="28"/>
        </w:rPr>
        <w:t xml:space="preserve"> </w:t>
      </w:r>
      <w:r w:rsidR="00FA1232" w:rsidRPr="0011091E">
        <w:rPr>
          <w:i/>
          <w:sz w:val="28"/>
          <w:szCs w:val="28"/>
        </w:rPr>
        <w:t xml:space="preserve">дослідження щодо </w:t>
      </w:r>
      <w:r w:rsidR="002774CF" w:rsidRPr="0011091E">
        <w:rPr>
          <w:i/>
          <w:sz w:val="28"/>
          <w:szCs w:val="28"/>
        </w:rPr>
        <w:t xml:space="preserve">перспектив розвитку </w:t>
      </w:r>
      <w:proofErr w:type="spellStart"/>
      <w:r w:rsidR="002774CF" w:rsidRPr="0011091E">
        <w:rPr>
          <w:i/>
          <w:sz w:val="28"/>
          <w:szCs w:val="28"/>
        </w:rPr>
        <w:t>газодизельних</w:t>
      </w:r>
      <w:proofErr w:type="spellEnd"/>
      <w:r w:rsidR="002774CF" w:rsidRPr="0011091E">
        <w:rPr>
          <w:i/>
          <w:sz w:val="28"/>
          <w:szCs w:val="28"/>
        </w:rPr>
        <w:t xml:space="preserve"> енергетичних засобів у сільськогосподарському виробництві</w:t>
      </w:r>
      <w:r w:rsidR="00A64E3D" w:rsidRPr="0011091E">
        <w:rPr>
          <w:i/>
          <w:sz w:val="28"/>
          <w:szCs w:val="28"/>
        </w:rPr>
        <w:t xml:space="preserve"> </w:t>
      </w:r>
      <w:r w:rsidR="004A5F46" w:rsidRPr="0011091E">
        <w:rPr>
          <w:i/>
          <w:sz w:val="28"/>
          <w:szCs w:val="28"/>
        </w:rPr>
        <w:t>т</w:t>
      </w:r>
      <w:r w:rsidR="00A64E3D" w:rsidRPr="0011091E">
        <w:rPr>
          <w:i/>
          <w:sz w:val="28"/>
          <w:szCs w:val="28"/>
        </w:rPr>
        <w:t xml:space="preserve">а </w:t>
      </w:r>
      <w:r w:rsidR="00F90582" w:rsidRPr="0011091E">
        <w:rPr>
          <w:i/>
          <w:sz w:val="28"/>
          <w:szCs w:val="28"/>
        </w:rPr>
        <w:t>їх основних параметрів</w:t>
      </w:r>
      <w:r w:rsidR="004A5F46" w:rsidRPr="0011091E">
        <w:rPr>
          <w:i/>
          <w:sz w:val="28"/>
          <w:szCs w:val="28"/>
        </w:rPr>
        <w:t xml:space="preserve"> роботи</w:t>
      </w:r>
      <w:r w:rsidR="00A64E3D" w:rsidRPr="0011091E">
        <w:rPr>
          <w:i/>
          <w:sz w:val="28"/>
          <w:szCs w:val="28"/>
        </w:rPr>
        <w:t>.</w:t>
      </w:r>
      <w:r w:rsidR="00436616" w:rsidRPr="0011091E">
        <w:rPr>
          <w:sz w:val="28"/>
          <w:szCs w:val="28"/>
        </w:rPr>
        <w:t xml:space="preserve"> </w:t>
      </w:r>
      <w:r w:rsidR="00436616" w:rsidRPr="0011091E">
        <w:rPr>
          <w:i/>
          <w:sz w:val="28"/>
          <w:szCs w:val="28"/>
        </w:rPr>
        <w:t xml:space="preserve">В результаті </w:t>
      </w:r>
      <w:r w:rsidR="003674B5" w:rsidRPr="0011091E">
        <w:rPr>
          <w:i/>
          <w:sz w:val="28"/>
          <w:szCs w:val="28"/>
        </w:rPr>
        <w:t xml:space="preserve">виконаних </w:t>
      </w:r>
      <w:r w:rsidR="002774CF" w:rsidRPr="0011091E">
        <w:rPr>
          <w:i/>
          <w:sz w:val="28"/>
          <w:szCs w:val="28"/>
        </w:rPr>
        <w:t xml:space="preserve">досліджень нами було визначено, що </w:t>
      </w:r>
      <w:r w:rsidR="002774CF" w:rsidRPr="0011091E">
        <w:rPr>
          <w:i/>
          <w:color w:val="000000"/>
          <w:sz w:val="28"/>
        </w:rPr>
        <w:t>пошук альтернативних, нафтовому паливу</w:t>
      </w:r>
      <w:r w:rsidR="004A5F46" w:rsidRPr="0011091E">
        <w:rPr>
          <w:i/>
          <w:color w:val="000000"/>
          <w:sz w:val="28"/>
        </w:rPr>
        <w:t>,</w:t>
      </w:r>
      <w:r w:rsidR="002774CF" w:rsidRPr="0011091E">
        <w:rPr>
          <w:i/>
          <w:color w:val="000000"/>
          <w:sz w:val="28"/>
        </w:rPr>
        <w:t xml:space="preserve"> джерел енергії приводить до використання на автомобілях і тракторах дешевого природного газу та переобладнання їх на газобалонні установки.</w:t>
      </w:r>
      <w:r w:rsidR="002774CF" w:rsidRPr="0011091E">
        <w:rPr>
          <w:color w:val="000000"/>
          <w:sz w:val="28"/>
        </w:rPr>
        <w:t xml:space="preserve"> </w:t>
      </w:r>
      <w:r w:rsidR="00E435D1" w:rsidRPr="0011091E">
        <w:rPr>
          <w:i/>
          <w:sz w:val="28"/>
          <w:szCs w:val="28"/>
          <w:lang w:eastAsia="uk-UA"/>
        </w:rPr>
        <w:t xml:space="preserve">Характерною відмінністю між тракторами, що працюють на дизельному і на </w:t>
      </w:r>
      <w:proofErr w:type="spellStart"/>
      <w:r w:rsidR="00E435D1" w:rsidRPr="0011091E">
        <w:rPr>
          <w:i/>
          <w:sz w:val="28"/>
          <w:szCs w:val="28"/>
          <w:lang w:eastAsia="uk-UA"/>
        </w:rPr>
        <w:t>газодизельному</w:t>
      </w:r>
      <w:proofErr w:type="spellEnd"/>
      <w:r w:rsidR="00E435D1" w:rsidRPr="0011091E">
        <w:rPr>
          <w:i/>
          <w:sz w:val="28"/>
          <w:szCs w:val="28"/>
          <w:lang w:eastAsia="uk-UA"/>
        </w:rPr>
        <w:t xml:space="preserve"> паливі, є звичайно ж наявність балонів з </w:t>
      </w:r>
      <w:proofErr w:type="spellStart"/>
      <w:r w:rsidR="00E435D1" w:rsidRPr="0011091E">
        <w:rPr>
          <w:i/>
          <w:sz w:val="28"/>
          <w:szCs w:val="28"/>
          <w:lang w:eastAsia="uk-UA"/>
        </w:rPr>
        <w:t>компримованим</w:t>
      </w:r>
      <w:proofErr w:type="spellEnd"/>
      <w:r w:rsidR="00E435D1" w:rsidRPr="0011091E">
        <w:rPr>
          <w:i/>
          <w:sz w:val="28"/>
          <w:szCs w:val="28"/>
          <w:lang w:eastAsia="uk-UA"/>
        </w:rPr>
        <w:t xml:space="preserve"> природним газом. </w:t>
      </w:r>
      <w:r w:rsidR="00E435D1" w:rsidRPr="0011091E">
        <w:rPr>
          <w:i/>
          <w:sz w:val="28"/>
          <w:szCs w:val="28"/>
        </w:rPr>
        <w:t xml:space="preserve">Першою проблемою, яку доводиться вирішувати при переобладнанні трактора в </w:t>
      </w:r>
      <w:proofErr w:type="spellStart"/>
      <w:r w:rsidR="00E435D1" w:rsidRPr="0011091E">
        <w:rPr>
          <w:i/>
          <w:sz w:val="28"/>
          <w:szCs w:val="28"/>
        </w:rPr>
        <w:lastRenderedPageBreak/>
        <w:t>газодизельний</w:t>
      </w:r>
      <w:proofErr w:type="spellEnd"/>
      <w:r w:rsidR="00E435D1" w:rsidRPr="0011091E">
        <w:rPr>
          <w:i/>
          <w:sz w:val="28"/>
          <w:szCs w:val="28"/>
        </w:rPr>
        <w:t xml:space="preserve"> трактор, є проблема компонування, а саме розміщення балонів.</w:t>
      </w:r>
      <w:r w:rsidR="0003097A" w:rsidRPr="0011091E">
        <w:rPr>
          <w:i/>
          <w:sz w:val="28"/>
          <w:szCs w:val="28"/>
        </w:rPr>
        <w:t xml:space="preserve"> В результаті досліджень визначено, що </w:t>
      </w:r>
      <w:r w:rsidR="0003097A" w:rsidRPr="0011091E">
        <w:rPr>
          <w:i/>
          <w:sz w:val="28"/>
          <w:szCs w:val="28"/>
          <w:lang w:eastAsia="uk-UA"/>
        </w:rPr>
        <w:t xml:space="preserve">важливим елементом модернізації паливної системи є механізм установки запальної дози, який вмонтовується на </w:t>
      </w:r>
      <w:proofErr w:type="spellStart"/>
      <w:r w:rsidR="0003097A" w:rsidRPr="0011091E">
        <w:rPr>
          <w:i/>
          <w:sz w:val="28"/>
          <w:szCs w:val="28"/>
          <w:lang w:eastAsia="uk-UA"/>
        </w:rPr>
        <w:t>газодизельний</w:t>
      </w:r>
      <w:proofErr w:type="spellEnd"/>
      <w:r w:rsidR="0003097A" w:rsidRPr="0011091E">
        <w:rPr>
          <w:i/>
          <w:sz w:val="28"/>
          <w:szCs w:val="28"/>
          <w:lang w:eastAsia="uk-UA"/>
        </w:rPr>
        <w:t xml:space="preserve"> трактор замість кришки регулятора паливного насоса високого тиску. Такий механізм призначений для обмеження подачі дизельного палива на рівні запальної дози при роботі в </w:t>
      </w:r>
      <w:proofErr w:type="spellStart"/>
      <w:r w:rsidR="0003097A" w:rsidRPr="0011091E">
        <w:rPr>
          <w:i/>
          <w:sz w:val="28"/>
          <w:szCs w:val="28"/>
          <w:lang w:eastAsia="uk-UA"/>
        </w:rPr>
        <w:t>газодизельному</w:t>
      </w:r>
      <w:proofErr w:type="spellEnd"/>
      <w:r w:rsidR="0003097A" w:rsidRPr="0011091E">
        <w:rPr>
          <w:i/>
          <w:sz w:val="28"/>
          <w:szCs w:val="28"/>
          <w:lang w:eastAsia="uk-UA"/>
        </w:rPr>
        <w:t xml:space="preserve"> режимі.</w:t>
      </w:r>
      <w:r w:rsidR="0003097A" w:rsidRPr="0011091E">
        <w:rPr>
          <w:sz w:val="28"/>
          <w:szCs w:val="28"/>
          <w:lang w:eastAsia="uk-UA"/>
        </w:rPr>
        <w:t xml:space="preserve"> </w:t>
      </w:r>
      <w:r w:rsidR="0003097A" w:rsidRPr="0011091E">
        <w:rPr>
          <w:i/>
          <w:sz w:val="28"/>
          <w:szCs w:val="28"/>
          <w:lang w:eastAsia="uk-UA"/>
        </w:rPr>
        <w:t xml:space="preserve">При переобладнанні </w:t>
      </w:r>
      <w:proofErr w:type="spellStart"/>
      <w:r w:rsidR="0003097A" w:rsidRPr="0011091E">
        <w:rPr>
          <w:i/>
          <w:sz w:val="28"/>
          <w:szCs w:val="28"/>
          <w:lang w:eastAsia="uk-UA"/>
        </w:rPr>
        <w:t>газодизельних</w:t>
      </w:r>
      <w:proofErr w:type="spellEnd"/>
      <w:r w:rsidR="0003097A" w:rsidRPr="0011091E">
        <w:rPr>
          <w:i/>
          <w:sz w:val="28"/>
          <w:szCs w:val="28"/>
          <w:lang w:eastAsia="uk-UA"/>
        </w:rPr>
        <w:t xml:space="preserve"> енергетичних засобів важливо враховувати, як розміщена газобалонна установка на тракторі, тому що від цього залежить можливість агрегатування трактора з необхідним набором знарядь, що виступає основним обмежуючим чинником у виборі компоновки сільськогосподарського трактора.</w:t>
      </w:r>
      <w:r w:rsidR="0003097A" w:rsidRPr="0011091E">
        <w:rPr>
          <w:sz w:val="28"/>
          <w:szCs w:val="28"/>
          <w:lang w:eastAsia="uk-UA"/>
        </w:rPr>
        <w:t xml:space="preserve"> </w:t>
      </w:r>
      <w:r w:rsidR="0003097A" w:rsidRPr="0011091E">
        <w:rPr>
          <w:i/>
          <w:sz w:val="28"/>
          <w:szCs w:val="28"/>
          <w:lang w:eastAsia="uk-UA"/>
        </w:rPr>
        <w:t xml:space="preserve">Для забезпечення сталої роботи тракторного дизеля по </w:t>
      </w:r>
      <w:proofErr w:type="spellStart"/>
      <w:r w:rsidR="0003097A" w:rsidRPr="0011091E">
        <w:rPr>
          <w:i/>
          <w:sz w:val="28"/>
          <w:szCs w:val="28"/>
          <w:lang w:eastAsia="uk-UA"/>
        </w:rPr>
        <w:t>газодизельному</w:t>
      </w:r>
      <w:proofErr w:type="spellEnd"/>
      <w:r w:rsidR="0003097A" w:rsidRPr="0011091E">
        <w:rPr>
          <w:i/>
          <w:sz w:val="28"/>
          <w:szCs w:val="28"/>
          <w:lang w:eastAsia="uk-UA"/>
        </w:rPr>
        <w:t xml:space="preserve"> процесу при взаємній конвертації однією з головних умов є забезпечення роботи газодизеля по </w:t>
      </w:r>
      <w:proofErr w:type="spellStart"/>
      <w:r w:rsidR="0003097A" w:rsidRPr="0011091E">
        <w:rPr>
          <w:i/>
          <w:sz w:val="28"/>
          <w:szCs w:val="28"/>
          <w:lang w:eastAsia="uk-UA"/>
        </w:rPr>
        <w:t>всережимних</w:t>
      </w:r>
      <w:proofErr w:type="spellEnd"/>
      <w:r w:rsidR="0003097A" w:rsidRPr="0011091E">
        <w:rPr>
          <w:i/>
          <w:sz w:val="28"/>
          <w:szCs w:val="28"/>
          <w:lang w:eastAsia="uk-UA"/>
        </w:rPr>
        <w:t xml:space="preserve"> характеристиках. Другою необхідною умовою є можливість швидкого переходу роботи дизеля з одного виду палива на інший і навпаки.</w:t>
      </w:r>
      <w:r w:rsidR="00125507" w:rsidRPr="0011091E">
        <w:rPr>
          <w:sz w:val="28"/>
          <w:szCs w:val="28"/>
          <w:lang w:eastAsia="uk-UA"/>
        </w:rPr>
        <w:t xml:space="preserve"> </w:t>
      </w:r>
      <w:r w:rsidR="00125507" w:rsidRPr="0011091E">
        <w:rPr>
          <w:i/>
          <w:sz w:val="28"/>
          <w:szCs w:val="28"/>
          <w:lang w:eastAsia="uk-UA"/>
        </w:rPr>
        <w:t>Виходяч</w:t>
      </w:r>
      <w:r w:rsidR="00125507" w:rsidRPr="00125507">
        <w:rPr>
          <w:i/>
          <w:sz w:val="28"/>
          <w:szCs w:val="28"/>
          <w:lang w:eastAsia="uk-UA"/>
        </w:rPr>
        <w:t>и з цих умов система регулювання газодизеля повинна базуватися на існуючій штатній паливній апаратурі з відповідною модернізацією для регулювання газодизеля.</w:t>
      </w:r>
    </w:p>
    <w:p w:rsidR="003B1976" w:rsidRPr="00620AF4" w:rsidRDefault="00D34240" w:rsidP="00DF6152">
      <w:pPr>
        <w:spacing w:line="360" w:lineRule="auto"/>
        <w:ind w:firstLine="720"/>
        <w:jc w:val="both"/>
        <w:rPr>
          <w:i/>
          <w:sz w:val="28"/>
          <w:szCs w:val="28"/>
        </w:rPr>
      </w:pPr>
      <w:r w:rsidRPr="00620AF4">
        <w:rPr>
          <w:b/>
          <w:i/>
          <w:sz w:val="28"/>
          <w:szCs w:val="28"/>
        </w:rPr>
        <w:t>Ключові слова:</w:t>
      </w:r>
      <w:r w:rsidRPr="00620AF4">
        <w:rPr>
          <w:sz w:val="28"/>
          <w:szCs w:val="28"/>
        </w:rPr>
        <w:t xml:space="preserve"> </w:t>
      </w:r>
      <w:r w:rsidR="0030345B" w:rsidRPr="00620AF4">
        <w:rPr>
          <w:i/>
          <w:sz w:val="28"/>
          <w:szCs w:val="28"/>
        </w:rPr>
        <w:t xml:space="preserve">газодизель, енергетичні засоби, </w:t>
      </w:r>
      <w:r w:rsidR="003A57A0" w:rsidRPr="00620AF4">
        <w:rPr>
          <w:i/>
          <w:sz w:val="28"/>
          <w:szCs w:val="28"/>
        </w:rPr>
        <w:t>альтернативне паливо</w:t>
      </w:r>
      <w:r w:rsidR="0030345B" w:rsidRPr="00620AF4">
        <w:rPr>
          <w:i/>
          <w:sz w:val="28"/>
          <w:szCs w:val="28"/>
        </w:rPr>
        <w:t xml:space="preserve">, </w:t>
      </w:r>
      <w:r w:rsidR="003A57A0" w:rsidRPr="00620AF4">
        <w:rPr>
          <w:i/>
          <w:sz w:val="28"/>
          <w:szCs w:val="28"/>
        </w:rPr>
        <w:t>трактори, сільськогосподарське виробництво</w:t>
      </w:r>
      <w:r w:rsidR="00272827" w:rsidRPr="00620AF4">
        <w:rPr>
          <w:i/>
          <w:sz w:val="28"/>
          <w:szCs w:val="28"/>
        </w:rPr>
        <w:t xml:space="preserve">. </w:t>
      </w:r>
    </w:p>
    <w:p w:rsidR="00272827" w:rsidRPr="00627FFC" w:rsidRDefault="00272827" w:rsidP="00DF6152">
      <w:pPr>
        <w:spacing w:line="360" w:lineRule="auto"/>
        <w:ind w:firstLine="720"/>
        <w:jc w:val="both"/>
        <w:rPr>
          <w:sz w:val="24"/>
          <w:szCs w:val="24"/>
          <w:highlight w:val="yellow"/>
          <w:lang w:val="pl-PL"/>
        </w:rPr>
      </w:pPr>
    </w:p>
    <w:p w:rsidR="0049796B" w:rsidRPr="00627FFC" w:rsidRDefault="00385D9D" w:rsidP="00B407AC">
      <w:pPr>
        <w:spacing w:line="360" w:lineRule="auto"/>
        <w:ind w:firstLine="720"/>
        <w:jc w:val="both"/>
        <w:rPr>
          <w:b/>
          <w:sz w:val="28"/>
          <w:szCs w:val="28"/>
          <w:highlight w:val="yellow"/>
          <w:lang w:val="en-US"/>
        </w:rPr>
      </w:pPr>
      <w:proofErr w:type="spellStart"/>
      <w:r w:rsidRPr="0054616F">
        <w:rPr>
          <w:rStyle w:val="tlid-translation"/>
          <w:b/>
          <w:sz w:val="28"/>
          <w:szCs w:val="28"/>
          <w:lang w:val="en-US"/>
        </w:rPr>
        <w:t>Kravchenko</w:t>
      </w:r>
      <w:proofErr w:type="spellEnd"/>
      <w:r w:rsidRPr="0054616F">
        <w:rPr>
          <w:rStyle w:val="tlid-translation"/>
          <w:b/>
          <w:sz w:val="28"/>
          <w:szCs w:val="28"/>
          <w:lang w:val="en-US"/>
        </w:rPr>
        <w:t xml:space="preserve"> V.V., </w:t>
      </w:r>
      <w:proofErr w:type="spellStart"/>
      <w:r w:rsidRPr="0054616F">
        <w:rPr>
          <w:rStyle w:val="tlid-translation"/>
          <w:b/>
          <w:sz w:val="28"/>
          <w:szCs w:val="28"/>
          <w:lang w:val="en-US"/>
        </w:rPr>
        <w:t>Petrychenko</w:t>
      </w:r>
      <w:proofErr w:type="spellEnd"/>
      <w:r w:rsidR="00797959">
        <w:rPr>
          <w:rStyle w:val="tlid-translation"/>
          <w:b/>
          <w:sz w:val="28"/>
          <w:szCs w:val="28"/>
          <w:lang w:val="en-US"/>
        </w:rPr>
        <w:t xml:space="preserve"> </w:t>
      </w:r>
      <w:proofErr w:type="spellStart"/>
      <w:r w:rsidR="00797959" w:rsidRPr="00797959">
        <w:rPr>
          <w:rStyle w:val="tlid-translation"/>
          <w:b/>
          <w:sz w:val="28"/>
          <w:szCs w:val="28"/>
          <w:lang w:val="en-US"/>
        </w:rPr>
        <w:t>Ye</w:t>
      </w:r>
      <w:r w:rsidRPr="00385D9D">
        <w:rPr>
          <w:rStyle w:val="tlid-translation"/>
          <w:b/>
          <w:sz w:val="28"/>
          <w:szCs w:val="28"/>
          <w:lang w:val="en-US"/>
        </w:rPr>
        <w:t>.A</w:t>
      </w:r>
      <w:proofErr w:type="spellEnd"/>
      <w:r w:rsidRPr="00385D9D">
        <w:rPr>
          <w:rStyle w:val="tlid-translation"/>
          <w:b/>
          <w:sz w:val="28"/>
          <w:szCs w:val="28"/>
          <w:lang w:val="en-US"/>
        </w:rPr>
        <w:t>.</w:t>
      </w:r>
      <w:r>
        <w:rPr>
          <w:rStyle w:val="tlid-translation"/>
          <w:b/>
          <w:sz w:val="28"/>
          <w:szCs w:val="28"/>
        </w:rPr>
        <w:t>,</w:t>
      </w:r>
      <w:r w:rsidRPr="00385D9D">
        <w:rPr>
          <w:rStyle w:val="tlid-translation"/>
          <w:b/>
          <w:sz w:val="28"/>
          <w:szCs w:val="28"/>
          <w:lang w:val="en-US"/>
        </w:rPr>
        <w:t xml:space="preserve"> </w:t>
      </w:r>
      <w:r w:rsidR="003B1976" w:rsidRPr="00385D9D">
        <w:rPr>
          <w:rStyle w:val="tlid-translation"/>
          <w:b/>
          <w:sz w:val="28"/>
          <w:szCs w:val="28"/>
          <w:lang w:val="pl-PL"/>
        </w:rPr>
        <w:t>Kutkovetska T.O.</w:t>
      </w:r>
      <w:r w:rsidR="00B246F8" w:rsidRPr="00385D9D">
        <w:rPr>
          <w:rStyle w:val="tlid-translation"/>
          <w:b/>
          <w:sz w:val="28"/>
          <w:szCs w:val="28"/>
        </w:rPr>
        <w:t>,</w:t>
      </w:r>
      <w:r w:rsidR="003B1976" w:rsidRPr="00385D9D">
        <w:rPr>
          <w:rStyle w:val="tlid-translation"/>
          <w:sz w:val="28"/>
          <w:szCs w:val="28"/>
          <w:lang w:val="en-US"/>
        </w:rPr>
        <w:t xml:space="preserve"> </w:t>
      </w:r>
      <w:r w:rsidRPr="00385D9D">
        <w:rPr>
          <w:b/>
          <w:sz w:val="28"/>
          <w:szCs w:val="28"/>
          <w:lang w:val="en-US"/>
        </w:rPr>
        <w:t>PROSPECTS FOR THE DEVELOPMENT OF GAS</w:t>
      </w:r>
      <w:r w:rsidR="00AB6B96">
        <w:rPr>
          <w:b/>
          <w:sz w:val="28"/>
          <w:szCs w:val="28"/>
        </w:rPr>
        <w:t>-</w:t>
      </w:r>
      <w:r w:rsidRPr="00385D9D">
        <w:rPr>
          <w:b/>
          <w:sz w:val="28"/>
          <w:szCs w:val="28"/>
          <w:lang w:val="en-US"/>
        </w:rPr>
        <w:t>DIESEL ENERGY MEANS IN MODERN AGRICULTURAL PRODUCTION</w:t>
      </w:r>
    </w:p>
    <w:p w:rsidR="006E4DFA" w:rsidRPr="00AB6B96" w:rsidRDefault="006E4DFA" w:rsidP="00B407AC">
      <w:pPr>
        <w:spacing w:line="360" w:lineRule="auto"/>
        <w:ind w:firstLine="720"/>
        <w:jc w:val="both"/>
        <w:rPr>
          <w:i/>
          <w:sz w:val="28"/>
          <w:szCs w:val="28"/>
          <w:highlight w:val="yellow"/>
          <w:lang w:val="en-US"/>
        </w:rPr>
      </w:pPr>
      <w:r w:rsidRPr="006E4DFA">
        <w:rPr>
          <w:i/>
          <w:sz w:val="28"/>
          <w:szCs w:val="28"/>
          <w:lang w:val="en-US"/>
        </w:rPr>
        <w:t>The article contains theoretical research on the prospects for the development of gas-diesel power tools in agricultural production and their main operating parameters.</w:t>
      </w:r>
      <w:r>
        <w:rPr>
          <w:i/>
          <w:sz w:val="28"/>
          <w:szCs w:val="28"/>
        </w:rPr>
        <w:t xml:space="preserve"> </w:t>
      </w:r>
      <w:r w:rsidRPr="006E4DFA">
        <w:rPr>
          <w:i/>
          <w:sz w:val="28"/>
          <w:szCs w:val="28"/>
          <w:lang w:val="en-US"/>
        </w:rPr>
        <w:t xml:space="preserve">As a result of our research, we determined that the search for alternative energy sources to oil fuel leads to the use of cheap natural gas in cars and tractors </w:t>
      </w:r>
      <w:r w:rsidRPr="006E4DFA">
        <w:rPr>
          <w:i/>
          <w:sz w:val="28"/>
          <w:szCs w:val="28"/>
          <w:lang w:val="en-US"/>
        </w:rPr>
        <w:lastRenderedPageBreak/>
        <w:t>and their conversio</w:t>
      </w:r>
      <w:r>
        <w:rPr>
          <w:i/>
          <w:sz w:val="28"/>
          <w:szCs w:val="28"/>
          <w:lang w:val="en-US"/>
        </w:rPr>
        <w:t>n to gas cylinder installations</w:t>
      </w:r>
      <w:r>
        <w:rPr>
          <w:i/>
          <w:sz w:val="28"/>
          <w:szCs w:val="28"/>
        </w:rPr>
        <w:t xml:space="preserve">. </w:t>
      </w:r>
      <w:r w:rsidRPr="006E4DFA">
        <w:t xml:space="preserve"> </w:t>
      </w:r>
      <w:r w:rsidRPr="006E4DFA">
        <w:rPr>
          <w:i/>
          <w:sz w:val="28"/>
          <w:szCs w:val="28"/>
          <w:lang w:val="en-US"/>
        </w:rPr>
        <w:t>A characteristic difference between tractors running on diesel and gas-diesel fuel is, of course, the presence of cylinders with compressed natural gas.</w:t>
      </w:r>
      <w:r w:rsidR="00AB6B96">
        <w:rPr>
          <w:i/>
          <w:sz w:val="28"/>
          <w:szCs w:val="28"/>
        </w:rPr>
        <w:t xml:space="preserve"> </w:t>
      </w:r>
      <w:r w:rsidR="00AB6B96" w:rsidRPr="00AB6B96">
        <w:rPr>
          <w:i/>
          <w:sz w:val="28"/>
          <w:szCs w:val="28"/>
          <w:lang w:val="en-US"/>
        </w:rPr>
        <w:t>The first problem that has to be solved when converting a tractor into a gas-diesel tractor is the layout problem, namely the placement of cylinders. As a result of the research, it was determined that an important element of the modernization of the fuel system is the ignition dose setting mechanism, which is mounted on a gas-diesel tractor instead of the high-pressure fuel pump regulator cover.</w:t>
      </w:r>
      <w:r w:rsidR="00AB6B96">
        <w:rPr>
          <w:i/>
          <w:sz w:val="28"/>
          <w:szCs w:val="28"/>
        </w:rPr>
        <w:t xml:space="preserve"> </w:t>
      </w:r>
      <w:r w:rsidR="00AB6B96" w:rsidRPr="00AB6B96">
        <w:rPr>
          <w:i/>
          <w:sz w:val="28"/>
          <w:szCs w:val="28"/>
          <w:lang w:val="en-US"/>
        </w:rPr>
        <w:t>This mechanism is designed to limit the supply of diesel fuel at the level of the ignition dose when operating in gas-diesel mode.</w:t>
      </w:r>
      <w:r w:rsidR="00AB6B96">
        <w:rPr>
          <w:i/>
          <w:sz w:val="28"/>
          <w:szCs w:val="28"/>
        </w:rPr>
        <w:t xml:space="preserve"> </w:t>
      </w:r>
      <w:r w:rsidR="00AB6B96" w:rsidRPr="00AB6B96">
        <w:rPr>
          <w:i/>
          <w:sz w:val="28"/>
          <w:szCs w:val="28"/>
          <w:lang w:val="en-US"/>
        </w:rPr>
        <w:t>When converting gas-diesel energy vehicles, it is important to consider how the gas cylinder installation is placed on the tractor, because it depends on the possibility of aggregating the tractor with the necessary set of tools, which is the main limiting factor in choosing the layout of the agricultural tractor.</w:t>
      </w:r>
      <w:r w:rsidR="00AB6B96">
        <w:rPr>
          <w:i/>
          <w:sz w:val="28"/>
          <w:szCs w:val="28"/>
        </w:rPr>
        <w:t xml:space="preserve"> </w:t>
      </w:r>
      <w:r w:rsidR="00AB6B96" w:rsidRPr="00AB6B96">
        <w:rPr>
          <w:i/>
          <w:sz w:val="28"/>
          <w:szCs w:val="28"/>
          <w:lang w:val="en-US"/>
        </w:rPr>
        <w:t>To ensure the stable operation of a tractor diesel by the gas-diesel process during mutual conversion, one of the main conditions is to ensure the operation of the gas-diesel according to all-mode characteristics.</w:t>
      </w:r>
      <w:r w:rsidR="00AB6B96">
        <w:rPr>
          <w:i/>
          <w:sz w:val="28"/>
          <w:szCs w:val="28"/>
        </w:rPr>
        <w:t xml:space="preserve"> </w:t>
      </w:r>
      <w:r w:rsidR="00AB6B96" w:rsidRPr="00AB6B96">
        <w:rPr>
          <w:i/>
          <w:sz w:val="28"/>
          <w:szCs w:val="28"/>
          <w:lang w:val="en-US"/>
        </w:rPr>
        <w:t>The second necessary condition is the ability to quickly switch the operation of a diesel engine from one type of fuel to another and vice versa.</w:t>
      </w:r>
      <w:r w:rsidR="00AB6B96">
        <w:rPr>
          <w:i/>
          <w:sz w:val="28"/>
          <w:szCs w:val="28"/>
        </w:rPr>
        <w:t xml:space="preserve"> </w:t>
      </w:r>
      <w:r w:rsidR="00AB6B96" w:rsidRPr="00AB6B96">
        <w:rPr>
          <w:i/>
          <w:sz w:val="28"/>
          <w:szCs w:val="28"/>
          <w:lang w:val="en-US"/>
        </w:rPr>
        <w:t xml:space="preserve">Based on these conditions, the gas-diesel regulation system should be based on the existing standard fuel equipment with appropriate modernization for gas-diesel regulation.  </w:t>
      </w:r>
      <w:r w:rsidRPr="00AB6B96">
        <w:rPr>
          <w:i/>
          <w:sz w:val="28"/>
          <w:szCs w:val="28"/>
          <w:lang w:val="en-US"/>
        </w:rPr>
        <w:t xml:space="preserve">  </w:t>
      </w:r>
    </w:p>
    <w:p w:rsidR="00E21C40" w:rsidRPr="004A3840" w:rsidRDefault="00E21C40" w:rsidP="00B407AC">
      <w:pPr>
        <w:spacing w:line="360" w:lineRule="auto"/>
        <w:ind w:firstLine="720"/>
        <w:jc w:val="both"/>
        <w:rPr>
          <w:i/>
          <w:sz w:val="28"/>
          <w:szCs w:val="28"/>
          <w:lang w:val="en-US"/>
        </w:rPr>
      </w:pPr>
      <w:r w:rsidRPr="004A3840">
        <w:rPr>
          <w:b/>
          <w:i/>
          <w:sz w:val="28"/>
          <w:szCs w:val="28"/>
          <w:lang w:val="en-US"/>
        </w:rPr>
        <w:t>Key words:</w:t>
      </w:r>
      <w:r w:rsidRPr="004A3840">
        <w:rPr>
          <w:i/>
          <w:sz w:val="28"/>
          <w:szCs w:val="28"/>
          <w:lang w:val="en-US"/>
        </w:rPr>
        <w:t xml:space="preserve"> </w:t>
      </w:r>
      <w:r w:rsidR="004A3840" w:rsidRPr="004A3840">
        <w:rPr>
          <w:i/>
          <w:sz w:val="28"/>
          <w:szCs w:val="28"/>
          <w:lang w:val="en-US"/>
        </w:rPr>
        <w:t>gas diesel</w:t>
      </w:r>
      <w:r w:rsidR="004A3840">
        <w:rPr>
          <w:i/>
          <w:sz w:val="28"/>
          <w:szCs w:val="28"/>
        </w:rPr>
        <w:t xml:space="preserve">, </w:t>
      </w:r>
      <w:r w:rsidR="004A3840" w:rsidRPr="004A3840">
        <w:rPr>
          <w:i/>
          <w:sz w:val="28"/>
          <w:szCs w:val="28"/>
          <w:lang w:val="en-US"/>
        </w:rPr>
        <w:t>energy means, alternative fuel, tractors, agricultural production.</w:t>
      </w:r>
    </w:p>
    <w:p w:rsidR="00E21C40" w:rsidRDefault="00E21C40" w:rsidP="00CA2FA4">
      <w:pPr>
        <w:spacing w:line="360" w:lineRule="auto"/>
        <w:ind w:firstLine="709"/>
        <w:jc w:val="both"/>
        <w:rPr>
          <w:b/>
          <w:sz w:val="28"/>
          <w:szCs w:val="28"/>
          <w:lang w:val="en-US"/>
        </w:rPr>
      </w:pPr>
    </w:p>
    <w:p w:rsidR="00627FFC" w:rsidRPr="00B57615" w:rsidRDefault="002D30BF" w:rsidP="00627FFC">
      <w:pPr>
        <w:pStyle w:val="ac"/>
        <w:spacing w:line="360" w:lineRule="auto"/>
        <w:ind w:firstLine="720"/>
        <w:jc w:val="both"/>
        <w:rPr>
          <w:rFonts w:ascii="Times New Roman" w:hAnsi="Times New Roman"/>
          <w:color w:val="000000"/>
          <w:sz w:val="28"/>
          <w:lang w:val="uk-UA"/>
        </w:rPr>
      </w:pPr>
      <w:r w:rsidRPr="00627FFC">
        <w:rPr>
          <w:rFonts w:ascii="Times New Roman" w:hAnsi="Times New Roman"/>
          <w:b/>
          <w:sz w:val="28"/>
          <w:szCs w:val="28"/>
        </w:rPr>
        <w:t>Постановка проблеми.</w:t>
      </w:r>
      <w:r w:rsidRPr="00BA0280">
        <w:rPr>
          <w:b/>
          <w:sz w:val="28"/>
          <w:szCs w:val="28"/>
        </w:rPr>
        <w:t> </w:t>
      </w:r>
      <w:r w:rsidR="00627FFC">
        <w:rPr>
          <w:rFonts w:ascii="Times New Roman" w:hAnsi="Times New Roman"/>
          <w:sz w:val="28"/>
          <w:szCs w:val="28"/>
          <w:lang w:val="uk-UA"/>
        </w:rPr>
        <w:t>На сьогодні</w:t>
      </w:r>
      <w:r w:rsidR="00627FFC" w:rsidRPr="00627FFC">
        <w:rPr>
          <w:rFonts w:ascii="Times New Roman" w:hAnsi="Times New Roman"/>
          <w:sz w:val="28"/>
          <w:szCs w:val="28"/>
          <w:lang w:val="uk-UA"/>
        </w:rPr>
        <w:t xml:space="preserve"> </w:t>
      </w:r>
      <w:r w:rsidR="00627FFC">
        <w:rPr>
          <w:rFonts w:ascii="Times New Roman" w:hAnsi="Times New Roman"/>
          <w:color w:val="000000"/>
          <w:sz w:val="28"/>
          <w:lang w:val="uk-UA"/>
        </w:rPr>
        <w:t>розвиток транспорту та удосконалення його роботи існує в тісному зв’язку з роз</w:t>
      </w:r>
      <w:r w:rsidR="00FA12E5">
        <w:rPr>
          <w:rFonts w:ascii="Times New Roman" w:hAnsi="Times New Roman"/>
          <w:color w:val="000000"/>
          <w:sz w:val="28"/>
          <w:lang w:val="uk-UA"/>
        </w:rPr>
        <w:t>витком загального виробництва й</w:t>
      </w:r>
      <w:r w:rsidR="00627FFC">
        <w:rPr>
          <w:rFonts w:ascii="Times New Roman" w:hAnsi="Times New Roman"/>
          <w:color w:val="000000"/>
          <w:sz w:val="28"/>
          <w:lang w:val="uk-UA"/>
        </w:rPr>
        <w:t xml:space="preserve"> виробничих зусиль країни, а також з умовами життя людей, а саме зростом їх матеріальних благ. Чим вищий рівень розвитку суспільства, тим більше і глибше проникає транспорт у всі сфери діяльності людини.</w:t>
      </w:r>
    </w:p>
    <w:p w:rsidR="00627FFC" w:rsidRPr="00543A3B" w:rsidRDefault="00627FFC" w:rsidP="00627FFC">
      <w:pPr>
        <w:pStyle w:val="ac"/>
        <w:spacing w:line="360" w:lineRule="auto"/>
        <w:ind w:firstLine="720"/>
        <w:jc w:val="both"/>
        <w:rPr>
          <w:rFonts w:ascii="Times New Roman" w:hAnsi="Times New Roman"/>
          <w:color w:val="000000"/>
          <w:sz w:val="28"/>
          <w:lang w:val="uk-UA"/>
        </w:rPr>
      </w:pPr>
      <w:r w:rsidRPr="00543A3B">
        <w:rPr>
          <w:rFonts w:ascii="Times New Roman" w:hAnsi="Times New Roman"/>
          <w:color w:val="000000"/>
          <w:sz w:val="28"/>
          <w:lang w:val="uk-UA"/>
        </w:rPr>
        <w:lastRenderedPageBreak/>
        <w:t>Проблема економії нафтового палива в сільськогосподарському виробництві вирішується оптимізацією режимів роботи машин, поліпшенням економічності енергетичних засобів (у сільському господарстві</w:t>
      </w:r>
      <w:r w:rsidR="00C527A1">
        <w:rPr>
          <w:rFonts w:ascii="Times New Roman" w:hAnsi="Times New Roman"/>
          <w:color w:val="000000"/>
          <w:sz w:val="28"/>
          <w:lang w:val="uk-UA"/>
        </w:rPr>
        <w:t>,</w:t>
      </w:r>
      <w:r w:rsidRPr="00543A3B">
        <w:rPr>
          <w:rFonts w:ascii="Times New Roman" w:hAnsi="Times New Roman"/>
          <w:color w:val="000000"/>
          <w:sz w:val="28"/>
          <w:lang w:val="uk-UA"/>
        </w:rPr>
        <w:t xml:space="preserve"> це в основному трактори і автомобілі) </w:t>
      </w:r>
      <w:r w:rsidR="00C527A1">
        <w:rPr>
          <w:rFonts w:ascii="Times New Roman" w:hAnsi="Times New Roman"/>
          <w:color w:val="000000"/>
          <w:sz w:val="28"/>
          <w:lang w:val="uk-UA"/>
        </w:rPr>
        <w:t>шляхом удосконалення їх систем й</w:t>
      </w:r>
      <w:r w:rsidRPr="00543A3B">
        <w:rPr>
          <w:rFonts w:ascii="Times New Roman" w:hAnsi="Times New Roman"/>
          <w:color w:val="000000"/>
          <w:sz w:val="28"/>
          <w:lang w:val="uk-UA"/>
        </w:rPr>
        <w:t xml:space="preserve"> механізмів, застосуванням нетрадиційних моторних палив</w:t>
      </w:r>
      <w:r w:rsidR="00FD0F06">
        <w:rPr>
          <w:rFonts w:ascii="Times New Roman" w:hAnsi="Times New Roman"/>
          <w:color w:val="000000"/>
          <w:sz w:val="28"/>
          <w:lang w:val="uk-UA"/>
        </w:rPr>
        <w:t xml:space="preserve"> </w:t>
      </w:r>
      <w:r w:rsidR="00FD0F06" w:rsidRPr="00FD0F06">
        <w:rPr>
          <w:rFonts w:ascii="Times New Roman" w:hAnsi="Times New Roman"/>
          <w:color w:val="000000"/>
          <w:sz w:val="28"/>
          <w:lang w:val="uk-UA"/>
        </w:rPr>
        <w:t>[6</w:t>
      </w:r>
      <w:r w:rsidR="00FD0F06">
        <w:rPr>
          <w:rFonts w:ascii="Times New Roman" w:hAnsi="Times New Roman"/>
          <w:color w:val="000000"/>
          <w:sz w:val="28"/>
          <w:lang w:val="uk-UA"/>
        </w:rPr>
        <w:t>, с. 27</w:t>
      </w:r>
      <w:r w:rsidR="002B1B62">
        <w:rPr>
          <w:rFonts w:ascii="Times New Roman" w:hAnsi="Times New Roman"/>
          <w:color w:val="000000"/>
          <w:sz w:val="28"/>
          <w:lang w:val="uk-UA"/>
        </w:rPr>
        <w:t>; 10</w:t>
      </w:r>
      <w:r w:rsidR="00FD0F06" w:rsidRPr="00FD0F06">
        <w:rPr>
          <w:rFonts w:ascii="Times New Roman" w:hAnsi="Times New Roman"/>
          <w:color w:val="000000"/>
          <w:sz w:val="28"/>
          <w:lang w:val="uk-UA"/>
        </w:rPr>
        <w:t>]</w:t>
      </w:r>
      <w:r w:rsidRPr="00543A3B">
        <w:rPr>
          <w:rFonts w:ascii="Times New Roman" w:hAnsi="Times New Roman"/>
          <w:color w:val="000000"/>
          <w:sz w:val="28"/>
          <w:lang w:val="uk-UA"/>
        </w:rPr>
        <w:t>.</w:t>
      </w:r>
    </w:p>
    <w:p w:rsidR="00FD7F54" w:rsidRPr="00627FFC" w:rsidRDefault="00627FFC" w:rsidP="00627FFC">
      <w:pPr>
        <w:pStyle w:val="ac"/>
        <w:spacing w:line="360" w:lineRule="auto"/>
        <w:ind w:firstLine="720"/>
        <w:jc w:val="both"/>
        <w:rPr>
          <w:rFonts w:ascii="Times New Roman" w:hAnsi="Times New Roman"/>
          <w:color w:val="000000"/>
          <w:sz w:val="28"/>
          <w:lang w:val="uk-UA"/>
        </w:rPr>
      </w:pPr>
      <w:r w:rsidRPr="00543A3B">
        <w:rPr>
          <w:rFonts w:ascii="Times New Roman" w:hAnsi="Times New Roman"/>
          <w:color w:val="000000"/>
          <w:sz w:val="28"/>
          <w:lang w:val="uk-UA"/>
        </w:rPr>
        <w:t>Пошук альтернативних</w:t>
      </w:r>
      <w:r w:rsidR="00C527A1">
        <w:rPr>
          <w:rFonts w:ascii="Times New Roman" w:hAnsi="Times New Roman"/>
          <w:color w:val="000000"/>
          <w:sz w:val="28"/>
          <w:lang w:val="uk-UA"/>
        </w:rPr>
        <w:t>,</w:t>
      </w:r>
      <w:r w:rsidRPr="00543A3B">
        <w:rPr>
          <w:rFonts w:ascii="Times New Roman" w:hAnsi="Times New Roman"/>
          <w:color w:val="000000"/>
          <w:sz w:val="28"/>
          <w:lang w:val="uk-UA"/>
        </w:rPr>
        <w:t xml:space="preserve"> нафтовому паливу</w:t>
      </w:r>
      <w:r w:rsidR="00C527A1">
        <w:rPr>
          <w:rFonts w:ascii="Times New Roman" w:hAnsi="Times New Roman"/>
          <w:color w:val="000000"/>
          <w:sz w:val="28"/>
          <w:lang w:val="uk-UA"/>
        </w:rPr>
        <w:t>,</w:t>
      </w:r>
      <w:r w:rsidRPr="00543A3B">
        <w:rPr>
          <w:rFonts w:ascii="Times New Roman" w:hAnsi="Times New Roman"/>
          <w:color w:val="000000"/>
          <w:sz w:val="28"/>
          <w:lang w:val="uk-UA"/>
        </w:rPr>
        <w:t xml:space="preserve"> джерел енергії приводить до використання на автомобілях і тракторах дешевого природного газу, при застосовуванні якого виникають нові проблеми, </w:t>
      </w:r>
      <w:proofErr w:type="spellStart"/>
      <w:r w:rsidRPr="00543A3B">
        <w:rPr>
          <w:rFonts w:ascii="Times New Roman" w:hAnsi="Times New Roman"/>
          <w:color w:val="000000"/>
          <w:sz w:val="28"/>
          <w:lang w:val="uk-UA"/>
        </w:rPr>
        <w:t>пов</w:t>
      </w:r>
      <w:proofErr w:type="spellEnd"/>
      <w:r>
        <w:rPr>
          <w:rFonts w:ascii="Times New Roman" w:hAnsi="Times New Roman"/>
          <w:color w:val="000000"/>
          <w:sz w:val="28"/>
        </w:rPr>
        <w:t>’</w:t>
      </w:r>
      <w:proofErr w:type="spellStart"/>
      <w:r w:rsidRPr="00543A3B">
        <w:rPr>
          <w:rFonts w:ascii="Times New Roman" w:hAnsi="Times New Roman"/>
          <w:color w:val="000000"/>
          <w:sz w:val="28"/>
          <w:lang w:val="uk-UA"/>
        </w:rPr>
        <w:t>язані</w:t>
      </w:r>
      <w:proofErr w:type="spellEnd"/>
      <w:r w:rsidRPr="00543A3B">
        <w:rPr>
          <w:rFonts w:ascii="Times New Roman" w:hAnsi="Times New Roman"/>
          <w:color w:val="000000"/>
          <w:sz w:val="28"/>
          <w:lang w:val="uk-UA"/>
        </w:rPr>
        <w:t xml:space="preserve"> з нижчою </w:t>
      </w:r>
      <w:proofErr w:type="spellStart"/>
      <w:r w:rsidRPr="00543A3B">
        <w:rPr>
          <w:rFonts w:ascii="Times New Roman" w:hAnsi="Times New Roman"/>
          <w:color w:val="000000"/>
          <w:sz w:val="28"/>
          <w:lang w:val="uk-UA"/>
        </w:rPr>
        <w:t>енергощільністю</w:t>
      </w:r>
      <w:proofErr w:type="spellEnd"/>
      <w:r w:rsidRPr="00543A3B">
        <w:rPr>
          <w:rFonts w:ascii="Times New Roman" w:hAnsi="Times New Roman"/>
          <w:color w:val="000000"/>
          <w:sz w:val="28"/>
          <w:lang w:val="uk-UA"/>
        </w:rPr>
        <w:t xml:space="preserve"> газобалонних установок: доводиться миритися з ускладненням і подорожчанням машин, двигуни яких переобладнуються (конвертуються) для роботи на газоподібному паливі, в деяких випадках суттєво змінювати будову машини. Впровадження </w:t>
      </w:r>
      <w:proofErr w:type="spellStart"/>
      <w:r w:rsidRPr="00543A3B">
        <w:rPr>
          <w:rFonts w:ascii="Times New Roman" w:hAnsi="Times New Roman"/>
          <w:color w:val="000000"/>
          <w:sz w:val="28"/>
          <w:lang w:val="uk-UA"/>
        </w:rPr>
        <w:t>газодизел</w:t>
      </w:r>
      <w:r>
        <w:rPr>
          <w:rFonts w:ascii="Times New Roman" w:hAnsi="Times New Roman"/>
          <w:color w:val="000000"/>
          <w:sz w:val="28"/>
          <w:lang w:val="uk-UA"/>
        </w:rPr>
        <w:t>ьних</w:t>
      </w:r>
      <w:proofErr w:type="spellEnd"/>
      <w:r>
        <w:rPr>
          <w:rFonts w:ascii="Times New Roman" w:hAnsi="Times New Roman"/>
          <w:color w:val="000000"/>
          <w:sz w:val="28"/>
          <w:lang w:val="uk-UA"/>
        </w:rPr>
        <w:t xml:space="preserve"> енергетичних засобів </w:t>
      </w:r>
      <w:r w:rsidRPr="00543A3B">
        <w:rPr>
          <w:rFonts w:ascii="Times New Roman" w:hAnsi="Times New Roman"/>
          <w:color w:val="000000"/>
          <w:sz w:val="28"/>
          <w:lang w:val="uk-UA"/>
        </w:rPr>
        <w:t>у сільське господарство потребує вирішення ряду специфічних проблем, пов</w:t>
      </w:r>
      <w:r>
        <w:rPr>
          <w:rFonts w:ascii="Times New Roman" w:hAnsi="Times New Roman"/>
          <w:color w:val="000000"/>
          <w:sz w:val="28"/>
          <w:lang w:val="uk-UA"/>
        </w:rPr>
        <w:t>’</w:t>
      </w:r>
      <w:r w:rsidRPr="00543A3B">
        <w:rPr>
          <w:rFonts w:ascii="Times New Roman" w:hAnsi="Times New Roman"/>
          <w:color w:val="000000"/>
          <w:sz w:val="28"/>
          <w:lang w:val="uk-UA"/>
        </w:rPr>
        <w:t xml:space="preserve">язаних з заправкою, технічним обслуговуванням, негативним впливом трактора підвищеної ваги на </w:t>
      </w:r>
      <w:proofErr w:type="spellStart"/>
      <w:r w:rsidRPr="00543A3B">
        <w:rPr>
          <w:rFonts w:ascii="Times New Roman" w:hAnsi="Times New Roman"/>
          <w:color w:val="000000"/>
          <w:sz w:val="28"/>
          <w:lang w:val="uk-UA"/>
        </w:rPr>
        <w:t>грунт</w:t>
      </w:r>
      <w:proofErr w:type="spellEnd"/>
      <w:r w:rsidRPr="00543A3B">
        <w:rPr>
          <w:rFonts w:ascii="Times New Roman" w:hAnsi="Times New Roman"/>
          <w:color w:val="000000"/>
          <w:sz w:val="28"/>
          <w:lang w:val="uk-UA"/>
        </w:rPr>
        <w:t xml:space="preserve"> та додержанням агротехнічних вимог.</w:t>
      </w:r>
      <w:r>
        <w:rPr>
          <w:rFonts w:ascii="Times New Roman" w:hAnsi="Times New Roman"/>
          <w:color w:val="000000"/>
          <w:sz w:val="28"/>
          <w:lang w:val="uk-UA"/>
        </w:rPr>
        <w:t xml:space="preserve"> </w:t>
      </w:r>
    </w:p>
    <w:p w:rsidR="009F1C7E" w:rsidRPr="00757E67" w:rsidRDefault="00E16E05" w:rsidP="009F1C7E">
      <w:pPr>
        <w:spacing w:line="360" w:lineRule="auto"/>
        <w:ind w:firstLine="709"/>
        <w:jc w:val="both"/>
        <w:rPr>
          <w:color w:val="000000"/>
          <w:sz w:val="28"/>
        </w:rPr>
      </w:pPr>
      <w:r w:rsidRPr="009F1C7E">
        <w:rPr>
          <w:b/>
          <w:sz w:val="28"/>
          <w:szCs w:val="28"/>
        </w:rPr>
        <w:t>Аналіз останніх досліджень і публікацій. </w:t>
      </w:r>
      <w:r w:rsidR="00AE148B" w:rsidRPr="009F1C7E">
        <w:rPr>
          <w:sz w:val="28"/>
          <w:szCs w:val="28"/>
        </w:rPr>
        <w:t>Вирішенню питань</w:t>
      </w:r>
      <w:r w:rsidR="004A2C42" w:rsidRPr="009F1C7E">
        <w:rPr>
          <w:sz w:val="28"/>
          <w:szCs w:val="28"/>
        </w:rPr>
        <w:t>, що пов’язані з</w:t>
      </w:r>
      <w:r w:rsidR="00F10D2E" w:rsidRPr="009F1C7E">
        <w:rPr>
          <w:sz w:val="28"/>
          <w:szCs w:val="28"/>
        </w:rPr>
        <w:t xml:space="preserve"> </w:t>
      </w:r>
      <w:r w:rsidR="00757E67" w:rsidRPr="009F1C7E">
        <w:rPr>
          <w:sz w:val="28"/>
          <w:szCs w:val="28"/>
        </w:rPr>
        <w:t xml:space="preserve">переобладнанням </w:t>
      </w:r>
      <w:proofErr w:type="spellStart"/>
      <w:r w:rsidR="00757E67" w:rsidRPr="009F1C7E">
        <w:rPr>
          <w:sz w:val="28"/>
          <w:szCs w:val="28"/>
        </w:rPr>
        <w:t>газодизельних</w:t>
      </w:r>
      <w:proofErr w:type="spellEnd"/>
      <w:r w:rsidR="00757E67" w:rsidRPr="009F1C7E">
        <w:rPr>
          <w:sz w:val="28"/>
          <w:szCs w:val="28"/>
        </w:rPr>
        <w:t xml:space="preserve"> енергетичних засобів</w:t>
      </w:r>
      <w:r w:rsidR="00F10D2E" w:rsidRPr="009F1C7E">
        <w:rPr>
          <w:sz w:val="28"/>
          <w:szCs w:val="28"/>
        </w:rPr>
        <w:t xml:space="preserve"> </w:t>
      </w:r>
      <w:r w:rsidR="00AE148B" w:rsidRPr="009F1C7E">
        <w:rPr>
          <w:sz w:val="28"/>
          <w:szCs w:val="28"/>
        </w:rPr>
        <w:t>присвячені</w:t>
      </w:r>
      <w:r w:rsidR="00AE148B" w:rsidRPr="00757E67">
        <w:rPr>
          <w:sz w:val="28"/>
          <w:szCs w:val="28"/>
        </w:rPr>
        <w:t xml:space="preserve"> </w:t>
      </w:r>
      <w:r w:rsidR="00F10D2E" w:rsidRPr="00297AE5">
        <w:rPr>
          <w:sz w:val="28"/>
          <w:szCs w:val="28"/>
          <w:shd w:val="clear" w:color="auto" w:fill="FFFFFF" w:themeFill="background1"/>
        </w:rPr>
        <w:t>роботи</w:t>
      </w:r>
      <w:r w:rsidR="009F1C7E" w:rsidRPr="00297AE5">
        <w:rPr>
          <w:sz w:val="28"/>
          <w:szCs w:val="28"/>
          <w:shd w:val="clear" w:color="auto" w:fill="FFFFFF" w:themeFill="background1"/>
        </w:rPr>
        <w:t xml:space="preserve"> </w:t>
      </w:r>
      <w:r w:rsidR="009D37CD" w:rsidRPr="00297AE5">
        <w:rPr>
          <w:sz w:val="28"/>
          <w:szCs w:val="28"/>
          <w:shd w:val="clear" w:color="auto" w:fill="FFFFFF" w:themeFill="background1"/>
        </w:rPr>
        <w:t xml:space="preserve"> </w:t>
      </w:r>
      <w:r w:rsidR="009F1C7E" w:rsidRPr="00297AE5">
        <w:rPr>
          <w:sz w:val="28"/>
          <w:szCs w:val="28"/>
        </w:rPr>
        <w:t xml:space="preserve">В.І. </w:t>
      </w:r>
      <w:proofErr w:type="spellStart"/>
      <w:r w:rsidR="009F1C7E" w:rsidRPr="00297AE5">
        <w:rPr>
          <w:sz w:val="28"/>
          <w:szCs w:val="28"/>
        </w:rPr>
        <w:t>Захарчука</w:t>
      </w:r>
      <w:proofErr w:type="spellEnd"/>
      <w:r w:rsidR="009F1C7E" w:rsidRPr="00297AE5">
        <w:rPr>
          <w:sz w:val="28"/>
          <w:szCs w:val="28"/>
        </w:rPr>
        <w:t xml:space="preserve"> </w:t>
      </w:r>
      <w:r w:rsidR="00AB34EC" w:rsidRPr="00297AE5">
        <w:rPr>
          <w:sz w:val="28"/>
          <w:szCs w:val="28"/>
          <w:shd w:val="clear" w:color="auto" w:fill="FFFFFF" w:themeFill="background1"/>
        </w:rPr>
        <w:t>[</w:t>
      </w:r>
      <w:r w:rsidR="00746F12" w:rsidRPr="00297AE5">
        <w:rPr>
          <w:sz w:val="28"/>
          <w:szCs w:val="28"/>
          <w:shd w:val="clear" w:color="auto" w:fill="FFFFFF" w:themeFill="background1"/>
        </w:rPr>
        <w:t>6</w:t>
      </w:r>
      <w:r w:rsidR="00BE532D" w:rsidRPr="00297AE5">
        <w:rPr>
          <w:sz w:val="28"/>
          <w:szCs w:val="28"/>
          <w:shd w:val="clear" w:color="auto" w:fill="FFFFFF" w:themeFill="background1"/>
        </w:rPr>
        <w:t xml:space="preserve">, </w:t>
      </w:r>
      <w:r w:rsidR="00746F12" w:rsidRPr="00297AE5">
        <w:rPr>
          <w:sz w:val="28"/>
          <w:szCs w:val="28"/>
          <w:shd w:val="clear" w:color="auto" w:fill="FFFFFF" w:themeFill="background1"/>
        </w:rPr>
        <w:t>с. 28</w:t>
      </w:r>
      <w:r w:rsidR="00BE532D" w:rsidRPr="00297AE5">
        <w:rPr>
          <w:sz w:val="28"/>
          <w:szCs w:val="28"/>
          <w:shd w:val="clear" w:color="auto" w:fill="FFFFFF" w:themeFill="background1"/>
        </w:rPr>
        <w:t xml:space="preserve">], </w:t>
      </w:r>
      <w:r w:rsidR="009F1C7E" w:rsidRPr="00297AE5">
        <w:rPr>
          <w:sz w:val="28"/>
          <w:szCs w:val="28"/>
        </w:rPr>
        <w:t xml:space="preserve">О.В. </w:t>
      </w:r>
      <w:proofErr w:type="spellStart"/>
      <w:r w:rsidR="009F1C7E" w:rsidRPr="00297AE5">
        <w:rPr>
          <w:sz w:val="28"/>
          <w:szCs w:val="28"/>
        </w:rPr>
        <w:t>Захарчука</w:t>
      </w:r>
      <w:proofErr w:type="spellEnd"/>
      <w:r w:rsidR="009F1C7E" w:rsidRPr="00297AE5">
        <w:rPr>
          <w:sz w:val="28"/>
          <w:szCs w:val="28"/>
        </w:rPr>
        <w:t xml:space="preserve"> </w:t>
      </w:r>
      <w:r w:rsidR="00AB34EC" w:rsidRPr="00297AE5">
        <w:rPr>
          <w:sz w:val="28"/>
          <w:szCs w:val="28"/>
          <w:shd w:val="clear" w:color="auto" w:fill="FFFFFF" w:themeFill="background1"/>
        </w:rPr>
        <w:t>[</w:t>
      </w:r>
      <w:r w:rsidR="00746F12" w:rsidRPr="00297AE5">
        <w:rPr>
          <w:sz w:val="28"/>
          <w:szCs w:val="28"/>
          <w:shd w:val="clear" w:color="auto" w:fill="FFFFFF" w:themeFill="background1"/>
        </w:rPr>
        <w:t>7, с. 53</w:t>
      </w:r>
      <w:r w:rsidR="00AB34EC" w:rsidRPr="00297AE5">
        <w:rPr>
          <w:sz w:val="28"/>
          <w:szCs w:val="28"/>
          <w:shd w:val="clear" w:color="auto" w:fill="FFFFFF" w:themeFill="background1"/>
        </w:rPr>
        <w:t>],</w:t>
      </w:r>
      <w:r w:rsidR="009F1C7E" w:rsidRPr="00297AE5">
        <w:rPr>
          <w:sz w:val="28"/>
          <w:szCs w:val="28"/>
        </w:rPr>
        <w:t xml:space="preserve"> О.С.</w:t>
      </w:r>
      <w:r w:rsidR="009F1C7E" w:rsidRPr="00297AE5">
        <w:rPr>
          <w:sz w:val="28"/>
          <w:szCs w:val="28"/>
          <w:shd w:val="clear" w:color="auto" w:fill="FFFFFF" w:themeFill="background1"/>
        </w:rPr>
        <w:t xml:space="preserve"> </w:t>
      </w:r>
      <w:r w:rsidR="009F1C7E" w:rsidRPr="00297AE5">
        <w:rPr>
          <w:sz w:val="28"/>
          <w:szCs w:val="28"/>
        </w:rPr>
        <w:t xml:space="preserve">Бабича </w:t>
      </w:r>
      <w:r w:rsidR="006A668A" w:rsidRPr="00297AE5">
        <w:rPr>
          <w:sz w:val="28"/>
          <w:szCs w:val="28"/>
          <w:shd w:val="clear" w:color="auto" w:fill="FFFFFF" w:themeFill="background1"/>
        </w:rPr>
        <w:t>[</w:t>
      </w:r>
      <w:r w:rsidR="00746F12" w:rsidRPr="00297AE5">
        <w:rPr>
          <w:sz w:val="28"/>
          <w:szCs w:val="28"/>
          <w:shd w:val="clear" w:color="auto" w:fill="FFFFFF" w:themeFill="background1"/>
        </w:rPr>
        <w:t>1</w:t>
      </w:r>
      <w:r w:rsidR="006A668A" w:rsidRPr="00297AE5">
        <w:rPr>
          <w:sz w:val="28"/>
          <w:szCs w:val="28"/>
          <w:shd w:val="clear" w:color="auto" w:fill="FFFFFF" w:themeFill="background1"/>
        </w:rPr>
        <w:t xml:space="preserve">, с. </w:t>
      </w:r>
      <w:r w:rsidR="00746F12" w:rsidRPr="00297AE5">
        <w:rPr>
          <w:sz w:val="28"/>
          <w:szCs w:val="28"/>
          <w:shd w:val="clear" w:color="auto" w:fill="FFFFFF" w:themeFill="background1"/>
        </w:rPr>
        <w:t>131</w:t>
      </w:r>
      <w:r w:rsidR="006A668A" w:rsidRPr="00297AE5">
        <w:rPr>
          <w:sz w:val="28"/>
          <w:szCs w:val="28"/>
          <w:shd w:val="clear" w:color="auto" w:fill="FFFFFF" w:themeFill="background1"/>
        </w:rPr>
        <w:t>], </w:t>
      </w:r>
      <w:r w:rsidR="009F1C7E" w:rsidRPr="00297AE5">
        <w:rPr>
          <w:sz w:val="28"/>
          <w:szCs w:val="28"/>
        </w:rPr>
        <w:t xml:space="preserve">П.М. Кухаренка </w:t>
      </w:r>
      <w:r w:rsidR="00AB34EC" w:rsidRPr="00297AE5">
        <w:rPr>
          <w:sz w:val="28"/>
          <w:szCs w:val="28"/>
          <w:shd w:val="clear" w:color="auto" w:fill="FFFFFF" w:themeFill="background1"/>
        </w:rPr>
        <w:t>[</w:t>
      </w:r>
      <w:r w:rsidR="00746F12" w:rsidRPr="00297AE5">
        <w:rPr>
          <w:sz w:val="28"/>
          <w:szCs w:val="28"/>
        </w:rPr>
        <w:t>1</w:t>
      </w:r>
      <w:r w:rsidR="00AB34EC" w:rsidRPr="00297AE5">
        <w:rPr>
          <w:sz w:val="28"/>
          <w:szCs w:val="28"/>
        </w:rPr>
        <w:t xml:space="preserve">, с. </w:t>
      </w:r>
      <w:r w:rsidR="00746F12" w:rsidRPr="00297AE5">
        <w:rPr>
          <w:sz w:val="28"/>
          <w:szCs w:val="28"/>
        </w:rPr>
        <w:t>130</w:t>
      </w:r>
      <w:r w:rsidR="00AB34EC" w:rsidRPr="00297AE5">
        <w:rPr>
          <w:sz w:val="28"/>
          <w:szCs w:val="28"/>
          <w:shd w:val="clear" w:color="auto" w:fill="FFFFFF" w:themeFill="background1"/>
        </w:rPr>
        <w:t>], </w:t>
      </w:r>
      <w:r w:rsidR="00AB34EC" w:rsidRPr="00297AE5">
        <w:t xml:space="preserve"> </w:t>
      </w:r>
      <w:r w:rsidR="009F1C7E" w:rsidRPr="00297AE5">
        <w:rPr>
          <w:sz w:val="28"/>
          <w:szCs w:val="28"/>
        </w:rPr>
        <w:t xml:space="preserve">В.О. </w:t>
      </w:r>
      <w:proofErr w:type="spellStart"/>
      <w:r w:rsidR="009F1C7E" w:rsidRPr="00297AE5">
        <w:rPr>
          <w:sz w:val="28"/>
          <w:szCs w:val="28"/>
        </w:rPr>
        <w:t>Улексіна</w:t>
      </w:r>
      <w:proofErr w:type="spellEnd"/>
      <w:r w:rsidR="009F1C7E" w:rsidRPr="00297AE5">
        <w:rPr>
          <w:sz w:val="28"/>
          <w:szCs w:val="28"/>
        </w:rPr>
        <w:t xml:space="preserve"> </w:t>
      </w:r>
      <w:r w:rsidR="00BE532D" w:rsidRPr="00297AE5">
        <w:rPr>
          <w:sz w:val="28"/>
          <w:szCs w:val="28"/>
          <w:shd w:val="clear" w:color="auto" w:fill="FFFFFF" w:themeFill="background1"/>
        </w:rPr>
        <w:t>[</w:t>
      </w:r>
      <w:r w:rsidR="00746F12" w:rsidRPr="00297AE5">
        <w:rPr>
          <w:sz w:val="28"/>
          <w:szCs w:val="28"/>
          <w:shd w:val="clear" w:color="auto" w:fill="FFFFFF" w:themeFill="background1"/>
        </w:rPr>
        <w:t>1</w:t>
      </w:r>
      <w:r w:rsidR="00AB34EC" w:rsidRPr="00297AE5">
        <w:rPr>
          <w:sz w:val="28"/>
          <w:szCs w:val="28"/>
          <w:shd w:val="clear" w:color="auto" w:fill="FFFFFF" w:themeFill="background1"/>
        </w:rPr>
        <w:t xml:space="preserve">, с. </w:t>
      </w:r>
      <w:r w:rsidR="00746F12" w:rsidRPr="00297AE5">
        <w:rPr>
          <w:sz w:val="28"/>
          <w:szCs w:val="28"/>
          <w:shd w:val="clear" w:color="auto" w:fill="FFFFFF" w:themeFill="background1"/>
        </w:rPr>
        <w:t>133</w:t>
      </w:r>
      <w:r w:rsidR="00BE532D" w:rsidRPr="00297AE5">
        <w:rPr>
          <w:sz w:val="28"/>
          <w:szCs w:val="28"/>
          <w:shd w:val="clear" w:color="auto" w:fill="FFFFFF" w:themeFill="background1"/>
        </w:rPr>
        <w:t>]</w:t>
      </w:r>
      <w:r w:rsidR="006A668A" w:rsidRPr="00297AE5">
        <w:rPr>
          <w:sz w:val="28"/>
          <w:szCs w:val="28"/>
          <w:shd w:val="clear" w:color="auto" w:fill="FFFFFF" w:themeFill="background1"/>
        </w:rPr>
        <w:t xml:space="preserve"> </w:t>
      </w:r>
      <w:r w:rsidR="00BE532D" w:rsidRPr="00297AE5">
        <w:rPr>
          <w:sz w:val="28"/>
          <w:szCs w:val="28"/>
          <w:shd w:val="clear" w:color="auto" w:fill="FFFFFF" w:themeFill="background1"/>
        </w:rPr>
        <w:t xml:space="preserve">та ін. </w:t>
      </w:r>
      <w:r w:rsidR="00757E67" w:rsidRPr="00297AE5">
        <w:rPr>
          <w:sz w:val="28"/>
          <w:szCs w:val="28"/>
          <w:shd w:val="clear" w:color="auto" w:fill="FFFFFF" w:themeFill="background1"/>
        </w:rPr>
        <w:t>На сьогодн</w:t>
      </w:r>
      <w:r w:rsidR="00757E67" w:rsidRPr="00757E67">
        <w:rPr>
          <w:sz w:val="28"/>
          <w:szCs w:val="28"/>
          <w:shd w:val="clear" w:color="auto" w:fill="FFFFFF" w:themeFill="background1"/>
        </w:rPr>
        <w:t>і</w:t>
      </w:r>
      <w:r w:rsidR="005135A8" w:rsidRPr="00757E67">
        <w:rPr>
          <w:sz w:val="28"/>
          <w:szCs w:val="28"/>
          <w:shd w:val="clear" w:color="auto" w:fill="FFFFFF" w:themeFill="background1"/>
        </w:rPr>
        <w:t xml:space="preserve">, </w:t>
      </w:r>
      <w:r w:rsidR="005135A8" w:rsidRPr="00757E67">
        <w:rPr>
          <w:sz w:val="28"/>
          <w:szCs w:val="28"/>
        </w:rPr>
        <w:t xml:space="preserve">існує </w:t>
      </w:r>
      <w:r w:rsidR="004A2C42" w:rsidRPr="00757E67">
        <w:rPr>
          <w:sz w:val="28"/>
          <w:szCs w:val="28"/>
        </w:rPr>
        <w:t>ряд</w:t>
      </w:r>
      <w:r w:rsidR="005135A8" w:rsidRPr="00757E67">
        <w:rPr>
          <w:sz w:val="28"/>
          <w:szCs w:val="28"/>
        </w:rPr>
        <w:t xml:space="preserve"> питань, </w:t>
      </w:r>
      <w:r w:rsidR="004A2C42" w:rsidRPr="00757E67">
        <w:rPr>
          <w:sz w:val="28"/>
          <w:szCs w:val="28"/>
        </w:rPr>
        <w:t>які</w:t>
      </w:r>
      <w:r w:rsidR="005135A8" w:rsidRPr="00757E67">
        <w:rPr>
          <w:sz w:val="28"/>
          <w:szCs w:val="28"/>
        </w:rPr>
        <w:t xml:space="preserve"> стосуються </w:t>
      </w:r>
      <w:r w:rsidR="004A2C42" w:rsidRPr="00757E67">
        <w:rPr>
          <w:sz w:val="28"/>
          <w:szCs w:val="28"/>
        </w:rPr>
        <w:t>робо</w:t>
      </w:r>
      <w:r w:rsidR="00757E67" w:rsidRPr="00757E67">
        <w:rPr>
          <w:sz w:val="28"/>
          <w:szCs w:val="28"/>
        </w:rPr>
        <w:t xml:space="preserve">ти </w:t>
      </w:r>
      <w:proofErr w:type="spellStart"/>
      <w:r w:rsidR="00757E67" w:rsidRPr="00757E67">
        <w:rPr>
          <w:sz w:val="28"/>
          <w:szCs w:val="28"/>
        </w:rPr>
        <w:t>газодизельних</w:t>
      </w:r>
      <w:proofErr w:type="spellEnd"/>
      <w:r w:rsidR="00757E67" w:rsidRPr="00757E67">
        <w:rPr>
          <w:sz w:val="28"/>
          <w:szCs w:val="28"/>
        </w:rPr>
        <w:t xml:space="preserve"> енергетичних засобів в сільському господарстві.</w:t>
      </w:r>
      <w:r w:rsidR="004B4FB5" w:rsidRPr="00757E67">
        <w:rPr>
          <w:sz w:val="28"/>
          <w:szCs w:val="28"/>
        </w:rPr>
        <w:t xml:space="preserve"> </w:t>
      </w:r>
      <w:r w:rsidR="00757E67" w:rsidRPr="00757E67">
        <w:rPr>
          <w:color w:val="000000"/>
          <w:sz w:val="28"/>
        </w:rPr>
        <w:t>Тому</w:t>
      </w:r>
      <w:r w:rsidR="00757E67">
        <w:rPr>
          <w:bCs/>
          <w:color w:val="000000"/>
          <w:sz w:val="28"/>
          <w:szCs w:val="28"/>
        </w:rPr>
        <w:t xml:space="preserve">, </w:t>
      </w:r>
      <w:r w:rsidR="00757E67" w:rsidRPr="00757E67">
        <w:rPr>
          <w:bCs/>
          <w:color w:val="000000"/>
          <w:sz w:val="28"/>
          <w:szCs w:val="28"/>
        </w:rPr>
        <w:t xml:space="preserve">дана проблема </w:t>
      </w:r>
      <w:r w:rsidR="00C527A1">
        <w:rPr>
          <w:bCs/>
          <w:color w:val="000000"/>
          <w:sz w:val="28"/>
          <w:szCs w:val="28"/>
        </w:rPr>
        <w:t>є актуальною та</w:t>
      </w:r>
      <w:r w:rsidR="00757E67" w:rsidRPr="00757E67">
        <w:rPr>
          <w:bCs/>
          <w:color w:val="000000"/>
          <w:sz w:val="28"/>
          <w:szCs w:val="28"/>
        </w:rPr>
        <w:t xml:space="preserve"> потребує подальших досліджень.</w:t>
      </w:r>
    </w:p>
    <w:p w:rsidR="00DB50B6" w:rsidRDefault="00EB3849" w:rsidP="00DB50B6">
      <w:pPr>
        <w:pStyle w:val="a9"/>
        <w:spacing w:line="360" w:lineRule="auto"/>
        <w:ind w:firstLine="720"/>
        <w:rPr>
          <w:sz w:val="28"/>
          <w:szCs w:val="28"/>
        </w:rPr>
      </w:pPr>
      <w:r w:rsidRPr="00757E67">
        <w:rPr>
          <w:b/>
          <w:bCs/>
          <w:sz w:val="28"/>
          <w:szCs w:val="28"/>
        </w:rPr>
        <w:t>Постановка завдання</w:t>
      </w:r>
      <w:r w:rsidRPr="00757E67">
        <w:rPr>
          <w:bCs/>
          <w:sz w:val="28"/>
          <w:szCs w:val="28"/>
        </w:rPr>
        <w:t xml:space="preserve"> полягає в </w:t>
      </w:r>
      <w:r w:rsidR="007301DD" w:rsidRPr="00757E67">
        <w:rPr>
          <w:bCs/>
          <w:sz w:val="28"/>
          <w:szCs w:val="28"/>
        </w:rPr>
        <w:t>проведенні теоретичного</w:t>
      </w:r>
      <w:r w:rsidR="00BA4FCF" w:rsidRPr="00757E67">
        <w:rPr>
          <w:bCs/>
          <w:sz w:val="28"/>
          <w:szCs w:val="28"/>
        </w:rPr>
        <w:t xml:space="preserve"> дослідж</w:t>
      </w:r>
      <w:r w:rsidR="00BA4FCF">
        <w:rPr>
          <w:bCs/>
          <w:sz w:val="28"/>
          <w:szCs w:val="28"/>
        </w:rPr>
        <w:t xml:space="preserve">ення щодо </w:t>
      </w:r>
      <w:r w:rsidR="00105EBA">
        <w:rPr>
          <w:bCs/>
          <w:sz w:val="28"/>
          <w:szCs w:val="28"/>
        </w:rPr>
        <w:t>перспектив розвитку</w:t>
      </w:r>
      <w:r w:rsidR="00BA4FCF">
        <w:rPr>
          <w:bCs/>
          <w:sz w:val="28"/>
          <w:szCs w:val="28"/>
        </w:rPr>
        <w:t xml:space="preserve"> </w:t>
      </w:r>
      <w:proofErr w:type="spellStart"/>
      <w:r w:rsidR="00DB50B6" w:rsidRPr="00757E67">
        <w:rPr>
          <w:sz w:val="28"/>
          <w:szCs w:val="28"/>
        </w:rPr>
        <w:t>газодизельних</w:t>
      </w:r>
      <w:proofErr w:type="spellEnd"/>
      <w:r w:rsidR="00DB50B6" w:rsidRPr="00757E67">
        <w:rPr>
          <w:sz w:val="28"/>
          <w:szCs w:val="28"/>
        </w:rPr>
        <w:t xml:space="preserve"> </w:t>
      </w:r>
      <w:r w:rsidR="00DB50B6">
        <w:rPr>
          <w:sz w:val="28"/>
          <w:szCs w:val="28"/>
        </w:rPr>
        <w:t>енергетичних засобів</w:t>
      </w:r>
      <w:r w:rsidR="00105EBA">
        <w:rPr>
          <w:sz w:val="28"/>
          <w:szCs w:val="28"/>
        </w:rPr>
        <w:t xml:space="preserve"> та їх використання</w:t>
      </w:r>
      <w:r w:rsidR="00DB50B6">
        <w:rPr>
          <w:sz w:val="28"/>
          <w:szCs w:val="28"/>
        </w:rPr>
        <w:t xml:space="preserve"> </w:t>
      </w:r>
      <w:r w:rsidR="00C527A1">
        <w:rPr>
          <w:sz w:val="28"/>
          <w:szCs w:val="28"/>
        </w:rPr>
        <w:t>у сільськогосподарському виробництві</w:t>
      </w:r>
      <w:r w:rsidR="00DB50B6">
        <w:rPr>
          <w:sz w:val="28"/>
          <w:szCs w:val="28"/>
        </w:rPr>
        <w:t>.</w:t>
      </w:r>
    </w:p>
    <w:p w:rsidR="008C1C45" w:rsidRDefault="00F76A62" w:rsidP="008C1C45">
      <w:pPr>
        <w:shd w:val="clear" w:color="auto" w:fill="FFFFFF"/>
        <w:tabs>
          <w:tab w:val="left" w:pos="1134"/>
        </w:tabs>
        <w:spacing w:line="360" w:lineRule="auto"/>
        <w:ind w:firstLine="720"/>
        <w:jc w:val="both"/>
        <w:rPr>
          <w:color w:val="000000"/>
          <w:spacing w:val="-2"/>
          <w:sz w:val="28"/>
          <w:szCs w:val="28"/>
        </w:rPr>
      </w:pPr>
      <w:r w:rsidRPr="00BA0280">
        <w:rPr>
          <w:rStyle w:val="a5"/>
          <w:sz w:val="28"/>
          <w:szCs w:val="28"/>
          <w:bdr w:val="none" w:sz="0" w:space="0" w:color="auto" w:frame="1"/>
          <w:shd w:val="clear" w:color="auto" w:fill="FFFFFF"/>
        </w:rPr>
        <w:t>Виклад основного матеріалу.</w:t>
      </w:r>
      <w:r w:rsidR="00CD5EF2">
        <w:rPr>
          <w:rStyle w:val="a5"/>
          <w:b w:val="0"/>
          <w:sz w:val="28"/>
          <w:szCs w:val="28"/>
          <w:bdr w:val="none" w:sz="0" w:space="0" w:color="auto" w:frame="1"/>
          <w:shd w:val="clear" w:color="auto" w:fill="FFFFFF"/>
        </w:rPr>
        <w:t xml:space="preserve"> </w:t>
      </w:r>
      <w:r w:rsidR="00C527A1">
        <w:rPr>
          <w:sz w:val="28"/>
          <w:szCs w:val="28"/>
        </w:rPr>
        <w:t>В сучасних складних умовах господарювання, все більшого значення набуває застосовування</w:t>
      </w:r>
      <w:r w:rsidR="008C1C45" w:rsidRPr="00A84F0C">
        <w:rPr>
          <w:sz w:val="28"/>
          <w:szCs w:val="28"/>
        </w:rPr>
        <w:t xml:space="preserve"> на автомобілях і </w:t>
      </w:r>
      <w:r w:rsidR="00C527A1">
        <w:rPr>
          <w:sz w:val="28"/>
          <w:szCs w:val="28"/>
        </w:rPr>
        <w:t>тракторах природного</w:t>
      </w:r>
      <w:r w:rsidR="00E07D7C">
        <w:rPr>
          <w:sz w:val="28"/>
          <w:szCs w:val="28"/>
        </w:rPr>
        <w:t xml:space="preserve"> газ</w:t>
      </w:r>
      <w:r w:rsidR="00C527A1">
        <w:rPr>
          <w:sz w:val="28"/>
          <w:szCs w:val="28"/>
        </w:rPr>
        <w:t>у</w:t>
      </w:r>
      <w:r w:rsidR="00E07D7C">
        <w:rPr>
          <w:sz w:val="28"/>
          <w:szCs w:val="28"/>
        </w:rPr>
        <w:t>, запасів</w:t>
      </w:r>
      <w:r w:rsidR="008C1C45" w:rsidRPr="00A84F0C">
        <w:rPr>
          <w:sz w:val="28"/>
          <w:szCs w:val="28"/>
        </w:rPr>
        <w:t xml:space="preserve"> якого більше, а вартість нижча. </w:t>
      </w:r>
      <w:r w:rsidR="00A31C17">
        <w:rPr>
          <w:sz w:val="28"/>
          <w:szCs w:val="28"/>
        </w:rPr>
        <w:t>У</w:t>
      </w:r>
      <w:r w:rsidR="008C1C45" w:rsidRPr="008C1C45">
        <w:rPr>
          <w:rStyle w:val="a5"/>
          <w:b w:val="0"/>
          <w:sz w:val="28"/>
          <w:szCs w:val="28"/>
          <w:bdr w:val="none" w:sz="0" w:space="0" w:color="auto" w:frame="1"/>
          <w:shd w:val="clear" w:color="auto" w:fill="FFFFFF"/>
        </w:rPr>
        <w:t xml:space="preserve"> </w:t>
      </w:r>
      <w:r w:rsidR="002A4911">
        <w:rPr>
          <w:color w:val="000000"/>
          <w:spacing w:val="-1"/>
          <w:sz w:val="28"/>
          <w:szCs w:val="28"/>
        </w:rPr>
        <w:lastRenderedPageBreak/>
        <w:t>сільському господарстві значному</w:t>
      </w:r>
      <w:r w:rsidR="008C1C45" w:rsidRPr="00566759">
        <w:rPr>
          <w:color w:val="000000"/>
          <w:spacing w:val="-1"/>
          <w:sz w:val="28"/>
          <w:szCs w:val="28"/>
        </w:rPr>
        <w:t xml:space="preserve"> парку машин з дизе</w:t>
      </w:r>
      <w:r w:rsidR="008C1C45" w:rsidRPr="00566759">
        <w:rPr>
          <w:color w:val="000000"/>
          <w:sz w:val="28"/>
          <w:szCs w:val="28"/>
        </w:rPr>
        <w:t xml:space="preserve">льними двигунами, слід також визнати актуальними роботи, </w:t>
      </w:r>
      <w:r w:rsidR="002A4911">
        <w:rPr>
          <w:color w:val="000000"/>
          <w:sz w:val="28"/>
          <w:szCs w:val="28"/>
        </w:rPr>
        <w:t xml:space="preserve">що будуть </w:t>
      </w:r>
      <w:r w:rsidR="008C1C45" w:rsidRPr="00566759">
        <w:rPr>
          <w:color w:val="000000"/>
          <w:sz w:val="28"/>
          <w:szCs w:val="28"/>
        </w:rPr>
        <w:t>спрямовані на пристосування існуючих автотракторних дизелів для роботи на природному га</w:t>
      </w:r>
      <w:r w:rsidR="008C1C45" w:rsidRPr="00566759">
        <w:rPr>
          <w:color w:val="000000"/>
          <w:sz w:val="28"/>
          <w:szCs w:val="28"/>
        </w:rPr>
        <w:softHyphen/>
      </w:r>
      <w:r w:rsidR="008C1C45" w:rsidRPr="00566759">
        <w:rPr>
          <w:color w:val="000000"/>
          <w:spacing w:val="1"/>
          <w:sz w:val="28"/>
          <w:szCs w:val="28"/>
        </w:rPr>
        <w:t>зі та на вирішення проблем, пов</w:t>
      </w:r>
      <w:r w:rsidR="008C1C45">
        <w:rPr>
          <w:color w:val="000000"/>
          <w:spacing w:val="1"/>
          <w:sz w:val="28"/>
          <w:szCs w:val="28"/>
        </w:rPr>
        <w:t>’</w:t>
      </w:r>
      <w:r w:rsidR="008C1C45" w:rsidRPr="00566759">
        <w:rPr>
          <w:color w:val="000000"/>
          <w:spacing w:val="1"/>
          <w:sz w:val="28"/>
          <w:szCs w:val="28"/>
        </w:rPr>
        <w:t xml:space="preserve">язаних </w:t>
      </w:r>
      <w:r w:rsidR="006A056D">
        <w:rPr>
          <w:color w:val="000000"/>
          <w:spacing w:val="1"/>
          <w:sz w:val="28"/>
          <w:szCs w:val="28"/>
        </w:rPr>
        <w:t>і</w:t>
      </w:r>
      <w:r w:rsidR="008C1C45" w:rsidRPr="00566759">
        <w:rPr>
          <w:color w:val="000000"/>
          <w:spacing w:val="1"/>
          <w:sz w:val="28"/>
          <w:szCs w:val="28"/>
        </w:rPr>
        <w:t xml:space="preserve">з застосуванням </w:t>
      </w:r>
      <w:proofErr w:type="spellStart"/>
      <w:r w:rsidR="008C1C45" w:rsidRPr="00566759">
        <w:rPr>
          <w:color w:val="000000"/>
          <w:spacing w:val="1"/>
          <w:sz w:val="28"/>
          <w:szCs w:val="28"/>
        </w:rPr>
        <w:t>газодизельних</w:t>
      </w:r>
      <w:proofErr w:type="spellEnd"/>
      <w:r w:rsidR="008C1C45" w:rsidRPr="00566759">
        <w:rPr>
          <w:color w:val="000000"/>
          <w:spacing w:val="1"/>
          <w:sz w:val="28"/>
          <w:szCs w:val="28"/>
        </w:rPr>
        <w:t xml:space="preserve"> енерге</w:t>
      </w:r>
      <w:r w:rsidR="005551E4">
        <w:rPr>
          <w:color w:val="000000"/>
          <w:spacing w:val="-2"/>
          <w:sz w:val="28"/>
          <w:szCs w:val="28"/>
        </w:rPr>
        <w:t xml:space="preserve">тичних засобів </w:t>
      </w:r>
      <w:r w:rsidR="005551E4" w:rsidRPr="00AF20D5">
        <w:rPr>
          <w:sz w:val="28"/>
          <w:szCs w:val="28"/>
        </w:rPr>
        <w:t>[3</w:t>
      </w:r>
      <w:r w:rsidR="005551E4">
        <w:rPr>
          <w:sz w:val="28"/>
          <w:szCs w:val="28"/>
        </w:rPr>
        <w:t>, с. 34</w:t>
      </w:r>
      <w:r w:rsidR="005551E4" w:rsidRPr="00AF20D5">
        <w:rPr>
          <w:sz w:val="28"/>
          <w:szCs w:val="28"/>
        </w:rPr>
        <w:t>]</w:t>
      </w:r>
      <w:r w:rsidR="005551E4" w:rsidRPr="005F60CA">
        <w:rPr>
          <w:sz w:val="28"/>
          <w:szCs w:val="28"/>
        </w:rPr>
        <w:t>.</w:t>
      </w:r>
    </w:p>
    <w:p w:rsidR="00F978E7" w:rsidRDefault="00F978E7" w:rsidP="00F978E7">
      <w:pPr>
        <w:spacing w:line="360" w:lineRule="auto"/>
        <w:ind w:firstLine="720"/>
        <w:jc w:val="both"/>
        <w:rPr>
          <w:sz w:val="28"/>
          <w:szCs w:val="28"/>
        </w:rPr>
      </w:pPr>
      <w:r w:rsidRPr="00566759">
        <w:rPr>
          <w:sz w:val="28"/>
          <w:szCs w:val="28"/>
          <w:lang w:eastAsia="uk-UA"/>
        </w:rPr>
        <w:t>Характерною відмінністю між тракторами, що працюють на дизельному</w:t>
      </w:r>
      <w:r w:rsidR="006A056D">
        <w:rPr>
          <w:sz w:val="28"/>
          <w:szCs w:val="28"/>
          <w:lang w:eastAsia="uk-UA"/>
        </w:rPr>
        <w:t xml:space="preserve"> і на </w:t>
      </w:r>
      <w:proofErr w:type="spellStart"/>
      <w:r w:rsidR="006A056D">
        <w:rPr>
          <w:sz w:val="28"/>
          <w:szCs w:val="28"/>
          <w:lang w:eastAsia="uk-UA"/>
        </w:rPr>
        <w:t>газодизельному</w:t>
      </w:r>
      <w:proofErr w:type="spellEnd"/>
      <w:r w:rsidR="006A056D">
        <w:rPr>
          <w:sz w:val="28"/>
          <w:szCs w:val="28"/>
          <w:lang w:eastAsia="uk-UA"/>
        </w:rPr>
        <w:t xml:space="preserve"> паливі, є </w:t>
      </w:r>
      <w:r w:rsidRPr="00566759">
        <w:rPr>
          <w:sz w:val="28"/>
          <w:szCs w:val="28"/>
          <w:lang w:eastAsia="uk-UA"/>
        </w:rPr>
        <w:t>звичайно ж</w:t>
      </w:r>
      <w:r>
        <w:rPr>
          <w:sz w:val="28"/>
          <w:szCs w:val="28"/>
          <w:lang w:eastAsia="uk-UA"/>
        </w:rPr>
        <w:t xml:space="preserve"> наявність балонів </w:t>
      </w:r>
      <w:r w:rsidRPr="00566759">
        <w:rPr>
          <w:sz w:val="28"/>
          <w:szCs w:val="28"/>
          <w:lang w:eastAsia="uk-UA"/>
        </w:rPr>
        <w:t xml:space="preserve">з </w:t>
      </w:r>
      <w:proofErr w:type="spellStart"/>
      <w:r w:rsidRPr="00566759">
        <w:rPr>
          <w:sz w:val="28"/>
          <w:szCs w:val="28"/>
          <w:lang w:eastAsia="uk-UA"/>
        </w:rPr>
        <w:t>компримованим</w:t>
      </w:r>
      <w:proofErr w:type="spellEnd"/>
      <w:r w:rsidRPr="00566759">
        <w:rPr>
          <w:sz w:val="28"/>
          <w:szCs w:val="28"/>
          <w:lang w:eastAsia="uk-UA"/>
        </w:rPr>
        <w:t xml:space="preserve"> природним газом</w:t>
      </w:r>
      <w:r>
        <w:rPr>
          <w:sz w:val="28"/>
          <w:szCs w:val="28"/>
          <w:lang w:eastAsia="uk-UA"/>
        </w:rPr>
        <w:t xml:space="preserve">. </w:t>
      </w:r>
      <w:r w:rsidRPr="005F60CA">
        <w:rPr>
          <w:sz w:val="28"/>
          <w:szCs w:val="28"/>
        </w:rPr>
        <w:t xml:space="preserve">Першою проблемою, яку доводиться вирішувати при переобладнанні трактора в </w:t>
      </w:r>
      <w:proofErr w:type="spellStart"/>
      <w:r w:rsidRPr="005F60CA">
        <w:rPr>
          <w:sz w:val="28"/>
          <w:szCs w:val="28"/>
        </w:rPr>
        <w:t>газодизельний</w:t>
      </w:r>
      <w:proofErr w:type="spellEnd"/>
      <w:r w:rsidRPr="005F60CA">
        <w:rPr>
          <w:sz w:val="28"/>
          <w:szCs w:val="28"/>
        </w:rPr>
        <w:t xml:space="preserve"> тра</w:t>
      </w:r>
      <w:r>
        <w:rPr>
          <w:sz w:val="28"/>
          <w:szCs w:val="28"/>
        </w:rPr>
        <w:t>ктор, є проблема компонування, а саме розмі</w:t>
      </w:r>
      <w:r w:rsidRPr="005F60CA">
        <w:rPr>
          <w:sz w:val="28"/>
          <w:szCs w:val="28"/>
        </w:rPr>
        <w:t>щення балонів. Значні габарити і маса газобалонної установки впли</w:t>
      </w:r>
      <w:r>
        <w:rPr>
          <w:sz w:val="28"/>
          <w:szCs w:val="28"/>
        </w:rPr>
        <w:t>вають на показники оглядовості й</w:t>
      </w:r>
      <w:r w:rsidRPr="005F60CA">
        <w:rPr>
          <w:sz w:val="28"/>
          <w:szCs w:val="28"/>
        </w:rPr>
        <w:t xml:space="preserve"> можливості агрегатування трактора з набором знарядь, на розташування центру мас трактора </w:t>
      </w:r>
      <w:r>
        <w:rPr>
          <w:sz w:val="28"/>
          <w:szCs w:val="28"/>
        </w:rPr>
        <w:t>та</w:t>
      </w:r>
      <w:r w:rsidRPr="005F60CA">
        <w:rPr>
          <w:sz w:val="28"/>
          <w:szCs w:val="28"/>
        </w:rPr>
        <w:t xml:space="preserve"> його стійкість, на величину і розподіл </w:t>
      </w:r>
      <w:r>
        <w:rPr>
          <w:sz w:val="28"/>
          <w:szCs w:val="28"/>
        </w:rPr>
        <w:t>тиску</w:t>
      </w:r>
      <w:r w:rsidRPr="005F60CA">
        <w:rPr>
          <w:sz w:val="28"/>
          <w:szCs w:val="28"/>
        </w:rPr>
        <w:t xml:space="preserve"> на </w:t>
      </w:r>
      <w:proofErr w:type="spellStart"/>
      <w:r w:rsidRPr="005F60CA">
        <w:rPr>
          <w:sz w:val="28"/>
          <w:szCs w:val="28"/>
        </w:rPr>
        <w:t>грунт</w:t>
      </w:r>
      <w:proofErr w:type="spellEnd"/>
      <w:r w:rsidRPr="005F60CA">
        <w:rPr>
          <w:sz w:val="28"/>
          <w:szCs w:val="28"/>
        </w:rPr>
        <w:t xml:space="preserve">, а потім </w:t>
      </w:r>
      <w:r>
        <w:rPr>
          <w:sz w:val="28"/>
          <w:szCs w:val="28"/>
        </w:rPr>
        <w:t xml:space="preserve">ще такі </w:t>
      </w:r>
      <w:r w:rsidRPr="005F60CA">
        <w:rPr>
          <w:sz w:val="28"/>
          <w:szCs w:val="28"/>
        </w:rPr>
        <w:t>показники</w:t>
      </w:r>
      <w:r>
        <w:rPr>
          <w:sz w:val="28"/>
          <w:szCs w:val="28"/>
        </w:rPr>
        <w:t xml:space="preserve"> як</w:t>
      </w:r>
      <w:r w:rsidRPr="005F60CA">
        <w:rPr>
          <w:sz w:val="28"/>
          <w:szCs w:val="28"/>
        </w:rPr>
        <w:t>: тяговий ККД, ущіл</w:t>
      </w:r>
      <w:r w:rsidR="006A056D">
        <w:rPr>
          <w:sz w:val="28"/>
          <w:szCs w:val="28"/>
        </w:rPr>
        <w:t xml:space="preserve">ьнення </w:t>
      </w:r>
      <w:proofErr w:type="spellStart"/>
      <w:r w:rsidR="006A056D">
        <w:rPr>
          <w:sz w:val="28"/>
          <w:szCs w:val="28"/>
        </w:rPr>
        <w:t>грунту</w:t>
      </w:r>
      <w:proofErr w:type="spellEnd"/>
      <w:r w:rsidR="006A056D">
        <w:rPr>
          <w:sz w:val="28"/>
          <w:szCs w:val="28"/>
        </w:rPr>
        <w:t>, врожайність сільськогосподарських</w:t>
      </w:r>
      <w:r w:rsidRPr="005F60CA">
        <w:rPr>
          <w:sz w:val="28"/>
          <w:szCs w:val="28"/>
        </w:rPr>
        <w:t xml:space="preserve"> культур</w:t>
      </w:r>
      <w:r w:rsidR="005551E4">
        <w:rPr>
          <w:sz w:val="28"/>
          <w:szCs w:val="28"/>
        </w:rPr>
        <w:t>.</w:t>
      </w:r>
    </w:p>
    <w:p w:rsidR="00971DE7" w:rsidRDefault="00971DE7" w:rsidP="00971DE7">
      <w:pPr>
        <w:tabs>
          <w:tab w:val="left" w:pos="1134"/>
        </w:tabs>
        <w:spacing w:line="360" w:lineRule="auto"/>
        <w:ind w:firstLine="720"/>
        <w:jc w:val="both"/>
        <w:rPr>
          <w:sz w:val="28"/>
          <w:szCs w:val="28"/>
          <w:lang w:eastAsia="uk-UA"/>
        </w:rPr>
      </w:pPr>
      <w:r w:rsidRPr="00566759">
        <w:rPr>
          <w:sz w:val="28"/>
          <w:szCs w:val="28"/>
          <w:lang w:eastAsia="uk-UA"/>
        </w:rPr>
        <w:t>Важливим елементом модернізації паливної системи є мех</w:t>
      </w:r>
      <w:r>
        <w:rPr>
          <w:sz w:val="28"/>
          <w:szCs w:val="28"/>
          <w:lang w:eastAsia="uk-UA"/>
        </w:rPr>
        <w:t>анізм установки запальної дози</w:t>
      </w:r>
      <w:r w:rsidR="00CC10B1">
        <w:rPr>
          <w:sz w:val="28"/>
          <w:szCs w:val="28"/>
          <w:lang w:eastAsia="uk-UA"/>
        </w:rPr>
        <w:t xml:space="preserve"> </w:t>
      </w:r>
      <w:r w:rsidR="00CC10B1" w:rsidRPr="00CC10B1">
        <w:rPr>
          <w:sz w:val="28"/>
          <w:szCs w:val="28"/>
          <w:lang w:val="ru-RU" w:eastAsia="uk-UA"/>
        </w:rPr>
        <w:t>[4</w:t>
      </w:r>
      <w:r w:rsidR="00CC10B1">
        <w:rPr>
          <w:sz w:val="28"/>
          <w:szCs w:val="28"/>
          <w:lang w:val="ru-RU" w:eastAsia="uk-UA"/>
        </w:rPr>
        <w:t xml:space="preserve">, с. </w:t>
      </w:r>
      <w:proofErr w:type="gramStart"/>
      <w:r w:rsidR="00CC10B1">
        <w:rPr>
          <w:sz w:val="28"/>
          <w:szCs w:val="28"/>
          <w:lang w:val="ru-RU" w:eastAsia="uk-UA"/>
        </w:rPr>
        <w:t>23</w:t>
      </w:r>
      <w:r w:rsidR="00CC10B1" w:rsidRPr="00CC10B1">
        <w:rPr>
          <w:sz w:val="28"/>
          <w:szCs w:val="28"/>
          <w:lang w:val="ru-RU" w:eastAsia="uk-UA"/>
        </w:rPr>
        <w:t>]</w:t>
      </w:r>
      <w:r w:rsidRPr="00566759">
        <w:rPr>
          <w:sz w:val="28"/>
          <w:szCs w:val="28"/>
          <w:lang w:eastAsia="uk-UA"/>
        </w:rPr>
        <w:t xml:space="preserve">, який вмонтовується на </w:t>
      </w:r>
      <w:proofErr w:type="spellStart"/>
      <w:r w:rsidRPr="00566759">
        <w:rPr>
          <w:sz w:val="28"/>
          <w:szCs w:val="28"/>
          <w:lang w:eastAsia="uk-UA"/>
        </w:rPr>
        <w:t>газодизельний</w:t>
      </w:r>
      <w:proofErr w:type="spellEnd"/>
      <w:r w:rsidRPr="00566759">
        <w:rPr>
          <w:sz w:val="28"/>
          <w:szCs w:val="28"/>
          <w:lang w:eastAsia="uk-UA"/>
        </w:rPr>
        <w:t xml:space="preserve"> трактор замість кришки регулятора паливного насоса високого тиску.</w:t>
      </w:r>
      <w:proofErr w:type="gramEnd"/>
      <w:r w:rsidRPr="00566759">
        <w:rPr>
          <w:sz w:val="28"/>
          <w:szCs w:val="28"/>
          <w:lang w:eastAsia="uk-UA"/>
        </w:rPr>
        <w:t xml:space="preserve"> </w:t>
      </w:r>
      <w:r>
        <w:rPr>
          <w:sz w:val="28"/>
          <w:szCs w:val="28"/>
          <w:lang w:eastAsia="uk-UA"/>
        </w:rPr>
        <w:t>Такий механізм</w:t>
      </w:r>
      <w:r w:rsidRPr="00566759">
        <w:rPr>
          <w:sz w:val="28"/>
          <w:szCs w:val="28"/>
          <w:lang w:eastAsia="uk-UA"/>
        </w:rPr>
        <w:t xml:space="preserve"> призначений для обмеження подачі дизельного палива на рівні запальної дози при роботі в </w:t>
      </w:r>
      <w:proofErr w:type="spellStart"/>
      <w:r w:rsidRPr="00566759">
        <w:rPr>
          <w:sz w:val="28"/>
          <w:szCs w:val="28"/>
          <w:lang w:eastAsia="uk-UA"/>
        </w:rPr>
        <w:t>газ</w:t>
      </w:r>
      <w:r w:rsidR="00C527A1">
        <w:rPr>
          <w:sz w:val="28"/>
          <w:szCs w:val="28"/>
          <w:lang w:eastAsia="uk-UA"/>
        </w:rPr>
        <w:t>одизельному</w:t>
      </w:r>
      <w:proofErr w:type="spellEnd"/>
      <w:r w:rsidR="00C527A1">
        <w:rPr>
          <w:sz w:val="28"/>
          <w:szCs w:val="28"/>
          <w:lang w:eastAsia="uk-UA"/>
        </w:rPr>
        <w:t xml:space="preserve"> режимі. Вдосконалюється</w:t>
      </w:r>
      <w:r w:rsidRPr="00566759">
        <w:rPr>
          <w:sz w:val="28"/>
          <w:szCs w:val="28"/>
          <w:lang w:eastAsia="uk-UA"/>
        </w:rPr>
        <w:t xml:space="preserve"> також система захисту і управління режимами роботи двигуна.</w:t>
      </w:r>
    </w:p>
    <w:p w:rsidR="00194714" w:rsidRDefault="00194714" w:rsidP="00194714">
      <w:pPr>
        <w:tabs>
          <w:tab w:val="left" w:pos="1134"/>
        </w:tabs>
        <w:spacing w:line="360" w:lineRule="auto"/>
        <w:ind w:firstLine="720"/>
        <w:jc w:val="both"/>
        <w:rPr>
          <w:sz w:val="28"/>
          <w:szCs w:val="28"/>
          <w:lang w:eastAsia="uk-UA"/>
        </w:rPr>
      </w:pPr>
      <w:proofErr w:type="spellStart"/>
      <w:r w:rsidRPr="00566759">
        <w:rPr>
          <w:sz w:val="28"/>
          <w:szCs w:val="28"/>
          <w:lang w:eastAsia="uk-UA"/>
        </w:rPr>
        <w:t>Газодизельна</w:t>
      </w:r>
      <w:proofErr w:type="spellEnd"/>
      <w:r w:rsidRPr="00566759">
        <w:rPr>
          <w:sz w:val="28"/>
          <w:szCs w:val="28"/>
          <w:lang w:eastAsia="uk-UA"/>
        </w:rPr>
        <w:t xml:space="preserve"> модель трактора, як зрозуміло з назви, заправляється як дизельним, так і газовим паливом. Для нових тракторів співвідношення витрати палива скла</w:t>
      </w:r>
      <w:r>
        <w:rPr>
          <w:sz w:val="28"/>
          <w:szCs w:val="28"/>
          <w:lang w:eastAsia="uk-UA"/>
        </w:rPr>
        <w:t>дає приблизно 20% (дизпаливо) н</w:t>
      </w:r>
      <w:r w:rsidRPr="00566759">
        <w:rPr>
          <w:sz w:val="28"/>
          <w:szCs w:val="28"/>
          <w:lang w:eastAsia="uk-UA"/>
        </w:rPr>
        <w:t>а 80% (газ); для</w:t>
      </w:r>
      <w:r>
        <w:rPr>
          <w:sz w:val="28"/>
          <w:szCs w:val="28"/>
          <w:lang w:eastAsia="uk-UA"/>
        </w:rPr>
        <w:t xml:space="preserve"> б/у – 30% на 70% </w:t>
      </w:r>
      <w:r w:rsidRPr="00566759">
        <w:rPr>
          <w:sz w:val="28"/>
          <w:szCs w:val="28"/>
          <w:lang w:eastAsia="uk-UA"/>
        </w:rPr>
        <w:t xml:space="preserve">відповідно. Правила експлуатації новинки практично не відрізняються від правил експлуатації попередника: трактор заводиться в звичайному режимі, а потім за допомогою спеціального тумблера здійснюється перехід в </w:t>
      </w:r>
      <w:proofErr w:type="spellStart"/>
      <w:r w:rsidRPr="00566759">
        <w:rPr>
          <w:sz w:val="28"/>
          <w:szCs w:val="28"/>
          <w:lang w:eastAsia="uk-UA"/>
        </w:rPr>
        <w:t>газодизельний</w:t>
      </w:r>
      <w:proofErr w:type="spellEnd"/>
      <w:r w:rsidRPr="00566759">
        <w:rPr>
          <w:sz w:val="28"/>
          <w:szCs w:val="28"/>
          <w:lang w:eastAsia="uk-UA"/>
        </w:rPr>
        <w:t xml:space="preserve"> режим роботи.</w:t>
      </w:r>
    </w:p>
    <w:p w:rsidR="006E7C24" w:rsidRDefault="006A056D" w:rsidP="006E7C24">
      <w:pPr>
        <w:shd w:val="clear" w:color="auto" w:fill="FFFFFF"/>
        <w:tabs>
          <w:tab w:val="left" w:pos="1134"/>
        </w:tabs>
        <w:spacing w:line="360" w:lineRule="auto"/>
        <w:ind w:firstLine="720"/>
        <w:jc w:val="both"/>
        <w:rPr>
          <w:sz w:val="28"/>
          <w:szCs w:val="28"/>
          <w:lang w:eastAsia="uk-UA"/>
        </w:rPr>
      </w:pPr>
      <w:r>
        <w:rPr>
          <w:sz w:val="28"/>
          <w:szCs w:val="28"/>
          <w:lang w:eastAsia="uk-UA"/>
        </w:rPr>
        <w:lastRenderedPageBreak/>
        <w:t>Із проведеного огляду літературних джерел</w:t>
      </w:r>
      <w:r w:rsidR="006E7C24" w:rsidRPr="00566759">
        <w:rPr>
          <w:sz w:val="28"/>
          <w:szCs w:val="28"/>
          <w:lang w:eastAsia="uk-UA"/>
        </w:rPr>
        <w:t xml:space="preserve"> по газобалонних установках можемо </w:t>
      </w:r>
      <w:r>
        <w:rPr>
          <w:sz w:val="28"/>
          <w:szCs w:val="28"/>
          <w:lang w:eastAsia="uk-UA"/>
        </w:rPr>
        <w:t>сказати</w:t>
      </w:r>
      <w:r w:rsidR="006E7C24" w:rsidRPr="00566759">
        <w:rPr>
          <w:sz w:val="28"/>
          <w:szCs w:val="28"/>
          <w:lang w:eastAsia="uk-UA"/>
        </w:rPr>
        <w:t xml:space="preserve">, що досвід експлуатації </w:t>
      </w:r>
      <w:proofErr w:type="spellStart"/>
      <w:r w:rsidR="006E7C24" w:rsidRPr="00566759">
        <w:rPr>
          <w:sz w:val="28"/>
          <w:szCs w:val="28"/>
          <w:lang w:eastAsia="uk-UA"/>
        </w:rPr>
        <w:t>газодизельних</w:t>
      </w:r>
      <w:proofErr w:type="spellEnd"/>
      <w:r w:rsidR="006E7C24" w:rsidRPr="00566759">
        <w:rPr>
          <w:sz w:val="28"/>
          <w:szCs w:val="28"/>
          <w:lang w:eastAsia="uk-UA"/>
        </w:rPr>
        <w:t xml:space="preserve"> тракторів відсутній. Значний досвід експлуатації газобалонних установок накопичено в автомобільній галузі. При розробці системи</w:t>
      </w:r>
      <w:r w:rsidR="006E7C24">
        <w:rPr>
          <w:sz w:val="28"/>
          <w:szCs w:val="28"/>
          <w:lang w:eastAsia="uk-UA"/>
        </w:rPr>
        <w:t xml:space="preserve"> регулювання потужності двигуна</w:t>
      </w:r>
      <w:r w:rsidR="006E7C24" w:rsidRPr="00566759">
        <w:rPr>
          <w:sz w:val="28"/>
          <w:szCs w:val="28"/>
          <w:lang w:eastAsia="uk-UA"/>
        </w:rPr>
        <w:t>, виборі оптимальної запальної дози рідкого палива, при організації постачання та заправки газом, технічного обслуговування газобалонних машин, можуть</w:t>
      </w:r>
      <w:r>
        <w:rPr>
          <w:sz w:val="28"/>
          <w:szCs w:val="28"/>
          <w:lang w:eastAsia="uk-UA"/>
        </w:rPr>
        <w:t xml:space="preserve"> бути враховані та використані й</w:t>
      </w:r>
      <w:r w:rsidR="006E7C24" w:rsidRPr="00566759">
        <w:rPr>
          <w:sz w:val="28"/>
          <w:szCs w:val="28"/>
          <w:lang w:eastAsia="uk-UA"/>
        </w:rPr>
        <w:t xml:space="preserve"> при створенні </w:t>
      </w:r>
      <w:proofErr w:type="spellStart"/>
      <w:r w:rsidR="006E7C24" w:rsidRPr="00566759">
        <w:rPr>
          <w:sz w:val="28"/>
          <w:szCs w:val="28"/>
          <w:lang w:eastAsia="uk-UA"/>
        </w:rPr>
        <w:t>газодизельних</w:t>
      </w:r>
      <w:proofErr w:type="spellEnd"/>
      <w:r w:rsidR="006E7C24" w:rsidRPr="00566759">
        <w:rPr>
          <w:sz w:val="28"/>
          <w:szCs w:val="28"/>
          <w:lang w:eastAsia="uk-UA"/>
        </w:rPr>
        <w:t xml:space="preserve"> тракторів. На даному етапі створено</w:t>
      </w:r>
      <w:r>
        <w:rPr>
          <w:sz w:val="28"/>
          <w:szCs w:val="28"/>
          <w:lang w:eastAsia="uk-UA"/>
        </w:rPr>
        <w:t xml:space="preserve"> лише дослідні зразки тракторів</w:t>
      </w:r>
      <w:r w:rsidR="006E7C24" w:rsidRPr="00566759">
        <w:rPr>
          <w:sz w:val="28"/>
          <w:szCs w:val="28"/>
          <w:lang w:eastAsia="uk-UA"/>
        </w:rPr>
        <w:t>, експлуатація яких не вийшла за межі випробувань. Основні параметри, які підляга</w:t>
      </w:r>
      <w:r w:rsidR="006E7C24">
        <w:rPr>
          <w:sz w:val="28"/>
          <w:szCs w:val="28"/>
          <w:lang w:eastAsia="uk-UA"/>
        </w:rPr>
        <w:t>ли контролю при випробуваннях, тобто</w:t>
      </w:r>
      <w:r w:rsidR="006E7C24" w:rsidRPr="00566759">
        <w:rPr>
          <w:sz w:val="28"/>
          <w:szCs w:val="28"/>
          <w:lang w:eastAsia="uk-UA"/>
        </w:rPr>
        <w:t xml:space="preserve"> співвідношення між рідким та газоподіб</w:t>
      </w:r>
      <w:r w:rsidR="006E7C24">
        <w:rPr>
          <w:sz w:val="28"/>
          <w:szCs w:val="28"/>
          <w:lang w:eastAsia="uk-UA"/>
        </w:rPr>
        <w:t>ним паливом</w:t>
      </w:r>
      <w:r w:rsidR="006E7C24" w:rsidRPr="00566759">
        <w:rPr>
          <w:sz w:val="28"/>
          <w:szCs w:val="28"/>
          <w:lang w:eastAsia="uk-UA"/>
        </w:rPr>
        <w:t xml:space="preserve">, витрата палива, паливна економічність, потужність у режимах «дизель» </w:t>
      </w:r>
      <w:r w:rsidR="006E7C24">
        <w:rPr>
          <w:sz w:val="28"/>
          <w:szCs w:val="28"/>
          <w:lang w:eastAsia="uk-UA"/>
        </w:rPr>
        <w:t>–</w:t>
      </w:r>
      <w:r w:rsidR="006E7C24" w:rsidRPr="00566759">
        <w:rPr>
          <w:sz w:val="28"/>
          <w:szCs w:val="28"/>
          <w:lang w:eastAsia="uk-UA"/>
        </w:rPr>
        <w:t xml:space="preserve"> «газодизель», токсичність відпрацьованих газів, складність чи простота переобладнання машини. Поза увагою залишаються важливі експлуатаційні показники </w:t>
      </w:r>
      <w:proofErr w:type="spellStart"/>
      <w:r w:rsidR="006E7C24" w:rsidRPr="00566759">
        <w:rPr>
          <w:sz w:val="28"/>
          <w:szCs w:val="28"/>
          <w:lang w:eastAsia="uk-UA"/>
        </w:rPr>
        <w:t>газодизельних</w:t>
      </w:r>
      <w:proofErr w:type="spellEnd"/>
      <w:r w:rsidR="006E7C24" w:rsidRPr="00566759">
        <w:rPr>
          <w:sz w:val="28"/>
          <w:szCs w:val="28"/>
          <w:lang w:eastAsia="uk-UA"/>
        </w:rPr>
        <w:t xml:space="preserve"> тракторів, </w:t>
      </w:r>
      <w:r w:rsidR="006127A1">
        <w:rPr>
          <w:sz w:val="28"/>
          <w:szCs w:val="28"/>
          <w:lang w:eastAsia="uk-UA"/>
        </w:rPr>
        <w:t xml:space="preserve">такі, </w:t>
      </w:r>
      <w:r w:rsidR="006E7C24" w:rsidRPr="00566759">
        <w:rPr>
          <w:sz w:val="28"/>
          <w:szCs w:val="28"/>
          <w:lang w:eastAsia="uk-UA"/>
        </w:rPr>
        <w:t>як</w:t>
      </w:r>
      <w:r w:rsidR="006127A1">
        <w:rPr>
          <w:sz w:val="28"/>
          <w:szCs w:val="28"/>
          <w:lang w:eastAsia="uk-UA"/>
        </w:rPr>
        <w:t>:</w:t>
      </w:r>
      <w:r w:rsidR="006E7C24" w:rsidRPr="00566759">
        <w:rPr>
          <w:sz w:val="28"/>
          <w:szCs w:val="28"/>
          <w:lang w:eastAsia="uk-UA"/>
        </w:rPr>
        <w:t xml:space="preserve"> тягово-зчіпні властивості, стійкість, тяговий ККД, взаємодія трактора з </w:t>
      </w:r>
      <w:proofErr w:type="spellStart"/>
      <w:r w:rsidR="006E7C24" w:rsidRPr="00566759">
        <w:rPr>
          <w:sz w:val="28"/>
          <w:szCs w:val="28"/>
          <w:lang w:eastAsia="uk-UA"/>
        </w:rPr>
        <w:t>грунтом</w:t>
      </w:r>
      <w:proofErr w:type="spellEnd"/>
      <w:r w:rsidR="006E7C24" w:rsidRPr="00566759">
        <w:rPr>
          <w:sz w:val="28"/>
          <w:szCs w:val="28"/>
          <w:lang w:eastAsia="uk-UA"/>
        </w:rPr>
        <w:t xml:space="preserve"> та його вплив на </w:t>
      </w:r>
      <w:proofErr w:type="spellStart"/>
      <w:r w:rsidR="006E7C24" w:rsidRPr="00566759">
        <w:rPr>
          <w:sz w:val="28"/>
          <w:szCs w:val="28"/>
          <w:lang w:eastAsia="uk-UA"/>
        </w:rPr>
        <w:t>грунт</w:t>
      </w:r>
      <w:proofErr w:type="spellEnd"/>
      <w:r w:rsidR="006E7C24" w:rsidRPr="00566759">
        <w:rPr>
          <w:sz w:val="28"/>
          <w:szCs w:val="28"/>
          <w:lang w:eastAsia="uk-UA"/>
        </w:rPr>
        <w:t>, можливість агрегатування з шлейфом сільськогосподарських машин, які залежать в основному від компонов</w:t>
      </w:r>
      <w:r>
        <w:rPr>
          <w:sz w:val="28"/>
          <w:szCs w:val="28"/>
          <w:lang w:eastAsia="uk-UA"/>
        </w:rPr>
        <w:t>ки та</w:t>
      </w:r>
      <w:r w:rsidR="006E7C24" w:rsidRPr="00566759">
        <w:rPr>
          <w:sz w:val="28"/>
          <w:szCs w:val="28"/>
          <w:lang w:eastAsia="uk-UA"/>
        </w:rPr>
        <w:t xml:space="preserve"> визначають загальну економічну доцільність використання </w:t>
      </w:r>
      <w:proofErr w:type="spellStart"/>
      <w:r w:rsidR="006E7C24" w:rsidRPr="00566759">
        <w:rPr>
          <w:sz w:val="28"/>
          <w:szCs w:val="28"/>
          <w:lang w:eastAsia="uk-UA"/>
        </w:rPr>
        <w:t>газодизельних</w:t>
      </w:r>
      <w:proofErr w:type="spellEnd"/>
      <w:r w:rsidR="006E7C24" w:rsidRPr="00566759">
        <w:rPr>
          <w:sz w:val="28"/>
          <w:szCs w:val="28"/>
          <w:lang w:eastAsia="uk-UA"/>
        </w:rPr>
        <w:t xml:space="preserve"> енергетичних засобів</w:t>
      </w:r>
      <w:r w:rsidR="002D69A9">
        <w:rPr>
          <w:sz w:val="28"/>
          <w:szCs w:val="28"/>
          <w:lang w:eastAsia="uk-UA"/>
        </w:rPr>
        <w:t xml:space="preserve"> </w:t>
      </w:r>
      <w:r w:rsidR="002D69A9" w:rsidRPr="002D69A9">
        <w:rPr>
          <w:sz w:val="28"/>
          <w:szCs w:val="28"/>
          <w:lang w:eastAsia="uk-UA"/>
        </w:rPr>
        <w:t>[</w:t>
      </w:r>
      <w:r w:rsidR="002D69A9">
        <w:rPr>
          <w:sz w:val="28"/>
          <w:szCs w:val="28"/>
          <w:lang w:eastAsia="uk-UA"/>
        </w:rPr>
        <w:t>8, с. 64</w:t>
      </w:r>
      <w:r w:rsidR="002D69A9" w:rsidRPr="002D69A9">
        <w:rPr>
          <w:sz w:val="28"/>
          <w:szCs w:val="28"/>
          <w:lang w:eastAsia="uk-UA"/>
        </w:rPr>
        <w:t>]</w:t>
      </w:r>
      <w:r w:rsidR="006E7C24" w:rsidRPr="00566759">
        <w:rPr>
          <w:sz w:val="28"/>
          <w:szCs w:val="28"/>
          <w:lang w:eastAsia="uk-UA"/>
        </w:rPr>
        <w:t>.</w:t>
      </w:r>
    </w:p>
    <w:p w:rsidR="007C5EA0" w:rsidRDefault="007C5EA0" w:rsidP="007C5EA0">
      <w:pPr>
        <w:shd w:val="clear" w:color="auto" w:fill="FFFFFF"/>
        <w:tabs>
          <w:tab w:val="left" w:pos="1134"/>
        </w:tabs>
        <w:spacing w:line="360" w:lineRule="auto"/>
        <w:ind w:firstLine="720"/>
        <w:jc w:val="both"/>
        <w:rPr>
          <w:sz w:val="28"/>
          <w:szCs w:val="28"/>
          <w:lang w:eastAsia="uk-UA"/>
        </w:rPr>
      </w:pPr>
      <w:r>
        <w:rPr>
          <w:sz w:val="28"/>
          <w:szCs w:val="28"/>
          <w:lang w:eastAsia="uk-UA"/>
        </w:rPr>
        <w:t xml:space="preserve">При переобладнанні </w:t>
      </w:r>
      <w:proofErr w:type="spellStart"/>
      <w:r>
        <w:rPr>
          <w:sz w:val="28"/>
          <w:szCs w:val="28"/>
          <w:lang w:eastAsia="uk-UA"/>
        </w:rPr>
        <w:t>газодизельних</w:t>
      </w:r>
      <w:proofErr w:type="spellEnd"/>
      <w:r>
        <w:rPr>
          <w:sz w:val="28"/>
          <w:szCs w:val="28"/>
          <w:lang w:eastAsia="uk-UA"/>
        </w:rPr>
        <w:t xml:space="preserve"> енергетичних засобів важливо враховувати, </w:t>
      </w:r>
      <w:r w:rsidRPr="00566759">
        <w:rPr>
          <w:sz w:val="28"/>
          <w:szCs w:val="28"/>
          <w:lang w:eastAsia="uk-UA"/>
        </w:rPr>
        <w:t>як розміщена газобалонна установка на тракторі,</w:t>
      </w:r>
      <w:r>
        <w:rPr>
          <w:sz w:val="28"/>
          <w:szCs w:val="28"/>
          <w:lang w:eastAsia="uk-UA"/>
        </w:rPr>
        <w:t xml:space="preserve"> тому що від цього</w:t>
      </w:r>
      <w:r w:rsidRPr="00566759">
        <w:rPr>
          <w:sz w:val="28"/>
          <w:szCs w:val="28"/>
          <w:lang w:eastAsia="uk-UA"/>
        </w:rPr>
        <w:t xml:space="preserve"> залежить можли</w:t>
      </w:r>
      <w:r>
        <w:rPr>
          <w:sz w:val="28"/>
          <w:szCs w:val="28"/>
          <w:lang w:eastAsia="uk-UA"/>
        </w:rPr>
        <w:t xml:space="preserve">вість агрегатування трактора </w:t>
      </w:r>
      <w:r w:rsidRPr="00566759">
        <w:rPr>
          <w:sz w:val="28"/>
          <w:szCs w:val="28"/>
          <w:lang w:eastAsia="uk-UA"/>
        </w:rPr>
        <w:t>з необхідним набором знарядь, що виступає основним обмежуючим чинником у виборі компоновки сільськогосподарського трактора. Стійкість трактора оцінюється граничними кутами підйому, поздовжнього та поперечного схилу. Для покращення статичної стійкості трактора необхідно намагатися розміщати газобалонну установку по можливості нижче, симетрично відносно поздовжньої осі трактора, ближче до осі задніх коліс, що повинно також покращити тягові якості за рахунок довантаження ведучих коліс</w:t>
      </w:r>
      <w:r w:rsidR="00EE1555">
        <w:rPr>
          <w:sz w:val="28"/>
          <w:szCs w:val="28"/>
          <w:lang w:eastAsia="uk-UA"/>
        </w:rPr>
        <w:t xml:space="preserve"> </w:t>
      </w:r>
      <w:r w:rsidR="00EE1555" w:rsidRPr="00EE1555">
        <w:rPr>
          <w:sz w:val="28"/>
          <w:szCs w:val="28"/>
          <w:lang w:eastAsia="uk-UA"/>
        </w:rPr>
        <w:t>[2</w:t>
      </w:r>
      <w:r w:rsidR="00EE1555">
        <w:rPr>
          <w:sz w:val="28"/>
          <w:szCs w:val="28"/>
          <w:lang w:eastAsia="uk-UA"/>
        </w:rPr>
        <w:t>, с. 22</w:t>
      </w:r>
      <w:r w:rsidR="002D69A9">
        <w:rPr>
          <w:sz w:val="28"/>
          <w:szCs w:val="28"/>
          <w:lang w:eastAsia="uk-UA"/>
        </w:rPr>
        <w:t xml:space="preserve">; </w:t>
      </w:r>
      <w:r w:rsidR="002D69A9" w:rsidRPr="002D69A9">
        <w:rPr>
          <w:sz w:val="28"/>
          <w:szCs w:val="28"/>
          <w:lang w:eastAsia="uk-UA"/>
        </w:rPr>
        <w:t>7</w:t>
      </w:r>
      <w:r w:rsidR="002D69A9">
        <w:rPr>
          <w:sz w:val="28"/>
          <w:szCs w:val="28"/>
          <w:lang w:eastAsia="uk-UA"/>
        </w:rPr>
        <w:t>, с. 52</w:t>
      </w:r>
      <w:r w:rsidR="00EE1555" w:rsidRPr="00EE1555">
        <w:rPr>
          <w:sz w:val="28"/>
          <w:szCs w:val="28"/>
          <w:lang w:eastAsia="uk-UA"/>
        </w:rPr>
        <w:t>]</w:t>
      </w:r>
      <w:r w:rsidRPr="00566759">
        <w:rPr>
          <w:sz w:val="28"/>
          <w:szCs w:val="28"/>
          <w:lang w:eastAsia="uk-UA"/>
        </w:rPr>
        <w:t>.</w:t>
      </w:r>
    </w:p>
    <w:p w:rsidR="00AA496F" w:rsidRDefault="00AA496F" w:rsidP="00AA496F">
      <w:pPr>
        <w:spacing w:line="360" w:lineRule="auto"/>
        <w:ind w:firstLine="720"/>
        <w:jc w:val="both"/>
        <w:rPr>
          <w:sz w:val="28"/>
          <w:szCs w:val="28"/>
          <w:lang w:eastAsia="uk-UA"/>
        </w:rPr>
      </w:pPr>
      <w:r>
        <w:rPr>
          <w:sz w:val="28"/>
          <w:szCs w:val="28"/>
          <w:lang w:eastAsia="uk-UA"/>
        </w:rPr>
        <w:lastRenderedPageBreak/>
        <w:t>Як правило, газодизелі</w:t>
      </w:r>
      <w:r w:rsidRPr="00512550">
        <w:rPr>
          <w:sz w:val="28"/>
          <w:szCs w:val="28"/>
          <w:lang w:eastAsia="uk-UA"/>
        </w:rPr>
        <w:t xml:space="preserve"> працюють одночасно на двох видах палива:</w:t>
      </w:r>
      <w:r>
        <w:rPr>
          <w:sz w:val="28"/>
          <w:szCs w:val="28"/>
          <w:lang w:eastAsia="uk-UA"/>
        </w:rPr>
        <w:t xml:space="preserve"> </w:t>
      </w:r>
      <w:r w:rsidRPr="00512550">
        <w:rPr>
          <w:sz w:val="28"/>
          <w:szCs w:val="28"/>
          <w:lang w:eastAsia="uk-UA"/>
        </w:rPr>
        <w:t xml:space="preserve">газоподібному </w:t>
      </w:r>
      <w:r w:rsidR="006127A1">
        <w:rPr>
          <w:sz w:val="28"/>
          <w:szCs w:val="28"/>
          <w:lang w:eastAsia="uk-UA"/>
        </w:rPr>
        <w:t>й</w:t>
      </w:r>
      <w:r w:rsidRPr="00512550">
        <w:rPr>
          <w:sz w:val="28"/>
          <w:szCs w:val="28"/>
          <w:lang w:eastAsia="uk-UA"/>
        </w:rPr>
        <w:t xml:space="preserve"> рі</w:t>
      </w:r>
      <w:r>
        <w:rPr>
          <w:sz w:val="28"/>
          <w:szCs w:val="28"/>
          <w:lang w:eastAsia="uk-UA"/>
        </w:rPr>
        <w:t>дкому. Для цього вони мають дві паливні системи: звичайні дизельні та газові. У циліндри газоди</w:t>
      </w:r>
      <w:r w:rsidRPr="00512550">
        <w:rPr>
          <w:sz w:val="28"/>
          <w:szCs w:val="28"/>
          <w:lang w:eastAsia="uk-UA"/>
        </w:rPr>
        <w:t>зеля подається газоп</w:t>
      </w:r>
      <w:r>
        <w:rPr>
          <w:sz w:val="28"/>
          <w:szCs w:val="28"/>
          <w:lang w:eastAsia="uk-UA"/>
        </w:rPr>
        <w:t>овітряна суміш, яка запалюється від запальної</w:t>
      </w:r>
      <w:r w:rsidRPr="00512550">
        <w:rPr>
          <w:sz w:val="28"/>
          <w:szCs w:val="28"/>
          <w:lang w:eastAsia="uk-UA"/>
        </w:rPr>
        <w:t xml:space="preserve"> дози дизельног</w:t>
      </w:r>
      <w:r>
        <w:rPr>
          <w:sz w:val="28"/>
          <w:szCs w:val="28"/>
          <w:lang w:eastAsia="uk-UA"/>
        </w:rPr>
        <w:t xml:space="preserve">о палива, що впорскується через </w:t>
      </w:r>
      <w:r w:rsidRPr="00512550">
        <w:rPr>
          <w:sz w:val="28"/>
          <w:szCs w:val="28"/>
          <w:lang w:eastAsia="uk-UA"/>
        </w:rPr>
        <w:t>штатну фор</w:t>
      </w:r>
      <w:r w:rsidR="006127A1">
        <w:rPr>
          <w:sz w:val="28"/>
          <w:szCs w:val="28"/>
          <w:lang w:eastAsia="uk-UA"/>
        </w:rPr>
        <w:t>сунку, як в звичайному дизелі, а</w:t>
      </w:r>
      <w:r w:rsidRPr="00512550">
        <w:rPr>
          <w:sz w:val="28"/>
          <w:szCs w:val="28"/>
          <w:lang w:eastAsia="uk-UA"/>
        </w:rPr>
        <w:t>ле газо</w:t>
      </w:r>
      <w:r>
        <w:rPr>
          <w:sz w:val="28"/>
          <w:szCs w:val="28"/>
          <w:lang w:eastAsia="uk-UA"/>
        </w:rPr>
        <w:t>дизель</w:t>
      </w:r>
      <w:r w:rsidRPr="00512550">
        <w:rPr>
          <w:sz w:val="28"/>
          <w:szCs w:val="28"/>
          <w:lang w:eastAsia="uk-UA"/>
        </w:rPr>
        <w:t xml:space="preserve"> може</w:t>
      </w:r>
      <w:r>
        <w:rPr>
          <w:sz w:val="28"/>
          <w:szCs w:val="28"/>
          <w:lang w:eastAsia="uk-UA"/>
        </w:rPr>
        <w:t xml:space="preserve"> працювати </w:t>
      </w:r>
      <w:r w:rsidRPr="00512550">
        <w:rPr>
          <w:sz w:val="28"/>
          <w:szCs w:val="28"/>
          <w:lang w:eastAsia="uk-UA"/>
        </w:rPr>
        <w:t>як</w:t>
      </w:r>
      <w:r>
        <w:rPr>
          <w:sz w:val="28"/>
          <w:szCs w:val="28"/>
          <w:lang w:eastAsia="uk-UA"/>
        </w:rPr>
        <w:t xml:space="preserve"> і</w:t>
      </w:r>
      <w:r w:rsidRPr="00512550">
        <w:rPr>
          <w:sz w:val="28"/>
          <w:szCs w:val="28"/>
          <w:lang w:eastAsia="uk-UA"/>
        </w:rPr>
        <w:t xml:space="preserve"> дизель, на одному дизельному паливі</w:t>
      </w:r>
      <w:r w:rsidR="00FA05A1">
        <w:rPr>
          <w:sz w:val="28"/>
          <w:szCs w:val="28"/>
          <w:lang w:eastAsia="uk-UA"/>
        </w:rPr>
        <w:t xml:space="preserve"> </w:t>
      </w:r>
      <w:r w:rsidR="00FA05A1" w:rsidRPr="00FA05A1">
        <w:rPr>
          <w:sz w:val="28"/>
          <w:szCs w:val="28"/>
          <w:lang w:eastAsia="uk-UA"/>
        </w:rPr>
        <w:t>[1</w:t>
      </w:r>
      <w:r w:rsidR="00FA05A1">
        <w:rPr>
          <w:sz w:val="28"/>
          <w:szCs w:val="28"/>
          <w:lang w:eastAsia="uk-UA"/>
        </w:rPr>
        <w:t>, с. 132</w:t>
      </w:r>
      <w:r w:rsidR="00FA05A1" w:rsidRPr="00FA05A1">
        <w:rPr>
          <w:sz w:val="28"/>
          <w:szCs w:val="28"/>
          <w:lang w:eastAsia="uk-UA"/>
        </w:rPr>
        <w:t>]</w:t>
      </w:r>
      <w:r w:rsidRPr="00512550">
        <w:rPr>
          <w:sz w:val="28"/>
          <w:szCs w:val="28"/>
          <w:lang w:eastAsia="uk-UA"/>
        </w:rPr>
        <w:t>.</w:t>
      </w:r>
    </w:p>
    <w:p w:rsidR="00AA496F" w:rsidRPr="00512550" w:rsidRDefault="00AA496F" w:rsidP="00AA496F">
      <w:pPr>
        <w:spacing w:line="384" w:lineRule="auto"/>
        <w:ind w:firstLine="720"/>
        <w:jc w:val="both"/>
        <w:rPr>
          <w:sz w:val="28"/>
          <w:szCs w:val="28"/>
          <w:lang w:eastAsia="uk-UA"/>
        </w:rPr>
      </w:pPr>
      <w:r w:rsidRPr="00F40571">
        <w:rPr>
          <w:sz w:val="28"/>
          <w:szCs w:val="28"/>
          <w:lang w:eastAsia="uk-UA"/>
        </w:rPr>
        <w:t>Для забезпечення роб</w:t>
      </w:r>
      <w:r>
        <w:rPr>
          <w:sz w:val="28"/>
          <w:szCs w:val="28"/>
          <w:lang w:eastAsia="uk-UA"/>
        </w:rPr>
        <w:t xml:space="preserve">оти тракторного дизеля по </w:t>
      </w:r>
      <w:proofErr w:type="spellStart"/>
      <w:r>
        <w:rPr>
          <w:sz w:val="28"/>
          <w:szCs w:val="28"/>
          <w:lang w:eastAsia="uk-UA"/>
        </w:rPr>
        <w:t>газодизель</w:t>
      </w:r>
      <w:r w:rsidRPr="00F40571">
        <w:rPr>
          <w:sz w:val="28"/>
          <w:szCs w:val="28"/>
          <w:lang w:eastAsia="uk-UA"/>
        </w:rPr>
        <w:t>ному</w:t>
      </w:r>
      <w:proofErr w:type="spellEnd"/>
      <w:r w:rsidRPr="00F40571">
        <w:rPr>
          <w:sz w:val="28"/>
          <w:szCs w:val="28"/>
          <w:lang w:eastAsia="uk-UA"/>
        </w:rPr>
        <w:t xml:space="preserve"> процес</w:t>
      </w:r>
      <w:r>
        <w:rPr>
          <w:sz w:val="28"/>
          <w:szCs w:val="28"/>
          <w:lang w:eastAsia="uk-UA"/>
        </w:rPr>
        <w:t>у при взаємній конвертації однією</w:t>
      </w:r>
      <w:r w:rsidRPr="00F40571">
        <w:rPr>
          <w:sz w:val="28"/>
          <w:szCs w:val="28"/>
          <w:lang w:eastAsia="uk-UA"/>
        </w:rPr>
        <w:t xml:space="preserve"> з головних у</w:t>
      </w:r>
      <w:r>
        <w:rPr>
          <w:sz w:val="28"/>
          <w:szCs w:val="28"/>
          <w:lang w:eastAsia="uk-UA"/>
        </w:rPr>
        <w:t>мов</w:t>
      </w:r>
      <w:r w:rsidRPr="00F40571">
        <w:rPr>
          <w:sz w:val="28"/>
          <w:szCs w:val="28"/>
          <w:lang w:eastAsia="uk-UA"/>
        </w:rPr>
        <w:t xml:space="preserve"> є забезпечення </w:t>
      </w:r>
      <w:r>
        <w:rPr>
          <w:sz w:val="28"/>
          <w:szCs w:val="28"/>
          <w:lang w:eastAsia="uk-UA"/>
        </w:rPr>
        <w:t xml:space="preserve">роботи газодизеля по </w:t>
      </w:r>
      <w:proofErr w:type="spellStart"/>
      <w:r>
        <w:rPr>
          <w:sz w:val="28"/>
          <w:szCs w:val="28"/>
          <w:lang w:eastAsia="uk-UA"/>
        </w:rPr>
        <w:t>всережимних</w:t>
      </w:r>
      <w:proofErr w:type="spellEnd"/>
      <w:r>
        <w:rPr>
          <w:sz w:val="28"/>
          <w:szCs w:val="28"/>
          <w:lang w:eastAsia="uk-UA"/>
        </w:rPr>
        <w:t xml:space="preserve"> характеристиках</w:t>
      </w:r>
      <w:r w:rsidRPr="00F40571">
        <w:rPr>
          <w:sz w:val="28"/>
          <w:szCs w:val="28"/>
          <w:lang w:eastAsia="uk-UA"/>
        </w:rPr>
        <w:t xml:space="preserve">. Другою необхідною умовою є </w:t>
      </w:r>
      <w:r>
        <w:rPr>
          <w:sz w:val="28"/>
          <w:szCs w:val="28"/>
          <w:lang w:eastAsia="uk-UA"/>
        </w:rPr>
        <w:t xml:space="preserve">можливість </w:t>
      </w:r>
      <w:r w:rsidRPr="00F40571">
        <w:rPr>
          <w:sz w:val="28"/>
          <w:szCs w:val="28"/>
          <w:lang w:eastAsia="uk-UA"/>
        </w:rPr>
        <w:t xml:space="preserve">швидкого </w:t>
      </w:r>
      <w:r>
        <w:rPr>
          <w:sz w:val="28"/>
          <w:szCs w:val="28"/>
          <w:lang w:eastAsia="uk-UA"/>
        </w:rPr>
        <w:t>переходу</w:t>
      </w:r>
      <w:r w:rsidRPr="00F40571">
        <w:rPr>
          <w:sz w:val="28"/>
          <w:szCs w:val="28"/>
          <w:lang w:eastAsia="uk-UA"/>
        </w:rPr>
        <w:t xml:space="preserve"> роботи дизеля з одного виду </w:t>
      </w:r>
      <w:r>
        <w:rPr>
          <w:sz w:val="28"/>
          <w:szCs w:val="28"/>
          <w:lang w:eastAsia="uk-UA"/>
        </w:rPr>
        <w:t xml:space="preserve">палива </w:t>
      </w:r>
      <w:r w:rsidRPr="00F40571">
        <w:rPr>
          <w:sz w:val="28"/>
          <w:szCs w:val="28"/>
          <w:lang w:eastAsia="uk-UA"/>
        </w:rPr>
        <w:t xml:space="preserve">на інший і </w:t>
      </w:r>
      <w:r>
        <w:rPr>
          <w:sz w:val="28"/>
          <w:szCs w:val="28"/>
          <w:lang w:eastAsia="uk-UA"/>
        </w:rPr>
        <w:t>навпаки</w:t>
      </w:r>
      <w:r w:rsidRPr="00F40571">
        <w:rPr>
          <w:sz w:val="28"/>
          <w:szCs w:val="28"/>
          <w:lang w:eastAsia="uk-UA"/>
        </w:rPr>
        <w:t>. Вих</w:t>
      </w:r>
      <w:r>
        <w:rPr>
          <w:sz w:val="28"/>
          <w:szCs w:val="28"/>
          <w:lang w:eastAsia="uk-UA"/>
        </w:rPr>
        <w:t xml:space="preserve">одячи з цих умов система регулювання </w:t>
      </w:r>
      <w:r w:rsidRPr="00F40571">
        <w:rPr>
          <w:sz w:val="28"/>
          <w:szCs w:val="28"/>
          <w:lang w:eastAsia="uk-UA"/>
        </w:rPr>
        <w:t>газодизеля</w:t>
      </w:r>
      <w:r>
        <w:rPr>
          <w:sz w:val="28"/>
          <w:szCs w:val="28"/>
          <w:lang w:eastAsia="uk-UA"/>
        </w:rPr>
        <w:t xml:space="preserve"> повинна базуватися на існуючій штатній паливній апаратурі</w:t>
      </w:r>
      <w:r w:rsidRPr="00F40571">
        <w:rPr>
          <w:sz w:val="28"/>
          <w:szCs w:val="28"/>
          <w:lang w:eastAsia="uk-UA"/>
        </w:rPr>
        <w:t xml:space="preserve"> з відповідною модернізаці</w:t>
      </w:r>
      <w:r>
        <w:rPr>
          <w:sz w:val="28"/>
          <w:szCs w:val="28"/>
          <w:lang w:eastAsia="uk-UA"/>
        </w:rPr>
        <w:t xml:space="preserve">єю </w:t>
      </w:r>
      <w:r w:rsidRPr="00F40571">
        <w:rPr>
          <w:sz w:val="28"/>
          <w:szCs w:val="28"/>
          <w:lang w:eastAsia="uk-UA"/>
        </w:rPr>
        <w:t>для регулювання газодизеля</w:t>
      </w:r>
      <w:r w:rsidR="00E1665C">
        <w:rPr>
          <w:sz w:val="28"/>
          <w:szCs w:val="28"/>
          <w:lang w:eastAsia="uk-UA"/>
        </w:rPr>
        <w:t xml:space="preserve"> </w:t>
      </w:r>
      <w:r w:rsidR="00E1665C" w:rsidRPr="00E1665C">
        <w:rPr>
          <w:sz w:val="28"/>
          <w:szCs w:val="28"/>
          <w:lang w:eastAsia="uk-UA"/>
        </w:rPr>
        <w:t>[9</w:t>
      </w:r>
      <w:r w:rsidR="00E1665C">
        <w:rPr>
          <w:sz w:val="28"/>
          <w:szCs w:val="28"/>
          <w:lang w:eastAsia="uk-UA"/>
        </w:rPr>
        <w:t>, с. 38</w:t>
      </w:r>
      <w:r w:rsidR="00E1665C" w:rsidRPr="00E1665C">
        <w:rPr>
          <w:sz w:val="28"/>
          <w:szCs w:val="28"/>
          <w:lang w:eastAsia="uk-UA"/>
        </w:rPr>
        <w:t>]</w:t>
      </w:r>
      <w:r w:rsidRPr="00F40571">
        <w:rPr>
          <w:sz w:val="28"/>
          <w:szCs w:val="28"/>
          <w:lang w:eastAsia="uk-UA"/>
        </w:rPr>
        <w:t>.</w:t>
      </w:r>
    </w:p>
    <w:p w:rsidR="00382E2B" w:rsidRDefault="00382E2B" w:rsidP="00382E2B">
      <w:pPr>
        <w:shd w:val="clear" w:color="auto" w:fill="FFFFFF"/>
        <w:tabs>
          <w:tab w:val="left" w:pos="1134"/>
        </w:tabs>
        <w:spacing w:line="360" w:lineRule="auto"/>
        <w:ind w:firstLine="720"/>
        <w:jc w:val="both"/>
        <w:rPr>
          <w:sz w:val="28"/>
          <w:szCs w:val="28"/>
          <w:lang w:eastAsia="uk-UA"/>
        </w:rPr>
      </w:pPr>
      <w:r>
        <w:rPr>
          <w:sz w:val="28"/>
          <w:szCs w:val="28"/>
          <w:lang w:eastAsia="uk-UA"/>
        </w:rPr>
        <w:t>Вибір запальної</w:t>
      </w:r>
      <w:r w:rsidRPr="0073431F">
        <w:rPr>
          <w:sz w:val="28"/>
          <w:szCs w:val="28"/>
          <w:lang w:eastAsia="uk-UA"/>
        </w:rPr>
        <w:t xml:space="preserve"> дози суттєво впливає на масово-габаритні показники трактора, які повинні укладатися в норми агротехнічних вимог. Якщо прийняти, що 1 м</w:t>
      </w:r>
      <w:r w:rsidRPr="0073431F">
        <w:rPr>
          <w:sz w:val="28"/>
          <w:szCs w:val="28"/>
          <w:vertAlign w:val="superscript"/>
          <w:lang w:eastAsia="uk-UA"/>
        </w:rPr>
        <w:t>3</w:t>
      </w:r>
      <w:r w:rsidRPr="0073431F">
        <w:rPr>
          <w:sz w:val="28"/>
          <w:szCs w:val="28"/>
          <w:lang w:eastAsia="uk-UA"/>
        </w:rPr>
        <w:t xml:space="preserve"> газу за енергетичною цінністю заміщає 1,1 л дизельного палива, а в стандартному балоні місткістю 50 л при максимальному тиску знаходиться 10</w:t>
      </w:r>
      <w:r>
        <w:rPr>
          <w:sz w:val="28"/>
          <w:szCs w:val="28"/>
          <w:lang w:eastAsia="uk-UA"/>
        </w:rPr>
        <w:t> </w:t>
      </w:r>
      <w:r w:rsidRPr="0073431F">
        <w:rPr>
          <w:sz w:val="28"/>
          <w:szCs w:val="28"/>
          <w:lang w:eastAsia="uk-UA"/>
        </w:rPr>
        <w:t>м</w:t>
      </w:r>
      <w:r w:rsidRPr="0073431F">
        <w:rPr>
          <w:sz w:val="28"/>
          <w:szCs w:val="28"/>
          <w:vertAlign w:val="superscript"/>
          <w:lang w:eastAsia="uk-UA"/>
        </w:rPr>
        <w:t>3</w:t>
      </w:r>
      <w:r w:rsidRPr="0073431F">
        <w:rPr>
          <w:sz w:val="28"/>
          <w:szCs w:val="28"/>
          <w:lang w:eastAsia="uk-UA"/>
        </w:rPr>
        <w:t xml:space="preserve"> газу, то можна сказати, що заміщення кожних 11 л дизпалива вимагає установку одного стандартного балона. При використанні балонів з легованої сталі маса заправленого балона стано</w:t>
      </w:r>
      <w:r>
        <w:rPr>
          <w:sz w:val="28"/>
          <w:szCs w:val="28"/>
          <w:lang w:eastAsia="uk-UA"/>
        </w:rPr>
        <w:t>вить 70 кг, з вуглецевої сталі –</w:t>
      </w:r>
      <w:r w:rsidRPr="0073431F">
        <w:rPr>
          <w:sz w:val="28"/>
          <w:szCs w:val="28"/>
          <w:lang w:eastAsia="uk-UA"/>
        </w:rPr>
        <w:t xml:space="preserve"> 100 кг. Отже, заміщення 110 л дизпалива за одну заправку призводить до збільшення маси трактора на 700</w:t>
      </w:r>
      <w:r>
        <w:rPr>
          <w:sz w:val="28"/>
          <w:szCs w:val="28"/>
          <w:lang w:eastAsia="uk-UA"/>
        </w:rPr>
        <w:t> </w:t>
      </w:r>
      <w:r w:rsidRPr="0073431F">
        <w:rPr>
          <w:sz w:val="28"/>
          <w:szCs w:val="28"/>
          <w:lang w:eastAsia="uk-UA"/>
        </w:rPr>
        <w:t xml:space="preserve">кг при використанні балонів з легованої сталі і 1000 кг </w:t>
      </w:r>
      <w:r>
        <w:rPr>
          <w:sz w:val="28"/>
          <w:szCs w:val="28"/>
          <w:lang w:eastAsia="uk-UA"/>
        </w:rPr>
        <w:t>–</w:t>
      </w:r>
      <w:r w:rsidRPr="0073431F">
        <w:rPr>
          <w:sz w:val="28"/>
          <w:szCs w:val="28"/>
          <w:lang w:eastAsia="uk-UA"/>
        </w:rPr>
        <w:t xml:space="preserve"> для балонів з вуглецевої сталі. Обмеження маси газобалонної установки і запасу газоподібного палива примушує збільшувати частку рідкого палива або ж скор</w:t>
      </w:r>
      <w:r>
        <w:rPr>
          <w:sz w:val="28"/>
          <w:szCs w:val="28"/>
          <w:lang w:eastAsia="uk-UA"/>
        </w:rPr>
        <w:t>очувати</w:t>
      </w:r>
      <w:r w:rsidRPr="0073431F">
        <w:rPr>
          <w:sz w:val="28"/>
          <w:szCs w:val="28"/>
          <w:lang w:eastAsia="uk-UA"/>
        </w:rPr>
        <w:t xml:space="preserve"> час роботи між дозаправками, що знижує ефективність застосування газо</w:t>
      </w:r>
      <w:r>
        <w:rPr>
          <w:sz w:val="28"/>
          <w:szCs w:val="28"/>
          <w:lang w:eastAsia="uk-UA"/>
        </w:rPr>
        <w:t>вого</w:t>
      </w:r>
      <w:r w:rsidRPr="0073431F">
        <w:rPr>
          <w:sz w:val="28"/>
          <w:szCs w:val="28"/>
          <w:lang w:eastAsia="uk-UA"/>
        </w:rPr>
        <w:t xml:space="preserve"> трактора. У разі </w:t>
      </w:r>
      <w:r>
        <w:rPr>
          <w:sz w:val="28"/>
          <w:szCs w:val="28"/>
          <w:lang w:eastAsia="uk-UA"/>
        </w:rPr>
        <w:t xml:space="preserve">установки на тракторі недостатньої </w:t>
      </w:r>
      <w:r>
        <w:rPr>
          <w:sz w:val="28"/>
          <w:szCs w:val="28"/>
          <w:lang w:eastAsia="uk-UA"/>
        </w:rPr>
        <w:lastRenderedPageBreak/>
        <w:t>кількості</w:t>
      </w:r>
      <w:r w:rsidRPr="0073431F">
        <w:rPr>
          <w:sz w:val="28"/>
          <w:szCs w:val="28"/>
          <w:lang w:eastAsia="uk-UA"/>
        </w:rPr>
        <w:t xml:space="preserve"> балонів можлива експлуатація трактора на дизельному паливі, що в сумі значно збільшує час р</w:t>
      </w:r>
      <w:r>
        <w:rPr>
          <w:sz w:val="28"/>
          <w:szCs w:val="28"/>
          <w:lang w:eastAsia="uk-UA"/>
        </w:rPr>
        <w:t>о</w:t>
      </w:r>
      <w:r w:rsidRPr="0073431F">
        <w:rPr>
          <w:sz w:val="28"/>
          <w:szCs w:val="28"/>
          <w:lang w:eastAsia="uk-UA"/>
        </w:rPr>
        <w:t>боти між дозаправками</w:t>
      </w:r>
      <w:r w:rsidR="00F1372A">
        <w:rPr>
          <w:sz w:val="28"/>
          <w:szCs w:val="28"/>
          <w:lang w:eastAsia="uk-UA"/>
        </w:rPr>
        <w:t xml:space="preserve"> </w:t>
      </w:r>
      <w:r w:rsidR="00F1372A" w:rsidRPr="00F1372A">
        <w:rPr>
          <w:sz w:val="28"/>
          <w:szCs w:val="28"/>
          <w:lang w:val="ru-RU" w:eastAsia="uk-UA"/>
        </w:rPr>
        <w:t>[5</w:t>
      </w:r>
      <w:r w:rsidR="00F1372A">
        <w:rPr>
          <w:sz w:val="28"/>
          <w:szCs w:val="28"/>
          <w:lang w:val="ru-RU" w:eastAsia="uk-UA"/>
        </w:rPr>
        <w:t xml:space="preserve">, с. </w:t>
      </w:r>
      <w:proofErr w:type="gramStart"/>
      <w:r w:rsidR="00F1372A">
        <w:rPr>
          <w:sz w:val="28"/>
          <w:szCs w:val="28"/>
          <w:lang w:val="ru-RU" w:eastAsia="uk-UA"/>
        </w:rPr>
        <w:t>30</w:t>
      </w:r>
      <w:r w:rsidR="00F1372A" w:rsidRPr="00F1372A">
        <w:rPr>
          <w:sz w:val="28"/>
          <w:szCs w:val="28"/>
          <w:lang w:val="ru-RU" w:eastAsia="uk-UA"/>
        </w:rPr>
        <w:t>]</w:t>
      </w:r>
      <w:r w:rsidRPr="0073431F">
        <w:rPr>
          <w:sz w:val="28"/>
          <w:szCs w:val="28"/>
          <w:lang w:eastAsia="uk-UA"/>
        </w:rPr>
        <w:t>.</w:t>
      </w:r>
      <w:proofErr w:type="gramEnd"/>
    </w:p>
    <w:p w:rsidR="002A4911" w:rsidRDefault="00B07678" w:rsidP="008C1C45">
      <w:pPr>
        <w:shd w:val="clear" w:color="auto" w:fill="FFFFFF"/>
        <w:tabs>
          <w:tab w:val="left" w:pos="1134"/>
        </w:tabs>
        <w:spacing w:line="360" w:lineRule="auto"/>
        <w:ind w:firstLine="720"/>
        <w:jc w:val="both"/>
        <w:rPr>
          <w:sz w:val="28"/>
          <w:szCs w:val="28"/>
          <w:lang w:eastAsia="uk-UA"/>
        </w:rPr>
      </w:pPr>
      <w:r>
        <w:rPr>
          <w:sz w:val="28"/>
          <w:szCs w:val="28"/>
          <w:lang w:eastAsia="uk-UA"/>
        </w:rPr>
        <w:t>Також в</w:t>
      </w:r>
      <w:r w:rsidR="003A3369">
        <w:rPr>
          <w:sz w:val="28"/>
          <w:szCs w:val="28"/>
          <w:lang w:eastAsia="uk-UA"/>
        </w:rPr>
        <w:t xml:space="preserve">ажливою умовою при переобладнанні газодизелів та їх експлуатації в польових умовах є </w:t>
      </w:r>
      <w:r w:rsidR="006127A1">
        <w:rPr>
          <w:sz w:val="28"/>
          <w:szCs w:val="28"/>
          <w:lang w:eastAsia="uk-UA"/>
        </w:rPr>
        <w:t>врахування</w:t>
      </w:r>
      <w:r w:rsidR="003A3369" w:rsidRPr="003A3369">
        <w:rPr>
          <w:sz w:val="28"/>
          <w:szCs w:val="28"/>
          <w:lang w:eastAsia="uk-UA"/>
        </w:rPr>
        <w:t xml:space="preserve"> техніко-експлуатаційних показників машино-тракторних агрегатів.</w:t>
      </w:r>
      <w:r>
        <w:rPr>
          <w:sz w:val="28"/>
          <w:szCs w:val="28"/>
          <w:lang w:eastAsia="uk-UA"/>
        </w:rPr>
        <w:t xml:space="preserve"> З проведених досліджень </w:t>
      </w:r>
      <w:r w:rsidR="00DA4ABA" w:rsidRPr="00566759">
        <w:rPr>
          <w:sz w:val="28"/>
          <w:szCs w:val="28"/>
          <w:lang w:eastAsia="uk-UA"/>
        </w:rPr>
        <w:t>мож</w:t>
      </w:r>
      <w:r>
        <w:rPr>
          <w:sz w:val="28"/>
          <w:szCs w:val="28"/>
          <w:lang w:eastAsia="uk-UA"/>
        </w:rPr>
        <w:t>на</w:t>
      </w:r>
      <w:r w:rsidR="00DA4ABA" w:rsidRPr="00566759">
        <w:rPr>
          <w:sz w:val="28"/>
          <w:szCs w:val="28"/>
          <w:lang w:eastAsia="uk-UA"/>
        </w:rPr>
        <w:t xml:space="preserve"> припустити, що сільськогосподарські машинно-тракторні агрегати з </w:t>
      </w:r>
      <w:proofErr w:type="spellStart"/>
      <w:r w:rsidR="00DA4ABA" w:rsidRPr="00566759">
        <w:rPr>
          <w:sz w:val="28"/>
          <w:szCs w:val="28"/>
          <w:lang w:eastAsia="uk-UA"/>
        </w:rPr>
        <w:t>газодизельними</w:t>
      </w:r>
      <w:proofErr w:type="spellEnd"/>
      <w:r w:rsidR="00DA4ABA" w:rsidRPr="00566759">
        <w:rPr>
          <w:sz w:val="28"/>
          <w:szCs w:val="28"/>
          <w:lang w:eastAsia="uk-UA"/>
        </w:rPr>
        <w:t xml:space="preserve"> енергетичними засобами можуть мати кращі техніко-експлуатаційні показники, ніж машинно-тракторні агрегати з звичайними дизельними двигунами. </w:t>
      </w:r>
      <w:r w:rsidR="00BE18A0">
        <w:rPr>
          <w:sz w:val="28"/>
          <w:szCs w:val="28"/>
          <w:lang w:eastAsia="uk-UA"/>
        </w:rPr>
        <w:t>Але</w:t>
      </w:r>
      <w:r w:rsidR="00E07D6C">
        <w:rPr>
          <w:sz w:val="28"/>
          <w:szCs w:val="28"/>
          <w:lang w:eastAsia="uk-UA"/>
        </w:rPr>
        <w:t>,</w:t>
      </w:r>
      <w:r>
        <w:rPr>
          <w:sz w:val="28"/>
          <w:szCs w:val="28"/>
          <w:lang w:eastAsia="uk-UA"/>
        </w:rPr>
        <w:t xml:space="preserve"> д</w:t>
      </w:r>
      <w:r w:rsidR="00DA4ABA" w:rsidRPr="00566759">
        <w:rPr>
          <w:sz w:val="28"/>
          <w:szCs w:val="28"/>
          <w:lang w:eastAsia="uk-UA"/>
        </w:rPr>
        <w:t>ля цього необхідна система регулювання паливоподачі</w:t>
      </w:r>
      <w:r w:rsidR="00BE18A0">
        <w:rPr>
          <w:sz w:val="28"/>
          <w:szCs w:val="28"/>
          <w:lang w:eastAsia="uk-UA"/>
        </w:rPr>
        <w:t>,</w:t>
      </w:r>
      <w:r w:rsidR="00DA4ABA" w:rsidRPr="00566759">
        <w:rPr>
          <w:sz w:val="28"/>
          <w:szCs w:val="28"/>
          <w:lang w:eastAsia="uk-UA"/>
        </w:rPr>
        <w:t xml:space="preserve"> як рідкого,  так і  газоподібного палива, яка б забезпечила формування характеристики газодизеля у відповідності з характеристикою ДПП. Крім того</w:t>
      </w:r>
      <w:r w:rsidR="00BE18A0">
        <w:rPr>
          <w:sz w:val="28"/>
          <w:szCs w:val="28"/>
          <w:lang w:eastAsia="uk-UA"/>
        </w:rPr>
        <w:t xml:space="preserve">, як зазначалося вище, </w:t>
      </w:r>
      <w:r w:rsidR="00DA4ABA" w:rsidRPr="00566759">
        <w:rPr>
          <w:sz w:val="28"/>
          <w:szCs w:val="28"/>
          <w:lang w:eastAsia="uk-UA"/>
        </w:rPr>
        <w:t xml:space="preserve"> необхідно вирішити проблеми, пов</w:t>
      </w:r>
      <w:r w:rsidR="00DA4ABA">
        <w:rPr>
          <w:sz w:val="28"/>
          <w:szCs w:val="28"/>
          <w:lang w:eastAsia="uk-UA"/>
        </w:rPr>
        <w:t>’</w:t>
      </w:r>
      <w:r w:rsidR="00DA4ABA" w:rsidRPr="00566759">
        <w:rPr>
          <w:sz w:val="28"/>
          <w:szCs w:val="28"/>
          <w:lang w:eastAsia="uk-UA"/>
        </w:rPr>
        <w:t>язані з збільшенням габаритів та маси енергетичного засобу, що особливо актуально для сільськогосподарських тракторів</w:t>
      </w:r>
      <w:r w:rsidR="002B1B62">
        <w:rPr>
          <w:sz w:val="28"/>
          <w:szCs w:val="28"/>
          <w:lang w:eastAsia="uk-UA"/>
        </w:rPr>
        <w:t xml:space="preserve"> </w:t>
      </w:r>
      <w:r w:rsidR="002B1B62" w:rsidRPr="002B1B62">
        <w:rPr>
          <w:sz w:val="28"/>
          <w:szCs w:val="28"/>
          <w:lang w:val="ru-RU" w:eastAsia="uk-UA"/>
        </w:rPr>
        <w:t>[11</w:t>
      </w:r>
      <w:r w:rsidR="002B1B62">
        <w:rPr>
          <w:sz w:val="28"/>
          <w:szCs w:val="28"/>
          <w:lang w:val="ru-RU" w:eastAsia="uk-UA"/>
        </w:rPr>
        <w:t xml:space="preserve">, с. </w:t>
      </w:r>
      <w:proofErr w:type="gramStart"/>
      <w:r w:rsidR="002B1B62">
        <w:rPr>
          <w:sz w:val="28"/>
          <w:szCs w:val="28"/>
          <w:lang w:val="ru-RU" w:eastAsia="uk-UA"/>
        </w:rPr>
        <w:t>26</w:t>
      </w:r>
      <w:r w:rsidR="002B1B62" w:rsidRPr="002B1B62">
        <w:rPr>
          <w:sz w:val="28"/>
          <w:szCs w:val="28"/>
          <w:lang w:val="ru-RU" w:eastAsia="uk-UA"/>
        </w:rPr>
        <w:t>]</w:t>
      </w:r>
      <w:r w:rsidR="00DA4ABA" w:rsidRPr="00566759">
        <w:rPr>
          <w:sz w:val="28"/>
          <w:szCs w:val="28"/>
          <w:lang w:eastAsia="uk-UA"/>
        </w:rPr>
        <w:t>.</w:t>
      </w:r>
      <w:proofErr w:type="gramEnd"/>
    </w:p>
    <w:p w:rsidR="00912522" w:rsidRDefault="00BE18A0" w:rsidP="00912522">
      <w:pPr>
        <w:spacing w:line="360" w:lineRule="auto"/>
        <w:ind w:firstLine="567"/>
        <w:jc w:val="both"/>
        <w:rPr>
          <w:sz w:val="28"/>
          <w:szCs w:val="28"/>
        </w:rPr>
      </w:pPr>
      <w:r>
        <w:rPr>
          <w:sz w:val="28"/>
          <w:szCs w:val="28"/>
        </w:rPr>
        <w:t>Проте, в</w:t>
      </w:r>
      <w:r w:rsidR="00912522">
        <w:rPr>
          <w:sz w:val="28"/>
          <w:szCs w:val="28"/>
        </w:rPr>
        <w:t xml:space="preserve">раховуючи ж </w:t>
      </w:r>
      <w:r w:rsidR="00912522" w:rsidRPr="003238E0">
        <w:rPr>
          <w:sz w:val="28"/>
          <w:szCs w:val="28"/>
        </w:rPr>
        <w:t>економічні, технічні та еко</w:t>
      </w:r>
      <w:r w:rsidR="00912522">
        <w:rPr>
          <w:sz w:val="28"/>
          <w:szCs w:val="28"/>
        </w:rPr>
        <w:t>логічні переваги перед дизельною</w:t>
      </w:r>
      <w:r w:rsidR="00912522" w:rsidRPr="003238E0">
        <w:rPr>
          <w:sz w:val="28"/>
          <w:szCs w:val="28"/>
        </w:rPr>
        <w:t xml:space="preserve"> системою подачі палива, </w:t>
      </w:r>
      <w:r w:rsidR="00912522">
        <w:rPr>
          <w:sz w:val="28"/>
          <w:szCs w:val="28"/>
        </w:rPr>
        <w:t xml:space="preserve">можна сказати, що </w:t>
      </w:r>
      <w:r w:rsidR="00912522" w:rsidRPr="003238E0">
        <w:rPr>
          <w:sz w:val="28"/>
          <w:szCs w:val="28"/>
        </w:rPr>
        <w:t xml:space="preserve">система </w:t>
      </w:r>
      <w:proofErr w:type="spellStart"/>
      <w:r w:rsidR="00912522" w:rsidRPr="003238E0">
        <w:rPr>
          <w:sz w:val="28"/>
          <w:szCs w:val="28"/>
        </w:rPr>
        <w:t>газодизельної</w:t>
      </w:r>
      <w:proofErr w:type="spellEnd"/>
      <w:r w:rsidR="00912522" w:rsidRPr="003238E0">
        <w:rPr>
          <w:sz w:val="28"/>
          <w:szCs w:val="28"/>
        </w:rPr>
        <w:t xml:space="preserve"> подачі п</w:t>
      </w:r>
      <w:r w:rsidR="00912522">
        <w:rPr>
          <w:sz w:val="28"/>
          <w:szCs w:val="28"/>
        </w:rPr>
        <w:t>алива знаходить все більш широкого</w:t>
      </w:r>
      <w:r w:rsidR="00912522" w:rsidRPr="003238E0">
        <w:rPr>
          <w:sz w:val="28"/>
          <w:szCs w:val="28"/>
        </w:rPr>
        <w:t xml:space="preserve"> застосування</w:t>
      </w:r>
      <w:r w:rsidR="00912522">
        <w:rPr>
          <w:sz w:val="28"/>
          <w:szCs w:val="28"/>
        </w:rPr>
        <w:t xml:space="preserve"> не тільки в Україні, а й в інших країнах світу</w:t>
      </w:r>
      <w:r w:rsidR="00912522" w:rsidRPr="003238E0">
        <w:rPr>
          <w:sz w:val="28"/>
          <w:szCs w:val="28"/>
        </w:rPr>
        <w:t xml:space="preserve">. </w:t>
      </w:r>
      <w:r w:rsidR="000564A3">
        <w:rPr>
          <w:sz w:val="28"/>
          <w:szCs w:val="28"/>
        </w:rPr>
        <w:t xml:space="preserve">З аналітичних даних </w:t>
      </w:r>
      <w:r w:rsidR="000564A3" w:rsidRPr="003238E0">
        <w:rPr>
          <w:sz w:val="28"/>
          <w:szCs w:val="28"/>
        </w:rPr>
        <w:t>о</w:t>
      </w:r>
      <w:r w:rsidR="00912522" w:rsidRPr="003238E0">
        <w:rPr>
          <w:sz w:val="28"/>
          <w:szCs w:val="28"/>
        </w:rPr>
        <w:t xml:space="preserve">бсяг споживання газового палива в автотранспортному секторі </w:t>
      </w:r>
      <w:r w:rsidR="00912522">
        <w:rPr>
          <w:sz w:val="28"/>
          <w:szCs w:val="28"/>
        </w:rPr>
        <w:t>нашої країни</w:t>
      </w:r>
      <w:r w:rsidR="00912522" w:rsidRPr="003238E0">
        <w:rPr>
          <w:sz w:val="28"/>
          <w:szCs w:val="28"/>
        </w:rPr>
        <w:t xml:space="preserve"> збільшився приблизно в </w:t>
      </w:r>
      <w:r w:rsidR="00912522">
        <w:rPr>
          <w:sz w:val="28"/>
          <w:szCs w:val="28"/>
        </w:rPr>
        <w:t>9</w:t>
      </w:r>
      <w:r w:rsidR="000564A3">
        <w:rPr>
          <w:sz w:val="28"/>
          <w:szCs w:val="28"/>
        </w:rPr>
        <w:t xml:space="preserve"> разів,</w:t>
      </w:r>
      <w:r w:rsidR="00912522" w:rsidRPr="003238E0">
        <w:rPr>
          <w:sz w:val="28"/>
          <w:szCs w:val="28"/>
        </w:rPr>
        <w:t xml:space="preserve"> </w:t>
      </w:r>
      <w:r w:rsidR="000564A3">
        <w:rPr>
          <w:sz w:val="28"/>
          <w:szCs w:val="28"/>
        </w:rPr>
        <w:t xml:space="preserve">а обсяг </w:t>
      </w:r>
      <w:r w:rsidR="00912522" w:rsidRPr="003238E0">
        <w:rPr>
          <w:sz w:val="28"/>
          <w:szCs w:val="28"/>
        </w:rPr>
        <w:t>газобалонних автомобілів, що</w:t>
      </w:r>
      <w:r w:rsidR="00912522">
        <w:rPr>
          <w:sz w:val="28"/>
          <w:szCs w:val="28"/>
        </w:rPr>
        <w:t xml:space="preserve"> використовують </w:t>
      </w:r>
      <w:r w:rsidR="000564A3">
        <w:rPr>
          <w:sz w:val="28"/>
          <w:szCs w:val="28"/>
        </w:rPr>
        <w:t>альтернативні види палива</w:t>
      </w:r>
      <w:r w:rsidR="00912522">
        <w:rPr>
          <w:sz w:val="28"/>
          <w:szCs w:val="28"/>
        </w:rPr>
        <w:t xml:space="preserve"> становить </w:t>
      </w:r>
      <w:r w:rsidR="00912522" w:rsidRPr="00C864D4">
        <w:rPr>
          <w:sz w:val="28"/>
          <w:szCs w:val="28"/>
        </w:rPr>
        <w:t>2,25 млн</w:t>
      </w:r>
      <w:r w:rsidR="00912522">
        <w:rPr>
          <w:sz w:val="28"/>
          <w:szCs w:val="28"/>
        </w:rPr>
        <w:t>. о</w:t>
      </w:r>
      <w:r w:rsidR="002B1B62">
        <w:rPr>
          <w:sz w:val="28"/>
          <w:szCs w:val="28"/>
        </w:rPr>
        <w:t>д.</w:t>
      </w:r>
      <w:r w:rsidR="00912522" w:rsidRPr="003238E0">
        <w:rPr>
          <w:sz w:val="28"/>
          <w:szCs w:val="28"/>
        </w:rPr>
        <w:t>.</w:t>
      </w:r>
    </w:p>
    <w:p w:rsidR="00E524FB" w:rsidRDefault="00866E3D" w:rsidP="003B030B">
      <w:pPr>
        <w:pStyle w:val="a9"/>
        <w:spacing w:line="360" w:lineRule="auto"/>
        <w:ind w:firstLine="720"/>
        <w:rPr>
          <w:sz w:val="28"/>
          <w:szCs w:val="28"/>
        </w:rPr>
      </w:pPr>
      <w:r w:rsidRPr="00866E3D">
        <w:rPr>
          <w:rStyle w:val="a5"/>
          <w:sz w:val="28"/>
          <w:szCs w:val="28"/>
          <w:bdr w:val="none" w:sz="0" w:space="0" w:color="auto" w:frame="1"/>
          <w:shd w:val="clear" w:color="auto" w:fill="FFFFFF"/>
        </w:rPr>
        <w:t xml:space="preserve">Висновки. </w:t>
      </w:r>
      <w:r w:rsidR="0024369F" w:rsidRPr="0024369F">
        <w:rPr>
          <w:rStyle w:val="a5"/>
          <w:b w:val="0"/>
          <w:sz w:val="28"/>
          <w:szCs w:val="28"/>
          <w:bdr w:val="none" w:sz="0" w:space="0" w:color="auto" w:frame="1"/>
          <w:shd w:val="clear" w:color="auto" w:fill="FFFFFF"/>
        </w:rPr>
        <w:t>Таким чином,</w:t>
      </w:r>
      <w:r w:rsidR="0024369F">
        <w:rPr>
          <w:rStyle w:val="a5"/>
          <w:b w:val="0"/>
          <w:sz w:val="28"/>
          <w:szCs w:val="28"/>
          <w:bdr w:val="none" w:sz="0" w:space="0" w:color="auto" w:frame="1"/>
          <w:shd w:val="clear" w:color="auto" w:fill="FFFFFF"/>
        </w:rPr>
        <w:t xml:space="preserve"> </w:t>
      </w:r>
      <w:r w:rsidR="00757E92">
        <w:rPr>
          <w:sz w:val="28"/>
          <w:szCs w:val="28"/>
        </w:rPr>
        <w:t>із</w:t>
      </w:r>
      <w:r w:rsidR="007E1F8D">
        <w:rPr>
          <w:sz w:val="28"/>
          <w:szCs w:val="28"/>
        </w:rPr>
        <w:t xml:space="preserve"> вище зазначеного можна </w:t>
      </w:r>
      <w:r w:rsidR="005E1B44">
        <w:rPr>
          <w:sz w:val="28"/>
          <w:szCs w:val="28"/>
        </w:rPr>
        <w:t>зробити висновки</w:t>
      </w:r>
      <w:r w:rsidR="007E1F8D">
        <w:rPr>
          <w:sz w:val="28"/>
          <w:szCs w:val="28"/>
        </w:rPr>
        <w:t>, що</w:t>
      </w:r>
      <w:r w:rsidR="005E1B44">
        <w:rPr>
          <w:sz w:val="28"/>
          <w:szCs w:val="28"/>
        </w:rPr>
        <w:t xml:space="preserve"> переобладнання </w:t>
      </w:r>
      <w:proofErr w:type="spellStart"/>
      <w:r w:rsidR="005E1B44">
        <w:rPr>
          <w:sz w:val="28"/>
          <w:szCs w:val="28"/>
        </w:rPr>
        <w:t>газодизельних</w:t>
      </w:r>
      <w:proofErr w:type="spellEnd"/>
      <w:r w:rsidR="005E1B44">
        <w:rPr>
          <w:sz w:val="28"/>
          <w:szCs w:val="28"/>
        </w:rPr>
        <w:t xml:space="preserve"> енергетичних засобів в сучасному виробництві є досить перспективним. Тому, що </w:t>
      </w:r>
      <w:proofErr w:type="spellStart"/>
      <w:r w:rsidR="005E1B44">
        <w:rPr>
          <w:sz w:val="28"/>
          <w:szCs w:val="28"/>
        </w:rPr>
        <w:t>газодизельні</w:t>
      </w:r>
      <w:proofErr w:type="spellEnd"/>
      <w:r w:rsidR="005E1B44">
        <w:rPr>
          <w:sz w:val="28"/>
          <w:szCs w:val="28"/>
        </w:rPr>
        <w:t xml:space="preserve"> трактори, поряд з дизельними мають ряд переваг, а саме дешевше паливо, що є економічно вигідно</w:t>
      </w:r>
      <w:r w:rsidR="00A650E8">
        <w:rPr>
          <w:sz w:val="28"/>
          <w:szCs w:val="28"/>
        </w:rPr>
        <w:t>, особливо в складних економічних умовах</w:t>
      </w:r>
      <w:r w:rsidR="005E1B44">
        <w:rPr>
          <w:sz w:val="28"/>
          <w:szCs w:val="28"/>
        </w:rPr>
        <w:t>. З точки зору екології відбувається менше шкідливих викидів</w:t>
      </w:r>
      <w:r w:rsidR="00753CF1">
        <w:rPr>
          <w:sz w:val="28"/>
          <w:szCs w:val="28"/>
        </w:rPr>
        <w:t xml:space="preserve"> в атмосферу</w:t>
      </w:r>
      <w:r w:rsidR="005E1B44">
        <w:rPr>
          <w:sz w:val="28"/>
          <w:szCs w:val="28"/>
        </w:rPr>
        <w:t xml:space="preserve">. </w:t>
      </w:r>
      <w:r w:rsidR="00050FF6">
        <w:rPr>
          <w:sz w:val="28"/>
          <w:szCs w:val="28"/>
        </w:rPr>
        <w:t>Серед технічних переваг, є твердження, що</w:t>
      </w:r>
      <w:r w:rsidR="005E1B44">
        <w:rPr>
          <w:sz w:val="28"/>
          <w:szCs w:val="28"/>
        </w:rPr>
        <w:t xml:space="preserve"> </w:t>
      </w:r>
      <w:r w:rsidR="005E1B44" w:rsidRPr="00566759">
        <w:rPr>
          <w:sz w:val="28"/>
          <w:szCs w:val="28"/>
        </w:rPr>
        <w:t xml:space="preserve">сільськогосподарські машинно-тракторні агрегати з </w:t>
      </w:r>
      <w:proofErr w:type="spellStart"/>
      <w:r w:rsidR="005E1B44" w:rsidRPr="00566759">
        <w:rPr>
          <w:sz w:val="28"/>
          <w:szCs w:val="28"/>
        </w:rPr>
        <w:lastRenderedPageBreak/>
        <w:t>газодизельними</w:t>
      </w:r>
      <w:proofErr w:type="spellEnd"/>
      <w:r w:rsidR="005E1B44" w:rsidRPr="00566759">
        <w:rPr>
          <w:sz w:val="28"/>
          <w:szCs w:val="28"/>
        </w:rPr>
        <w:t xml:space="preserve"> енергетичними засобами можуть мати кращі техніко-експлуатаційні показники, ніж машинно-тракторні агрегати </w:t>
      </w:r>
      <w:r w:rsidR="005E1B44">
        <w:rPr>
          <w:sz w:val="28"/>
          <w:szCs w:val="28"/>
        </w:rPr>
        <w:t>і</w:t>
      </w:r>
      <w:r w:rsidR="005E1B44" w:rsidRPr="00566759">
        <w:rPr>
          <w:sz w:val="28"/>
          <w:szCs w:val="28"/>
        </w:rPr>
        <w:t>з звичайними дизельними двигунами.</w:t>
      </w:r>
      <w:r w:rsidR="005E1B44">
        <w:rPr>
          <w:sz w:val="28"/>
          <w:szCs w:val="28"/>
        </w:rPr>
        <w:t xml:space="preserve"> Проте, не слід забувати, що існують й недоліки у таких </w:t>
      </w:r>
      <w:r w:rsidR="00050FF6">
        <w:rPr>
          <w:sz w:val="28"/>
          <w:szCs w:val="28"/>
        </w:rPr>
        <w:t>тракторів, які</w:t>
      </w:r>
      <w:r w:rsidR="005E1B44">
        <w:rPr>
          <w:sz w:val="28"/>
          <w:szCs w:val="28"/>
        </w:rPr>
        <w:t xml:space="preserve"> потребують подальших наукових досліджень та розробок.  </w:t>
      </w:r>
      <w:r w:rsidR="007E1F8D">
        <w:rPr>
          <w:sz w:val="28"/>
          <w:szCs w:val="28"/>
        </w:rPr>
        <w:t xml:space="preserve"> </w:t>
      </w:r>
    </w:p>
    <w:p w:rsidR="00CE77A9" w:rsidRDefault="00CE77A9" w:rsidP="00A16850">
      <w:pPr>
        <w:spacing w:line="360" w:lineRule="auto"/>
        <w:jc w:val="center"/>
        <w:rPr>
          <w:b/>
          <w:sz w:val="28"/>
          <w:szCs w:val="28"/>
        </w:rPr>
      </w:pPr>
    </w:p>
    <w:p w:rsidR="00BF46A9" w:rsidRDefault="002E030F" w:rsidP="00A16850">
      <w:pPr>
        <w:spacing w:line="360" w:lineRule="auto"/>
        <w:jc w:val="center"/>
        <w:rPr>
          <w:b/>
          <w:sz w:val="28"/>
          <w:szCs w:val="28"/>
        </w:rPr>
      </w:pPr>
      <w:r>
        <w:rPr>
          <w:b/>
          <w:sz w:val="28"/>
          <w:szCs w:val="28"/>
        </w:rPr>
        <w:t>Бібліографічний с</w:t>
      </w:r>
      <w:r w:rsidR="00BF46A9" w:rsidRPr="00BA0280">
        <w:rPr>
          <w:b/>
          <w:sz w:val="28"/>
          <w:szCs w:val="28"/>
        </w:rPr>
        <w:t>писок</w:t>
      </w:r>
    </w:p>
    <w:p w:rsidR="008541C7" w:rsidRPr="00C1117A" w:rsidRDefault="008541C7" w:rsidP="008541C7">
      <w:pPr>
        <w:pStyle w:val="ac"/>
        <w:numPr>
          <w:ilvl w:val="0"/>
          <w:numId w:val="11"/>
        </w:numPr>
        <w:tabs>
          <w:tab w:val="left" w:pos="993"/>
        </w:tabs>
        <w:spacing w:line="360" w:lineRule="auto"/>
        <w:ind w:left="0" w:firstLine="709"/>
        <w:jc w:val="both"/>
        <w:rPr>
          <w:rFonts w:ascii="Times New Roman" w:hAnsi="Times New Roman"/>
          <w:sz w:val="28"/>
          <w:szCs w:val="28"/>
          <w:lang w:val="uk-UA"/>
        </w:rPr>
      </w:pPr>
      <w:r w:rsidRPr="00C1117A">
        <w:rPr>
          <w:rFonts w:ascii="Times New Roman" w:hAnsi="Times New Roman"/>
          <w:sz w:val="28"/>
          <w:szCs w:val="28"/>
          <w:lang w:val="uk-UA"/>
        </w:rPr>
        <w:t xml:space="preserve">Бабич О.С., Кухаренко П.М., </w:t>
      </w:r>
      <w:proofErr w:type="spellStart"/>
      <w:r w:rsidRPr="00C1117A">
        <w:rPr>
          <w:rFonts w:ascii="Times New Roman" w:hAnsi="Times New Roman"/>
          <w:sz w:val="28"/>
          <w:szCs w:val="28"/>
          <w:lang w:val="uk-UA"/>
        </w:rPr>
        <w:t>Улексін</w:t>
      </w:r>
      <w:proofErr w:type="spellEnd"/>
      <w:r w:rsidRPr="00C1117A">
        <w:rPr>
          <w:rFonts w:ascii="Times New Roman" w:hAnsi="Times New Roman"/>
          <w:sz w:val="28"/>
          <w:szCs w:val="28"/>
          <w:lang w:val="uk-UA"/>
        </w:rPr>
        <w:t xml:space="preserve"> В.О. Регулятор подачі газу в газодизель.</w:t>
      </w:r>
      <w:r>
        <w:rPr>
          <w:rFonts w:ascii="Times New Roman" w:hAnsi="Times New Roman"/>
          <w:sz w:val="28"/>
          <w:szCs w:val="28"/>
          <w:lang w:val="uk-UA"/>
        </w:rPr>
        <w:t xml:space="preserve"> </w:t>
      </w:r>
      <w:r w:rsidRPr="008541C7">
        <w:rPr>
          <w:rFonts w:ascii="Times New Roman" w:hAnsi="Times New Roman"/>
          <w:i/>
          <w:sz w:val="28"/>
          <w:szCs w:val="28"/>
          <w:lang w:val="uk-UA"/>
        </w:rPr>
        <w:t xml:space="preserve">Вісник </w:t>
      </w:r>
      <w:proofErr w:type="spellStart"/>
      <w:r w:rsidRPr="008541C7">
        <w:rPr>
          <w:rFonts w:ascii="Times New Roman" w:hAnsi="Times New Roman"/>
          <w:i/>
          <w:sz w:val="28"/>
          <w:szCs w:val="28"/>
          <w:lang w:val="uk-UA"/>
        </w:rPr>
        <w:t>Харк</w:t>
      </w:r>
      <w:proofErr w:type="spellEnd"/>
      <w:r w:rsidRPr="008541C7">
        <w:rPr>
          <w:rFonts w:ascii="Times New Roman" w:hAnsi="Times New Roman"/>
          <w:i/>
          <w:sz w:val="28"/>
          <w:szCs w:val="28"/>
          <w:lang w:val="uk-UA"/>
        </w:rPr>
        <w:t xml:space="preserve">. </w:t>
      </w:r>
      <w:proofErr w:type="spellStart"/>
      <w:r w:rsidRPr="008541C7">
        <w:rPr>
          <w:rFonts w:ascii="Times New Roman" w:hAnsi="Times New Roman"/>
          <w:i/>
          <w:sz w:val="28"/>
          <w:szCs w:val="28"/>
          <w:lang w:val="uk-UA"/>
        </w:rPr>
        <w:t>держ</w:t>
      </w:r>
      <w:proofErr w:type="spellEnd"/>
      <w:r w:rsidRPr="008541C7">
        <w:rPr>
          <w:rFonts w:ascii="Times New Roman" w:hAnsi="Times New Roman"/>
          <w:i/>
          <w:sz w:val="28"/>
          <w:szCs w:val="28"/>
          <w:lang w:val="uk-UA"/>
        </w:rPr>
        <w:t>. тех. у-ту с/г.</w:t>
      </w:r>
      <w:r w:rsidRPr="00C1117A">
        <w:rPr>
          <w:rFonts w:ascii="Times New Roman" w:hAnsi="Times New Roman"/>
          <w:sz w:val="28"/>
          <w:szCs w:val="28"/>
          <w:lang w:val="uk-UA"/>
        </w:rPr>
        <w:t xml:space="preserve"> Харків</w:t>
      </w:r>
      <w:r>
        <w:rPr>
          <w:rFonts w:ascii="Times New Roman" w:hAnsi="Times New Roman"/>
          <w:sz w:val="28"/>
          <w:szCs w:val="28"/>
          <w:lang w:val="uk-UA"/>
        </w:rPr>
        <w:t>.</w:t>
      </w:r>
      <w:r w:rsidRPr="00C1117A">
        <w:rPr>
          <w:rFonts w:ascii="Times New Roman" w:hAnsi="Times New Roman"/>
          <w:sz w:val="28"/>
          <w:szCs w:val="28"/>
          <w:lang w:val="uk-UA"/>
        </w:rPr>
        <w:t xml:space="preserve"> Випуск </w:t>
      </w:r>
      <w:r>
        <w:rPr>
          <w:rFonts w:ascii="Times New Roman" w:hAnsi="Times New Roman"/>
          <w:sz w:val="28"/>
          <w:szCs w:val="28"/>
          <w:lang w:val="uk-UA"/>
        </w:rPr>
        <w:t xml:space="preserve"> </w:t>
      </w:r>
      <w:r w:rsidRPr="00C1117A">
        <w:rPr>
          <w:rFonts w:ascii="Times New Roman" w:hAnsi="Times New Roman"/>
          <w:sz w:val="28"/>
          <w:szCs w:val="28"/>
          <w:lang w:val="uk-UA"/>
        </w:rPr>
        <w:t>8</w:t>
      </w:r>
      <w:r>
        <w:rPr>
          <w:rFonts w:ascii="Times New Roman" w:hAnsi="Times New Roman"/>
          <w:sz w:val="28"/>
          <w:szCs w:val="28"/>
          <w:lang w:val="uk-UA"/>
        </w:rPr>
        <w:t>.</w:t>
      </w:r>
      <w:r w:rsidRPr="00C1117A">
        <w:rPr>
          <w:rFonts w:ascii="Times New Roman" w:hAnsi="Times New Roman"/>
          <w:sz w:val="28"/>
          <w:szCs w:val="28"/>
          <w:lang w:val="uk-UA"/>
        </w:rPr>
        <w:t xml:space="preserve"> Том 1. 2001. С.</w:t>
      </w:r>
      <w:r>
        <w:rPr>
          <w:rFonts w:ascii="Times New Roman" w:hAnsi="Times New Roman"/>
          <w:sz w:val="28"/>
          <w:szCs w:val="28"/>
          <w:lang w:val="uk-UA"/>
        </w:rPr>
        <w:t> </w:t>
      </w:r>
      <w:r w:rsidRPr="00C1117A">
        <w:rPr>
          <w:rFonts w:ascii="Times New Roman" w:hAnsi="Times New Roman"/>
          <w:sz w:val="28"/>
          <w:szCs w:val="28"/>
          <w:lang w:val="uk-UA"/>
        </w:rPr>
        <w:t>130</w:t>
      </w:r>
      <w:r>
        <w:rPr>
          <w:rFonts w:ascii="Times New Roman" w:hAnsi="Times New Roman"/>
          <w:sz w:val="28"/>
          <w:szCs w:val="28"/>
          <w:lang w:val="uk-UA"/>
        </w:rPr>
        <w:t>-</w:t>
      </w:r>
      <w:r w:rsidRPr="00C1117A">
        <w:rPr>
          <w:rFonts w:ascii="Times New Roman" w:hAnsi="Times New Roman"/>
          <w:sz w:val="28"/>
          <w:szCs w:val="28"/>
          <w:lang w:val="uk-UA"/>
        </w:rPr>
        <w:t>133.</w:t>
      </w:r>
    </w:p>
    <w:p w:rsidR="008541C7" w:rsidRPr="008541C7" w:rsidRDefault="008541C7" w:rsidP="008541C7">
      <w:pPr>
        <w:pStyle w:val="a8"/>
        <w:numPr>
          <w:ilvl w:val="0"/>
          <w:numId w:val="11"/>
        </w:numPr>
        <w:tabs>
          <w:tab w:val="left" w:pos="709"/>
          <w:tab w:val="left" w:pos="851"/>
          <w:tab w:val="left" w:pos="993"/>
          <w:tab w:val="left" w:pos="1134"/>
        </w:tabs>
        <w:spacing w:line="360" w:lineRule="auto"/>
        <w:ind w:left="0" w:firstLine="709"/>
        <w:jc w:val="both"/>
        <w:rPr>
          <w:sz w:val="28"/>
          <w:szCs w:val="28"/>
          <w:lang w:val="ru-RU"/>
        </w:rPr>
      </w:pPr>
      <w:r w:rsidRPr="008541C7">
        <w:rPr>
          <w:sz w:val="28"/>
          <w:szCs w:val="28"/>
          <w:lang w:val="ru-RU"/>
        </w:rPr>
        <w:t xml:space="preserve">Базаров Б.А. Стационарные установки с газодизельным приводом. </w:t>
      </w:r>
      <w:r w:rsidRPr="008541C7">
        <w:rPr>
          <w:i/>
          <w:sz w:val="28"/>
          <w:szCs w:val="28"/>
          <w:lang w:val="ru-RU"/>
        </w:rPr>
        <w:t>Тракторы и сельскохозяйственные машины</w:t>
      </w:r>
      <w:r w:rsidRPr="008541C7">
        <w:rPr>
          <w:sz w:val="28"/>
          <w:szCs w:val="28"/>
          <w:lang w:val="ru-RU"/>
        </w:rPr>
        <w:t>. 1999. № 11. С. 20</w:t>
      </w:r>
      <w:r>
        <w:rPr>
          <w:sz w:val="28"/>
          <w:szCs w:val="28"/>
          <w:lang w:val="ru-RU"/>
        </w:rPr>
        <w:t>-</w:t>
      </w:r>
      <w:r w:rsidRPr="008541C7">
        <w:rPr>
          <w:sz w:val="28"/>
          <w:szCs w:val="28"/>
          <w:lang w:val="ru-RU"/>
        </w:rPr>
        <w:t>21.</w:t>
      </w:r>
    </w:p>
    <w:p w:rsidR="008541C7" w:rsidRPr="008541C7" w:rsidRDefault="008541C7" w:rsidP="008541C7">
      <w:pPr>
        <w:pStyle w:val="a8"/>
        <w:numPr>
          <w:ilvl w:val="0"/>
          <w:numId w:val="11"/>
        </w:numPr>
        <w:tabs>
          <w:tab w:val="left" w:pos="709"/>
          <w:tab w:val="left" w:pos="851"/>
          <w:tab w:val="left" w:pos="993"/>
          <w:tab w:val="left" w:pos="1134"/>
        </w:tabs>
        <w:spacing w:line="360" w:lineRule="auto"/>
        <w:ind w:left="0" w:firstLine="709"/>
        <w:jc w:val="both"/>
        <w:rPr>
          <w:sz w:val="28"/>
          <w:szCs w:val="28"/>
          <w:lang w:val="ru-RU"/>
        </w:rPr>
      </w:pPr>
      <w:proofErr w:type="spellStart"/>
      <w:r w:rsidRPr="008541C7">
        <w:rPr>
          <w:sz w:val="28"/>
          <w:szCs w:val="28"/>
          <w:lang w:val="ru-RU"/>
        </w:rPr>
        <w:t>Галышев</w:t>
      </w:r>
      <w:proofErr w:type="spellEnd"/>
      <w:r w:rsidRPr="008541C7">
        <w:rPr>
          <w:sz w:val="28"/>
          <w:szCs w:val="28"/>
          <w:lang w:val="ru-RU"/>
        </w:rPr>
        <w:t xml:space="preserve"> Ю.В., Магидович Л.Е. Перспективы применения газовых топлив в ДВС. </w:t>
      </w:r>
      <w:r w:rsidRPr="008541C7">
        <w:rPr>
          <w:i/>
          <w:sz w:val="28"/>
          <w:szCs w:val="28"/>
          <w:lang w:val="ru-RU"/>
        </w:rPr>
        <w:t>Двигателестроение</w:t>
      </w:r>
      <w:r w:rsidRPr="008541C7">
        <w:rPr>
          <w:sz w:val="28"/>
          <w:szCs w:val="28"/>
          <w:lang w:val="ru-RU"/>
        </w:rPr>
        <w:t xml:space="preserve">. 2001. № 3. </w:t>
      </w:r>
      <w:r>
        <w:rPr>
          <w:sz w:val="28"/>
          <w:szCs w:val="28"/>
          <w:lang w:val="ru-RU"/>
        </w:rPr>
        <w:t>С. 31-</w:t>
      </w:r>
      <w:r w:rsidRPr="008541C7">
        <w:rPr>
          <w:sz w:val="28"/>
          <w:szCs w:val="28"/>
          <w:lang w:val="ru-RU"/>
        </w:rPr>
        <w:t>35.</w:t>
      </w:r>
    </w:p>
    <w:p w:rsidR="008541C7" w:rsidRPr="00C1117A" w:rsidRDefault="008541C7" w:rsidP="008541C7">
      <w:pPr>
        <w:pStyle w:val="ac"/>
        <w:numPr>
          <w:ilvl w:val="0"/>
          <w:numId w:val="11"/>
        </w:numPr>
        <w:tabs>
          <w:tab w:val="left" w:pos="993"/>
        </w:tabs>
        <w:spacing w:line="360" w:lineRule="auto"/>
        <w:ind w:left="0" w:firstLine="709"/>
        <w:jc w:val="both"/>
        <w:rPr>
          <w:rFonts w:ascii="Times New Roman" w:hAnsi="Times New Roman"/>
          <w:sz w:val="28"/>
          <w:szCs w:val="28"/>
        </w:rPr>
      </w:pPr>
      <w:r w:rsidRPr="00C1117A">
        <w:rPr>
          <w:rFonts w:ascii="Times New Roman" w:hAnsi="Times New Roman"/>
          <w:sz w:val="28"/>
          <w:szCs w:val="28"/>
        </w:rPr>
        <w:t>Горбунов</w:t>
      </w:r>
      <w:r w:rsidRPr="008914BF">
        <w:rPr>
          <w:rFonts w:ascii="Times New Roman" w:hAnsi="Times New Roman"/>
          <w:sz w:val="28"/>
          <w:szCs w:val="28"/>
        </w:rPr>
        <w:t xml:space="preserve"> </w:t>
      </w:r>
      <w:r w:rsidRPr="00C1117A">
        <w:rPr>
          <w:rFonts w:ascii="Times New Roman" w:hAnsi="Times New Roman"/>
          <w:sz w:val="28"/>
          <w:szCs w:val="28"/>
        </w:rPr>
        <w:t xml:space="preserve">В.В., </w:t>
      </w:r>
      <w:proofErr w:type="spellStart"/>
      <w:r w:rsidRPr="00C1117A">
        <w:rPr>
          <w:rFonts w:ascii="Times New Roman" w:hAnsi="Times New Roman"/>
          <w:sz w:val="28"/>
          <w:szCs w:val="28"/>
        </w:rPr>
        <w:t>Патриархальцев</w:t>
      </w:r>
      <w:proofErr w:type="spellEnd"/>
      <w:r w:rsidRPr="008914BF">
        <w:rPr>
          <w:rFonts w:ascii="Times New Roman" w:hAnsi="Times New Roman"/>
          <w:sz w:val="28"/>
          <w:szCs w:val="28"/>
        </w:rPr>
        <w:t xml:space="preserve"> </w:t>
      </w:r>
      <w:r w:rsidRPr="00C1117A">
        <w:rPr>
          <w:rFonts w:ascii="Times New Roman" w:hAnsi="Times New Roman"/>
          <w:sz w:val="28"/>
          <w:szCs w:val="28"/>
        </w:rPr>
        <w:t>Н.Н., Гомес</w:t>
      </w:r>
      <w:r w:rsidRPr="008914BF">
        <w:rPr>
          <w:rFonts w:ascii="Times New Roman" w:hAnsi="Times New Roman"/>
          <w:sz w:val="28"/>
          <w:szCs w:val="28"/>
        </w:rPr>
        <w:t xml:space="preserve"> </w:t>
      </w:r>
      <w:r w:rsidRPr="00C1117A">
        <w:rPr>
          <w:rFonts w:ascii="Times New Roman" w:hAnsi="Times New Roman"/>
          <w:sz w:val="28"/>
          <w:szCs w:val="28"/>
        </w:rPr>
        <w:t xml:space="preserve">Х.Г., </w:t>
      </w:r>
      <w:proofErr w:type="spellStart"/>
      <w:r w:rsidRPr="00C1117A">
        <w:rPr>
          <w:rFonts w:ascii="Times New Roman" w:hAnsi="Times New Roman"/>
          <w:sz w:val="28"/>
          <w:szCs w:val="28"/>
        </w:rPr>
        <w:t>Карнехо</w:t>
      </w:r>
      <w:proofErr w:type="spellEnd"/>
      <w:r w:rsidRPr="00C1117A">
        <w:rPr>
          <w:rFonts w:ascii="Times New Roman" w:hAnsi="Times New Roman"/>
          <w:sz w:val="28"/>
          <w:szCs w:val="28"/>
        </w:rPr>
        <w:t xml:space="preserve"> Х.О.</w:t>
      </w:r>
      <w:r>
        <w:rPr>
          <w:rFonts w:ascii="Times New Roman" w:hAnsi="Times New Roman"/>
          <w:sz w:val="28"/>
          <w:szCs w:val="28"/>
          <w:lang w:val="uk-UA"/>
        </w:rPr>
        <w:t xml:space="preserve"> </w:t>
      </w:r>
      <w:proofErr w:type="spellStart"/>
      <w:r w:rsidRPr="00C1117A">
        <w:rPr>
          <w:rFonts w:ascii="Times New Roman" w:hAnsi="Times New Roman"/>
          <w:sz w:val="28"/>
          <w:szCs w:val="28"/>
        </w:rPr>
        <w:t>Газодизель</w:t>
      </w:r>
      <w:proofErr w:type="spellEnd"/>
      <w:r w:rsidRPr="00C1117A">
        <w:rPr>
          <w:rFonts w:ascii="Times New Roman" w:hAnsi="Times New Roman"/>
          <w:sz w:val="28"/>
          <w:szCs w:val="28"/>
        </w:rPr>
        <w:t xml:space="preserve"> с внутренним смесеобразованием: зависимость показателей от сжимаемости топлива.</w:t>
      </w:r>
      <w:r>
        <w:rPr>
          <w:rFonts w:ascii="Times New Roman" w:hAnsi="Times New Roman"/>
          <w:sz w:val="28"/>
          <w:szCs w:val="28"/>
          <w:lang w:val="uk-UA"/>
        </w:rPr>
        <w:t xml:space="preserve"> </w:t>
      </w:r>
      <w:r w:rsidRPr="008541C7">
        <w:rPr>
          <w:rFonts w:ascii="Times New Roman" w:hAnsi="Times New Roman"/>
          <w:i/>
          <w:sz w:val="28"/>
          <w:szCs w:val="28"/>
        </w:rPr>
        <w:t>Тракторы и сельскохозяйственные машины</w:t>
      </w:r>
      <w:r>
        <w:rPr>
          <w:rFonts w:ascii="Times New Roman" w:hAnsi="Times New Roman"/>
          <w:sz w:val="28"/>
          <w:szCs w:val="28"/>
          <w:lang w:val="uk-UA"/>
        </w:rPr>
        <w:t>.</w:t>
      </w:r>
      <w:r w:rsidRPr="00C1117A">
        <w:rPr>
          <w:rFonts w:ascii="Times New Roman" w:hAnsi="Times New Roman"/>
          <w:sz w:val="28"/>
          <w:szCs w:val="28"/>
        </w:rPr>
        <w:t xml:space="preserve"> 2001. № 2. </w:t>
      </w:r>
      <w:r>
        <w:rPr>
          <w:rFonts w:ascii="Times New Roman" w:hAnsi="Times New Roman"/>
          <w:sz w:val="28"/>
          <w:szCs w:val="28"/>
        </w:rPr>
        <w:t>С.</w:t>
      </w:r>
      <w:r>
        <w:rPr>
          <w:rFonts w:ascii="Times New Roman" w:hAnsi="Times New Roman"/>
          <w:sz w:val="28"/>
          <w:szCs w:val="28"/>
          <w:lang w:val="uk-UA"/>
        </w:rPr>
        <w:t> </w:t>
      </w:r>
      <w:r>
        <w:rPr>
          <w:rFonts w:ascii="Times New Roman" w:hAnsi="Times New Roman"/>
          <w:sz w:val="28"/>
          <w:szCs w:val="28"/>
        </w:rPr>
        <w:t>22</w:t>
      </w:r>
      <w:r>
        <w:rPr>
          <w:rFonts w:ascii="Times New Roman" w:hAnsi="Times New Roman"/>
          <w:sz w:val="28"/>
          <w:szCs w:val="28"/>
          <w:lang w:val="uk-UA"/>
        </w:rPr>
        <w:t>-</w:t>
      </w:r>
      <w:r w:rsidRPr="00C1117A">
        <w:rPr>
          <w:rFonts w:ascii="Times New Roman" w:hAnsi="Times New Roman"/>
          <w:sz w:val="28"/>
          <w:szCs w:val="28"/>
        </w:rPr>
        <w:t>24.</w:t>
      </w:r>
    </w:p>
    <w:p w:rsidR="008541C7" w:rsidRPr="008541C7" w:rsidRDefault="008541C7" w:rsidP="008541C7">
      <w:pPr>
        <w:pStyle w:val="a8"/>
        <w:numPr>
          <w:ilvl w:val="0"/>
          <w:numId w:val="11"/>
        </w:numPr>
        <w:tabs>
          <w:tab w:val="left" w:pos="709"/>
          <w:tab w:val="left" w:pos="851"/>
          <w:tab w:val="left" w:pos="993"/>
          <w:tab w:val="left" w:pos="1134"/>
        </w:tabs>
        <w:spacing w:line="360" w:lineRule="auto"/>
        <w:ind w:left="0" w:firstLine="709"/>
        <w:jc w:val="both"/>
        <w:rPr>
          <w:sz w:val="28"/>
          <w:szCs w:val="28"/>
          <w:lang w:val="ru-RU"/>
        </w:rPr>
      </w:pPr>
      <w:proofErr w:type="spellStart"/>
      <w:r w:rsidRPr="008541C7">
        <w:rPr>
          <w:sz w:val="28"/>
          <w:szCs w:val="28"/>
        </w:rPr>
        <w:t>Долганов</w:t>
      </w:r>
      <w:proofErr w:type="spellEnd"/>
      <w:r w:rsidRPr="008541C7">
        <w:rPr>
          <w:sz w:val="28"/>
          <w:szCs w:val="28"/>
        </w:rPr>
        <w:t xml:space="preserve"> К.Е., Кухтик В.В. </w:t>
      </w:r>
      <w:r w:rsidRPr="008541C7">
        <w:rPr>
          <w:sz w:val="28"/>
          <w:szCs w:val="28"/>
          <w:lang w:val="ru-RU"/>
        </w:rPr>
        <w:t xml:space="preserve">Корректирование внешней скоростной характеристики автотракторного </w:t>
      </w:r>
      <w:proofErr w:type="spellStart"/>
      <w:r w:rsidRPr="008541C7">
        <w:rPr>
          <w:sz w:val="28"/>
          <w:szCs w:val="28"/>
          <w:lang w:val="ru-RU"/>
        </w:rPr>
        <w:t>газодизеля</w:t>
      </w:r>
      <w:proofErr w:type="spellEnd"/>
      <w:r w:rsidRPr="008541C7">
        <w:rPr>
          <w:sz w:val="28"/>
          <w:szCs w:val="28"/>
          <w:lang w:val="ru-RU"/>
        </w:rPr>
        <w:t xml:space="preserve">. </w:t>
      </w:r>
      <w:r w:rsidRPr="00997FEA">
        <w:rPr>
          <w:i/>
          <w:sz w:val="28"/>
          <w:szCs w:val="28"/>
          <w:lang w:val="ru-RU"/>
        </w:rPr>
        <w:t>Двигатели внутреннего сгорания.</w:t>
      </w:r>
      <w:r w:rsidRPr="008541C7">
        <w:rPr>
          <w:sz w:val="28"/>
          <w:szCs w:val="28"/>
          <w:lang w:val="ru-RU"/>
        </w:rPr>
        <w:t xml:space="preserve"> </w:t>
      </w:r>
      <w:r w:rsidRPr="006E7E3B">
        <w:rPr>
          <w:i/>
          <w:sz w:val="28"/>
          <w:szCs w:val="28"/>
          <w:lang w:val="ru-RU"/>
        </w:rPr>
        <w:t>Межрегиональный научно-</w:t>
      </w:r>
      <w:proofErr w:type="spellStart"/>
      <w:r w:rsidRPr="006E7E3B">
        <w:rPr>
          <w:i/>
          <w:sz w:val="28"/>
          <w:szCs w:val="28"/>
          <w:lang w:val="ru-RU"/>
        </w:rPr>
        <w:t>техн</w:t>
      </w:r>
      <w:proofErr w:type="spellEnd"/>
      <w:r w:rsidRPr="006E7E3B">
        <w:rPr>
          <w:i/>
          <w:sz w:val="28"/>
          <w:szCs w:val="28"/>
          <w:lang w:val="ru-RU"/>
        </w:rPr>
        <w:t>.</w:t>
      </w:r>
      <w:r w:rsidR="006E7E3B">
        <w:rPr>
          <w:i/>
          <w:sz w:val="28"/>
          <w:szCs w:val="28"/>
          <w:lang w:val="ru-RU"/>
        </w:rPr>
        <w:t xml:space="preserve"> </w:t>
      </w:r>
      <w:r w:rsidRPr="006E7E3B">
        <w:rPr>
          <w:i/>
          <w:sz w:val="28"/>
          <w:szCs w:val="28"/>
          <w:lang w:val="ru-RU"/>
        </w:rPr>
        <w:t>сб.</w:t>
      </w:r>
      <w:r w:rsidRPr="008541C7">
        <w:rPr>
          <w:sz w:val="28"/>
          <w:szCs w:val="28"/>
          <w:lang w:val="ru-RU"/>
        </w:rPr>
        <w:t xml:space="preserve"> Харьков. 1997. </w:t>
      </w:r>
      <w:proofErr w:type="spellStart"/>
      <w:r w:rsidRPr="008541C7">
        <w:rPr>
          <w:sz w:val="28"/>
          <w:szCs w:val="28"/>
          <w:lang w:val="ru-RU"/>
        </w:rPr>
        <w:t>Вып</w:t>
      </w:r>
      <w:proofErr w:type="spellEnd"/>
      <w:r w:rsidRPr="008541C7">
        <w:rPr>
          <w:sz w:val="28"/>
          <w:szCs w:val="28"/>
          <w:lang w:val="ru-RU"/>
        </w:rPr>
        <w:t>. 56</w:t>
      </w:r>
      <w:r w:rsidR="006E7E3B">
        <w:rPr>
          <w:sz w:val="28"/>
          <w:szCs w:val="28"/>
          <w:lang w:val="ru-RU"/>
        </w:rPr>
        <w:t>-</w:t>
      </w:r>
      <w:r w:rsidRPr="008541C7">
        <w:rPr>
          <w:sz w:val="28"/>
          <w:szCs w:val="28"/>
          <w:lang w:val="ru-RU"/>
        </w:rPr>
        <w:t>57. С. 28</w:t>
      </w:r>
      <w:r w:rsidR="006E7E3B">
        <w:rPr>
          <w:sz w:val="28"/>
          <w:szCs w:val="28"/>
          <w:lang w:val="ru-RU"/>
        </w:rPr>
        <w:t>-</w:t>
      </w:r>
      <w:r w:rsidRPr="008541C7">
        <w:rPr>
          <w:sz w:val="28"/>
          <w:szCs w:val="28"/>
          <w:lang w:val="ru-RU"/>
        </w:rPr>
        <w:t>38.</w:t>
      </w:r>
    </w:p>
    <w:p w:rsidR="008541C7" w:rsidRPr="008541C7" w:rsidRDefault="00746F12" w:rsidP="008541C7">
      <w:pPr>
        <w:pStyle w:val="a8"/>
        <w:numPr>
          <w:ilvl w:val="0"/>
          <w:numId w:val="11"/>
        </w:numPr>
        <w:tabs>
          <w:tab w:val="left" w:pos="709"/>
          <w:tab w:val="left" w:pos="851"/>
          <w:tab w:val="left" w:pos="993"/>
        </w:tabs>
        <w:spacing w:line="360" w:lineRule="auto"/>
        <w:ind w:left="0" w:firstLine="709"/>
        <w:jc w:val="both"/>
        <w:rPr>
          <w:sz w:val="28"/>
          <w:szCs w:val="28"/>
        </w:rPr>
      </w:pPr>
      <w:proofErr w:type="spellStart"/>
      <w:r>
        <w:rPr>
          <w:sz w:val="28"/>
          <w:szCs w:val="28"/>
        </w:rPr>
        <w:t>Захарчук</w:t>
      </w:r>
      <w:proofErr w:type="spellEnd"/>
      <w:r>
        <w:rPr>
          <w:sz w:val="28"/>
          <w:szCs w:val="28"/>
        </w:rPr>
        <w:t xml:space="preserve"> </w:t>
      </w:r>
      <w:r w:rsidR="008541C7" w:rsidRPr="008541C7">
        <w:rPr>
          <w:sz w:val="28"/>
          <w:szCs w:val="28"/>
        </w:rPr>
        <w:t xml:space="preserve">В.І. Застосування альтернативних палив в автотракторних дизелях. </w:t>
      </w:r>
      <w:r w:rsidR="008541C7" w:rsidRPr="006E7E3B">
        <w:rPr>
          <w:i/>
          <w:sz w:val="28"/>
          <w:szCs w:val="28"/>
        </w:rPr>
        <w:t>Енергозбереження</w:t>
      </w:r>
      <w:r w:rsidR="008541C7" w:rsidRPr="008541C7">
        <w:rPr>
          <w:sz w:val="28"/>
          <w:szCs w:val="28"/>
        </w:rPr>
        <w:t xml:space="preserve">. 2010. № 2. </w:t>
      </w:r>
      <w:r w:rsidR="006E7E3B">
        <w:rPr>
          <w:sz w:val="28"/>
          <w:szCs w:val="28"/>
        </w:rPr>
        <w:t>С. 27-</w:t>
      </w:r>
      <w:r w:rsidR="008541C7" w:rsidRPr="008541C7">
        <w:rPr>
          <w:sz w:val="28"/>
          <w:szCs w:val="28"/>
        </w:rPr>
        <w:t>28.</w:t>
      </w:r>
    </w:p>
    <w:p w:rsidR="008541C7" w:rsidRPr="008541C7" w:rsidRDefault="008541C7" w:rsidP="008541C7">
      <w:pPr>
        <w:pStyle w:val="a8"/>
        <w:numPr>
          <w:ilvl w:val="0"/>
          <w:numId w:val="11"/>
        </w:numPr>
        <w:tabs>
          <w:tab w:val="left" w:pos="709"/>
          <w:tab w:val="left" w:pos="851"/>
          <w:tab w:val="left" w:pos="993"/>
        </w:tabs>
        <w:spacing w:line="360" w:lineRule="auto"/>
        <w:ind w:left="0" w:firstLine="709"/>
        <w:jc w:val="both"/>
        <w:rPr>
          <w:sz w:val="28"/>
          <w:szCs w:val="28"/>
        </w:rPr>
      </w:pPr>
      <w:proofErr w:type="spellStart"/>
      <w:r w:rsidRPr="008541C7">
        <w:rPr>
          <w:sz w:val="28"/>
          <w:szCs w:val="28"/>
        </w:rPr>
        <w:t>Захарчук</w:t>
      </w:r>
      <w:proofErr w:type="spellEnd"/>
      <w:r w:rsidRPr="008541C7">
        <w:rPr>
          <w:sz w:val="28"/>
          <w:szCs w:val="28"/>
        </w:rPr>
        <w:t xml:space="preserve"> О.В. Теоретичні дослідження показників колісного трактора з газовим двигуном. </w:t>
      </w:r>
      <w:r w:rsidRPr="006E7E3B">
        <w:rPr>
          <w:i/>
          <w:sz w:val="28"/>
          <w:szCs w:val="28"/>
        </w:rPr>
        <w:t>Сільськогосподарські машини</w:t>
      </w:r>
      <w:r w:rsidRPr="008541C7">
        <w:rPr>
          <w:sz w:val="28"/>
          <w:szCs w:val="28"/>
        </w:rPr>
        <w:t>. 2012. Вип.</w:t>
      </w:r>
      <w:r w:rsidR="006E7E3B">
        <w:rPr>
          <w:sz w:val="28"/>
          <w:szCs w:val="28"/>
        </w:rPr>
        <w:t xml:space="preserve"> 23. С. 51-</w:t>
      </w:r>
      <w:r w:rsidRPr="008541C7">
        <w:rPr>
          <w:sz w:val="28"/>
          <w:szCs w:val="28"/>
        </w:rPr>
        <w:t>55.</w:t>
      </w:r>
    </w:p>
    <w:p w:rsidR="008541C7" w:rsidRPr="008541C7" w:rsidRDefault="008541C7" w:rsidP="008541C7">
      <w:pPr>
        <w:pStyle w:val="a8"/>
        <w:numPr>
          <w:ilvl w:val="0"/>
          <w:numId w:val="11"/>
        </w:numPr>
        <w:tabs>
          <w:tab w:val="left" w:pos="709"/>
          <w:tab w:val="left" w:pos="851"/>
          <w:tab w:val="left" w:pos="993"/>
          <w:tab w:val="left" w:pos="1134"/>
        </w:tabs>
        <w:spacing w:line="360" w:lineRule="auto"/>
        <w:ind w:left="0" w:firstLine="709"/>
        <w:jc w:val="both"/>
        <w:rPr>
          <w:sz w:val="28"/>
          <w:szCs w:val="28"/>
          <w:lang w:val="ru-RU"/>
        </w:rPr>
      </w:pPr>
      <w:proofErr w:type="spellStart"/>
      <w:r w:rsidRPr="008541C7">
        <w:rPr>
          <w:sz w:val="28"/>
          <w:szCs w:val="28"/>
          <w:lang w:val="ru-RU"/>
        </w:rPr>
        <w:t>Клементьев</w:t>
      </w:r>
      <w:proofErr w:type="spellEnd"/>
      <w:r w:rsidRPr="008541C7">
        <w:rPr>
          <w:sz w:val="28"/>
          <w:szCs w:val="28"/>
          <w:lang w:val="ru-RU"/>
        </w:rPr>
        <w:t xml:space="preserve"> А.,  Федоров В. Альтернативные виды топлива: проблема выбора в ближайшей перспективе. </w:t>
      </w:r>
      <w:r w:rsidRPr="006E7E3B">
        <w:rPr>
          <w:i/>
          <w:sz w:val="28"/>
          <w:szCs w:val="28"/>
          <w:lang w:val="ru-RU"/>
        </w:rPr>
        <w:t>АГЗК+АТ</w:t>
      </w:r>
      <w:r w:rsidRPr="008541C7">
        <w:rPr>
          <w:sz w:val="28"/>
          <w:szCs w:val="28"/>
          <w:lang w:val="ru-RU"/>
        </w:rPr>
        <w:t xml:space="preserve">. 2006. № 3. </w:t>
      </w:r>
      <w:r w:rsidR="006E7E3B">
        <w:rPr>
          <w:sz w:val="28"/>
          <w:szCs w:val="28"/>
          <w:lang w:val="ru-RU"/>
        </w:rPr>
        <w:t>С. 63-</w:t>
      </w:r>
      <w:r w:rsidRPr="008541C7">
        <w:rPr>
          <w:sz w:val="28"/>
          <w:szCs w:val="28"/>
          <w:lang w:val="ru-RU"/>
        </w:rPr>
        <w:t>65.</w:t>
      </w:r>
    </w:p>
    <w:p w:rsidR="008541C7" w:rsidRPr="008541C7" w:rsidRDefault="008541C7" w:rsidP="008541C7">
      <w:pPr>
        <w:pStyle w:val="a8"/>
        <w:numPr>
          <w:ilvl w:val="0"/>
          <w:numId w:val="11"/>
        </w:numPr>
        <w:tabs>
          <w:tab w:val="left" w:pos="709"/>
          <w:tab w:val="left" w:pos="851"/>
          <w:tab w:val="left" w:pos="993"/>
        </w:tabs>
        <w:spacing w:line="360" w:lineRule="auto"/>
        <w:ind w:left="0" w:firstLine="709"/>
        <w:jc w:val="both"/>
        <w:rPr>
          <w:sz w:val="28"/>
          <w:szCs w:val="28"/>
          <w:lang w:val="ru-RU"/>
        </w:rPr>
      </w:pPr>
      <w:r w:rsidRPr="008541C7">
        <w:rPr>
          <w:sz w:val="28"/>
          <w:szCs w:val="28"/>
          <w:lang w:val="ru-RU"/>
        </w:rPr>
        <w:lastRenderedPageBreak/>
        <w:t xml:space="preserve">Колесник Ю.И., Долганов К.Е., Лисовая А.А. Система питания и регулирования для переоборудования дизелей в </w:t>
      </w:r>
      <w:proofErr w:type="spellStart"/>
      <w:r w:rsidRPr="008541C7">
        <w:rPr>
          <w:sz w:val="28"/>
          <w:szCs w:val="28"/>
          <w:lang w:val="ru-RU"/>
        </w:rPr>
        <w:t>газодизели</w:t>
      </w:r>
      <w:proofErr w:type="spellEnd"/>
      <w:r w:rsidRPr="008541C7">
        <w:rPr>
          <w:sz w:val="28"/>
          <w:szCs w:val="28"/>
          <w:lang w:val="ru-RU"/>
        </w:rPr>
        <w:t xml:space="preserve">. </w:t>
      </w:r>
      <w:r w:rsidRPr="006E7E3B">
        <w:rPr>
          <w:i/>
          <w:sz w:val="28"/>
          <w:szCs w:val="28"/>
          <w:lang w:val="ru-RU"/>
        </w:rPr>
        <w:t>Двигателестроение.</w:t>
      </w:r>
      <w:r w:rsidRPr="008541C7">
        <w:rPr>
          <w:sz w:val="28"/>
          <w:szCs w:val="28"/>
          <w:lang w:val="ru-RU"/>
        </w:rPr>
        <w:t xml:space="preserve"> 1999. № 1. </w:t>
      </w:r>
      <w:r w:rsidR="006E7E3B">
        <w:rPr>
          <w:sz w:val="28"/>
          <w:szCs w:val="28"/>
          <w:lang w:val="ru-RU"/>
        </w:rPr>
        <w:t>С. 37-</w:t>
      </w:r>
      <w:r w:rsidRPr="008541C7">
        <w:rPr>
          <w:sz w:val="28"/>
          <w:szCs w:val="28"/>
          <w:lang w:val="ru-RU"/>
        </w:rPr>
        <w:t>40.</w:t>
      </w:r>
    </w:p>
    <w:p w:rsidR="008541C7" w:rsidRPr="008541C7" w:rsidRDefault="008541C7" w:rsidP="008541C7">
      <w:pPr>
        <w:pStyle w:val="a8"/>
        <w:numPr>
          <w:ilvl w:val="0"/>
          <w:numId w:val="11"/>
        </w:numPr>
        <w:tabs>
          <w:tab w:val="left" w:pos="709"/>
          <w:tab w:val="left" w:pos="851"/>
          <w:tab w:val="left" w:pos="993"/>
          <w:tab w:val="left" w:pos="1134"/>
        </w:tabs>
        <w:spacing w:line="360" w:lineRule="auto"/>
        <w:ind w:left="0" w:firstLine="709"/>
        <w:jc w:val="both"/>
        <w:rPr>
          <w:sz w:val="28"/>
          <w:szCs w:val="28"/>
          <w:lang w:val="ru-RU"/>
        </w:rPr>
      </w:pPr>
      <w:r w:rsidRPr="008541C7">
        <w:rPr>
          <w:sz w:val="28"/>
          <w:szCs w:val="28"/>
        </w:rPr>
        <w:t xml:space="preserve">Метан – як моторне пальне. Переваги і недоліки. [Електронний ресурс]. Режим доступу: </w:t>
      </w:r>
      <w:hyperlink r:id="rId7" w:history="1">
        <w:r w:rsidRPr="008541C7">
          <w:rPr>
            <w:rStyle w:val="ab"/>
            <w:color w:val="auto"/>
            <w:sz w:val="28"/>
            <w:szCs w:val="28"/>
            <w:u w:val="none"/>
            <w:lang w:val="ru-RU"/>
          </w:rPr>
          <w:t>http://www.oilgasexpo.com/ru/uploads/2016.pdf</w:t>
        </w:r>
      </w:hyperlink>
      <w:r w:rsidRPr="008541C7">
        <w:rPr>
          <w:sz w:val="28"/>
          <w:szCs w:val="28"/>
          <w:lang w:val="ru-RU"/>
        </w:rPr>
        <w:t>.</w:t>
      </w:r>
    </w:p>
    <w:p w:rsidR="008541C7" w:rsidRPr="00C1117A" w:rsidRDefault="008541C7" w:rsidP="008541C7">
      <w:pPr>
        <w:pStyle w:val="ac"/>
        <w:numPr>
          <w:ilvl w:val="0"/>
          <w:numId w:val="11"/>
        </w:numPr>
        <w:tabs>
          <w:tab w:val="left" w:pos="993"/>
        </w:tabs>
        <w:spacing w:line="360" w:lineRule="auto"/>
        <w:ind w:left="0" w:firstLine="709"/>
        <w:jc w:val="both"/>
        <w:rPr>
          <w:rFonts w:ascii="Times New Roman" w:hAnsi="Times New Roman"/>
          <w:sz w:val="28"/>
          <w:szCs w:val="28"/>
        </w:rPr>
      </w:pPr>
      <w:proofErr w:type="spellStart"/>
      <w:r w:rsidRPr="00C1117A">
        <w:rPr>
          <w:rFonts w:ascii="Times New Roman" w:hAnsi="Times New Roman"/>
          <w:sz w:val="28"/>
          <w:szCs w:val="28"/>
        </w:rPr>
        <w:t>Основенко</w:t>
      </w:r>
      <w:proofErr w:type="spellEnd"/>
      <w:r w:rsidRPr="00C1117A">
        <w:rPr>
          <w:rFonts w:ascii="Times New Roman" w:hAnsi="Times New Roman"/>
          <w:sz w:val="28"/>
          <w:szCs w:val="28"/>
        </w:rPr>
        <w:t xml:space="preserve"> Н.Е., </w:t>
      </w:r>
      <w:proofErr w:type="spellStart"/>
      <w:r w:rsidRPr="00C1117A">
        <w:rPr>
          <w:rFonts w:ascii="Times New Roman" w:hAnsi="Times New Roman"/>
          <w:sz w:val="28"/>
          <w:szCs w:val="28"/>
        </w:rPr>
        <w:t>Сиянко</w:t>
      </w:r>
      <w:proofErr w:type="spellEnd"/>
      <w:r w:rsidRPr="00C1117A">
        <w:rPr>
          <w:rFonts w:ascii="Times New Roman" w:hAnsi="Times New Roman"/>
          <w:sz w:val="28"/>
          <w:szCs w:val="28"/>
        </w:rPr>
        <w:t xml:space="preserve"> Ю.В., Попов А.Е., </w:t>
      </w:r>
      <w:proofErr w:type="spellStart"/>
      <w:r w:rsidRPr="00C1117A">
        <w:rPr>
          <w:rFonts w:ascii="Times New Roman" w:hAnsi="Times New Roman"/>
          <w:sz w:val="28"/>
          <w:szCs w:val="28"/>
        </w:rPr>
        <w:t>Глеза</w:t>
      </w:r>
      <w:proofErr w:type="spellEnd"/>
      <w:r w:rsidRPr="00C1117A">
        <w:rPr>
          <w:rFonts w:ascii="Times New Roman" w:hAnsi="Times New Roman"/>
          <w:sz w:val="28"/>
          <w:szCs w:val="28"/>
        </w:rPr>
        <w:t xml:space="preserve"> А.Е.</w:t>
      </w:r>
      <w:r>
        <w:rPr>
          <w:rFonts w:ascii="Times New Roman" w:hAnsi="Times New Roman"/>
          <w:sz w:val="28"/>
          <w:szCs w:val="28"/>
          <w:lang w:val="uk-UA"/>
        </w:rPr>
        <w:t xml:space="preserve"> </w:t>
      </w:r>
      <w:proofErr w:type="spellStart"/>
      <w:r w:rsidRPr="00C1117A">
        <w:rPr>
          <w:rFonts w:ascii="Times New Roman" w:hAnsi="Times New Roman"/>
          <w:sz w:val="28"/>
          <w:szCs w:val="28"/>
        </w:rPr>
        <w:t>Газобалонный</w:t>
      </w:r>
      <w:proofErr w:type="spellEnd"/>
      <w:r w:rsidRPr="00C1117A">
        <w:rPr>
          <w:rFonts w:ascii="Times New Roman" w:hAnsi="Times New Roman"/>
          <w:sz w:val="28"/>
          <w:szCs w:val="28"/>
        </w:rPr>
        <w:t xml:space="preserve"> трактор.</w:t>
      </w:r>
      <w:r>
        <w:rPr>
          <w:rFonts w:ascii="Times New Roman" w:hAnsi="Times New Roman"/>
          <w:sz w:val="28"/>
          <w:szCs w:val="28"/>
          <w:lang w:val="uk-UA"/>
        </w:rPr>
        <w:t xml:space="preserve"> </w:t>
      </w:r>
      <w:r w:rsidRPr="006E7E3B">
        <w:rPr>
          <w:rFonts w:ascii="Times New Roman" w:hAnsi="Times New Roman"/>
          <w:i/>
          <w:sz w:val="28"/>
          <w:szCs w:val="28"/>
        </w:rPr>
        <w:t>Тракторы и сельскохозяйственные машины</w:t>
      </w:r>
      <w:r>
        <w:rPr>
          <w:rFonts w:ascii="Times New Roman" w:hAnsi="Times New Roman"/>
          <w:sz w:val="28"/>
          <w:szCs w:val="28"/>
          <w:lang w:val="uk-UA"/>
        </w:rPr>
        <w:t>.</w:t>
      </w:r>
      <w:r w:rsidRPr="00C1117A">
        <w:rPr>
          <w:rFonts w:ascii="Times New Roman" w:hAnsi="Times New Roman"/>
          <w:sz w:val="28"/>
          <w:szCs w:val="28"/>
        </w:rPr>
        <w:t xml:space="preserve"> 1992. № 10. </w:t>
      </w:r>
      <w:r>
        <w:rPr>
          <w:rFonts w:ascii="Times New Roman" w:hAnsi="Times New Roman"/>
          <w:sz w:val="28"/>
          <w:szCs w:val="28"/>
        </w:rPr>
        <w:t>С. 25</w:t>
      </w:r>
      <w:r w:rsidR="006E7E3B">
        <w:rPr>
          <w:rFonts w:ascii="Times New Roman" w:hAnsi="Times New Roman"/>
          <w:sz w:val="28"/>
          <w:szCs w:val="28"/>
          <w:lang w:val="uk-UA"/>
        </w:rPr>
        <w:t>-</w:t>
      </w:r>
      <w:r w:rsidRPr="00C1117A">
        <w:rPr>
          <w:rFonts w:ascii="Times New Roman" w:hAnsi="Times New Roman"/>
          <w:sz w:val="28"/>
          <w:szCs w:val="28"/>
        </w:rPr>
        <w:t>27.</w:t>
      </w:r>
    </w:p>
    <w:p w:rsidR="000B7D08" w:rsidRPr="004A5DE4" w:rsidRDefault="000B7D08" w:rsidP="00A16850">
      <w:pPr>
        <w:spacing w:line="360" w:lineRule="auto"/>
        <w:jc w:val="center"/>
        <w:rPr>
          <w:b/>
          <w:sz w:val="28"/>
          <w:szCs w:val="28"/>
          <w:lang w:val="ru-RU"/>
        </w:rPr>
      </w:pPr>
    </w:p>
    <w:sectPr w:rsidR="000B7D08" w:rsidRPr="004A5DE4" w:rsidSect="00BF27F6">
      <w:pgSz w:w="12240" w:h="15840"/>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B6665"/>
    <w:multiLevelType w:val="hybridMultilevel"/>
    <w:tmpl w:val="E0442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931A72"/>
    <w:multiLevelType w:val="hybridMultilevel"/>
    <w:tmpl w:val="67B878AA"/>
    <w:lvl w:ilvl="0" w:tplc="0409000F">
      <w:start w:val="1"/>
      <w:numFmt w:val="decimal"/>
      <w:lvlText w:val="%1."/>
      <w:lvlJc w:val="left"/>
      <w:pPr>
        <w:ind w:left="10283" w:hanging="360"/>
      </w:pPr>
    </w:lvl>
    <w:lvl w:ilvl="1" w:tplc="04090019" w:tentative="1">
      <w:start w:val="1"/>
      <w:numFmt w:val="lowerLetter"/>
      <w:lvlText w:val="%2."/>
      <w:lvlJc w:val="left"/>
      <w:pPr>
        <w:ind w:left="11003" w:hanging="360"/>
      </w:pPr>
    </w:lvl>
    <w:lvl w:ilvl="2" w:tplc="0409001B" w:tentative="1">
      <w:start w:val="1"/>
      <w:numFmt w:val="lowerRoman"/>
      <w:lvlText w:val="%3."/>
      <w:lvlJc w:val="right"/>
      <w:pPr>
        <w:ind w:left="11723" w:hanging="180"/>
      </w:pPr>
    </w:lvl>
    <w:lvl w:ilvl="3" w:tplc="0409000F" w:tentative="1">
      <w:start w:val="1"/>
      <w:numFmt w:val="decimal"/>
      <w:lvlText w:val="%4."/>
      <w:lvlJc w:val="left"/>
      <w:pPr>
        <w:ind w:left="12443" w:hanging="360"/>
      </w:pPr>
    </w:lvl>
    <w:lvl w:ilvl="4" w:tplc="04090019" w:tentative="1">
      <w:start w:val="1"/>
      <w:numFmt w:val="lowerLetter"/>
      <w:lvlText w:val="%5."/>
      <w:lvlJc w:val="left"/>
      <w:pPr>
        <w:ind w:left="13163" w:hanging="360"/>
      </w:pPr>
    </w:lvl>
    <w:lvl w:ilvl="5" w:tplc="0409001B" w:tentative="1">
      <w:start w:val="1"/>
      <w:numFmt w:val="lowerRoman"/>
      <w:lvlText w:val="%6."/>
      <w:lvlJc w:val="right"/>
      <w:pPr>
        <w:ind w:left="13883" w:hanging="180"/>
      </w:pPr>
    </w:lvl>
    <w:lvl w:ilvl="6" w:tplc="0409000F" w:tentative="1">
      <w:start w:val="1"/>
      <w:numFmt w:val="decimal"/>
      <w:lvlText w:val="%7."/>
      <w:lvlJc w:val="left"/>
      <w:pPr>
        <w:ind w:left="14603" w:hanging="360"/>
      </w:pPr>
    </w:lvl>
    <w:lvl w:ilvl="7" w:tplc="04090019" w:tentative="1">
      <w:start w:val="1"/>
      <w:numFmt w:val="lowerLetter"/>
      <w:lvlText w:val="%8."/>
      <w:lvlJc w:val="left"/>
      <w:pPr>
        <w:ind w:left="15323" w:hanging="360"/>
      </w:pPr>
    </w:lvl>
    <w:lvl w:ilvl="8" w:tplc="0409001B" w:tentative="1">
      <w:start w:val="1"/>
      <w:numFmt w:val="lowerRoman"/>
      <w:lvlText w:val="%9."/>
      <w:lvlJc w:val="right"/>
      <w:pPr>
        <w:ind w:left="16043" w:hanging="180"/>
      </w:pPr>
    </w:lvl>
  </w:abstractNum>
  <w:abstractNum w:abstractNumId="2">
    <w:nsid w:val="208F4500"/>
    <w:multiLevelType w:val="hybridMultilevel"/>
    <w:tmpl w:val="BED200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5BA01AF"/>
    <w:multiLevelType w:val="hybridMultilevel"/>
    <w:tmpl w:val="7E8090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508E21E1"/>
    <w:multiLevelType w:val="hybridMultilevel"/>
    <w:tmpl w:val="C7AEE2D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nsid w:val="5A397AC3"/>
    <w:multiLevelType w:val="hybridMultilevel"/>
    <w:tmpl w:val="BFEA2EEE"/>
    <w:lvl w:ilvl="0" w:tplc="0419000F">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6">
    <w:nsid w:val="61990608"/>
    <w:multiLevelType w:val="hybridMultilevel"/>
    <w:tmpl w:val="00ECC5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61FC5534"/>
    <w:multiLevelType w:val="hybridMultilevel"/>
    <w:tmpl w:val="EA1CE0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73D80478"/>
    <w:multiLevelType w:val="hybridMultilevel"/>
    <w:tmpl w:val="514E75E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nsid w:val="77B5285D"/>
    <w:multiLevelType w:val="hybridMultilevel"/>
    <w:tmpl w:val="50D697E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
    <w:nsid w:val="77B5395B"/>
    <w:multiLevelType w:val="hybridMultilevel"/>
    <w:tmpl w:val="1702213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2"/>
  </w:num>
  <w:num w:numId="2">
    <w:abstractNumId w:val="6"/>
  </w:num>
  <w:num w:numId="3">
    <w:abstractNumId w:val="7"/>
  </w:num>
  <w:num w:numId="4">
    <w:abstractNumId w:val="0"/>
  </w:num>
  <w:num w:numId="5">
    <w:abstractNumId w:val="10"/>
  </w:num>
  <w:num w:numId="6">
    <w:abstractNumId w:val="9"/>
  </w:num>
  <w:num w:numId="7">
    <w:abstractNumId w:val="8"/>
  </w:num>
  <w:num w:numId="8">
    <w:abstractNumId w:val="1"/>
  </w:num>
  <w:num w:numId="9">
    <w:abstractNumId w:val="3"/>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552"/>
    <w:rsid w:val="00003E49"/>
    <w:rsid w:val="00004A4F"/>
    <w:rsid w:val="00010348"/>
    <w:rsid w:val="00011C56"/>
    <w:rsid w:val="0003097A"/>
    <w:rsid w:val="00037D69"/>
    <w:rsid w:val="00037F46"/>
    <w:rsid w:val="00040E66"/>
    <w:rsid w:val="00042AB3"/>
    <w:rsid w:val="00046F74"/>
    <w:rsid w:val="00047576"/>
    <w:rsid w:val="00047C1B"/>
    <w:rsid w:val="00047EA7"/>
    <w:rsid w:val="00050FF6"/>
    <w:rsid w:val="00053221"/>
    <w:rsid w:val="000564A3"/>
    <w:rsid w:val="00063AD1"/>
    <w:rsid w:val="0007288A"/>
    <w:rsid w:val="00082435"/>
    <w:rsid w:val="0008261E"/>
    <w:rsid w:val="00082856"/>
    <w:rsid w:val="000848BE"/>
    <w:rsid w:val="00093613"/>
    <w:rsid w:val="00093CB9"/>
    <w:rsid w:val="000B7D08"/>
    <w:rsid w:val="000C4BFC"/>
    <w:rsid w:val="000C7260"/>
    <w:rsid w:val="000D091C"/>
    <w:rsid w:val="000D0FD1"/>
    <w:rsid w:val="000D3B89"/>
    <w:rsid w:val="000D4502"/>
    <w:rsid w:val="000E008B"/>
    <w:rsid w:val="000E548C"/>
    <w:rsid w:val="000F1AAE"/>
    <w:rsid w:val="000F2952"/>
    <w:rsid w:val="000F4418"/>
    <w:rsid w:val="00101AFC"/>
    <w:rsid w:val="001054A1"/>
    <w:rsid w:val="00105EBA"/>
    <w:rsid w:val="0011091E"/>
    <w:rsid w:val="00114681"/>
    <w:rsid w:val="00116CAD"/>
    <w:rsid w:val="00125507"/>
    <w:rsid w:val="0012636D"/>
    <w:rsid w:val="00126479"/>
    <w:rsid w:val="00126520"/>
    <w:rsid w:val="00132E4E"/>
    <w:rsid w:val="00133E6A"/>
    <w:rsid w:val="00134826"/>
    <w:rsid w:val="00147991"/>
    <w:rsid w:val="00162517"/>
    <w:rsid w:val="00166825"/>
    <w:rsid w:val="0016798A"/>
    <w:rsid w:val="00172286"/>
    <w:rsid w:val="00175437"/>
    <w:rsid w:val="00177411"/>
    <w:rsid w:val="00182A99"/>
    <w:rsid w:val="00185DC9"/>
    <w:rsid w:val="001865C4"/>
    <w:rsid w:val="00186EFF"/>
    <w:rsid w:val="00194714"/>
    <w:rsid w:val="001A433B"/>
    <w:rsid w:val="001A610D"/>
    <w:rsid w:val="001A72A7"/>
    <w:rsid w:val="001B14D5"/>
    <w:rsid w:val="001B1BC7"/>
    <w:rsid w:val="001C19A9"/>
    <w:rsid w:val="001C22A9"/>
    <w:rsid w:val="001D1890"/>
    <w:rsid w:val="001D342A"/>
    <w:rsid w:val="001D4019"/>
    <w:rsid w:val="001D4288"/>
    <w:rsid w:val="001E6FE4"/>
    <w:rsid w:val="001E7FDA"/>
    <w:rsid w:val="001F0108"/>
    <w:rsid w:val="001F08EC"/>
    <w:rsid w:val="002015BD"/>
    <w:rsid w:val="00204261"/>
    <w:rsid w:val="002102C4"/>
    <w:rsid w:val="0021118B"/>
    <w:rsid w:val="00215461"/>
    <w:rsid w:val="0021704D"/>
    <w:rsid w:val="002176AE"/>
    <w:rsid w:val="0022298F"/>
    <w:rsid w:val="002271B3"/>
    <w:rsid w:val="00232CE2"/>
    <w:rsid w:val="00233752"/>
    <w:rsid w:val="00234189"/>
    <w:rsid w:val="00236B47"/>
    <w:rsid w:val="002373B7"/>
    <w:rsid w:val="0024369F"/>
    <w:rsid w:val="00243735"/>
    <w:rsid w:val="00245B4E"/>
    <w:rsid w:val="00246CD0"/>
    <w:rsid w:val="00247B9F"/>
    <w:rsid w:val="00250BAB"/>
    <w:rsid w:val="00252CAC"/>
    <w:rsid w:val="002546A6"/>
    <w:rsid w:val="00261BBD"/>
    <w:rsid w:val="00262248"/>
    <w:rsid w:val="00262682"/>
    <w:rsid w:val="00264ACB"/>
    <w:rsid w:val="002651CD"/>
    <w:rsid w:val="00265820"/>
    <w:rsid w:val="00267568"/>
    <w:rsid w:val="002706C1"/>
    <w:rsid w:val="00272827"/>
    <w:rsid w:val="00274C8B"/>
    <w:rsid w:val="00275EE5"/>
    <w:rsid w:val="002774CF"/>
    <w:rsid w:val="00280142"/>
    <w:rsid w:val="00282DAB"/>
    <w:rsid w:val="00286405"/>
    <w:rsid w:val="00290170"/>
    <w:rsid w:val="00297AE5"/>
    <w:rsid w:val="002A0669"/>
    <w:rsid w:val="002A4911"/>
    <w:rsid w:val="002B1B62"/>
    <w:rsid w:val="002B31D7"/>
    <w:rsid w:val="002B3E1A"/>
    <w:rsid w:val="002B55C5"/>
    <w:rsid w:val="002C09C0"/>
    <w:rsid w:val="002D2639"/>
    <w:rsid w:val="002D30BF"/>
    <w:rsid w:val="002D4A00"/>
    <w:rsid w:val="002D6222"/>
    <w:rsid w:val="002D63CF"/>
    <w:rsid w:val="002D69A9"/>
    <w:rsid w:val="002D70E2"/>
    <w:rsid w:val="002E030F"/>
    <w:rsid w:val="002E0E71"/>
    <w:rsid w:val="002E3BE8"/>
    <w:rsid w:val="002E49F0"/>
    <w:rsid w:val="002F0425"/>
    <w:rsid w:val="002F09CA"/>
    <w:rsid w:val="002F300C"/>
    <w:rsid w:val="002F5D7C"/>
    <w:rsid w:val="0030345B"/>
    <w:rsid w:val="00324939"/>
    <w:rsid w:val="00331970"/>
    <w:rsid w:val="00331F4B"/>
    <w:rsid w:val="00340110"/>
    <w:rsid w:val="00342C40"/>
    <w:rsid w:val="00343E16"/>
    <w:rsid w:val="0035085B"/>
    <w:rsid w:val="003574F5"/>
    <w:rsid w:val="00357FA5"/>
    <w:rsid w:val="00363CE3"/>
    <w:rsid w:val="0036699A"/>
    <w:rsid w:val="003674B5"/>
    <w:rsid w:val="00367531"/>
    <w:rsid w:val="00370216"/>
    <w:rsid w:val="003707B4"/>
    <w:rsid w:val="003758AC"/>
    <w:rsid w:val="00382E2B"/>
    <w:rsid w:val="00385D9D"/>
    <w:rsid w:val="003875C8"/>
    <w:rsid w:val="00390FAB"/>
    <w:rsid w:val="00392A42"/>
    <w:rsid w:val="003941C5"/>
    <w:rsid w:val="003A3369"/>
    <w:rsid w:val="003A57A0"/>
    <w:rsid w:val="003A6E62"/>
    <w:rsid w:val="003B012E"/>
    <w:rsid w:val="003B030B"/>
    <w:rsid w:val="003B1976"/>
    <w:rsid w:val="003C4222"/>
    <w:rsid w:val="003F73FF"/>
    <w:rsid w:val="003F7CCC"/>
    <w:rsid w:val="004111DA"/>
    <w:rsid w:val="00421E2C"/>
    <w:rsid w:val="00427871"/>
    <w:rsid w:val="00430EB1"/>
    <w:rsid w:val="00430EC7"/>
    <w:rsid w:val="00436616"/>
    <w:rsid w:val="00437578"/>
    <w:rsid w:val="00450D95"/>
    <w:rsid w:val="00452FD4"/>
    <w:rsid w:val="00453BF1"/>
    <w:rsid w:val="004574CD"/>
    <w:rsid w:val="0046066F"/>
    <w:rsid w:val="00467541"/>
    <w:rsid w:val="00472202"/>
    <w:rsid w:val="00475725"/>
    <w:rsid w:val="00475807"/>
    <w:rsid w:val="00483DBF"/>
    <w:rsid w:val="00486F7F"/>
    <w:rsid w:val="004871D7"/>
    <w:rsid w:val="0049021A"/>
    <w:rsid w:val="004905CF"/>
    <w:rsid w:val="00493ECF"/>
    <w:rsid w:val="0049613F"/>
    <w:rsid w:val="0049796B"/>
    <w:rsid w:val="004A12EB"/>
    <w:rsid w:val="004A2C42"/>
    <w:rsid w:val="004A3840"/>
    <w:rsid w:val="004A57A6"/>
    <w:rsid w:val="004A5DE4"/>
    <w:rsid w:val="004A5F46"/>
    <w:rsid w:val="004B4FB5"/>
    <w:rsid w:val="004B585B"/>
    <w:rsid w:val="004B702C"/>
    <w:rsid w:val="004C2B4D"/>
    <w:rsid w:val="004C4787"/>
    <w:rsid w:val="004C4A7E"/>
    <w:rsid w:val="004D05D0"/>
    <w:rsid w:val="004D707C"/>
    <w:rsid w:val="004E1AA8"/>
    <w:rsid w:val="004E3F8F"/>
    <w:rsid w:val="004E6251"/>
    <w:rsid w:val="004E640F"/>
    <w:rsid w:val="004F2AD8"/>
    <w:rsid w:val="004F2DC0"/>
    <w:rsid w:val="004F386B"/>
    <w:rsid w:val="004F425A"/>
    <w:rsid w:val="004F7ED0"/>
    <w:rsid w:val="00510002"/>
    <w:rsid w:val="005135A8"/>
    <w:rsid w:val="0051363C"/>
    <w:rsid w:val="005221D2"/>
    <w:rsid w:val="00522D40"/>
    <w:rsid w:val="00524C71"/>
    <w:rsid w:val="00535621"/>
    <w:rsid w:val="00540331"/>
    <w:rsid w:val="0054475F"/>
    <w:rsid w:val="0054616F"/>
    <w:rsid w:val="00546C8B"/>
    <w:rsid w:val="005551E4"/>
    <w:rsid w:val="0056188B"/>
    <w:rsid w:val="00562559"/>
    <w:rsid w:val="005655A5"/>
    <w:rsid w:val="00574AE7"/>
    <w:rsid w:val="00575C59"/>
    <w:rsid w:val="00581C81"/>
    <w:rsid w:val="00582F2A"/>
    <w:rsid w:val="00583BB3"/>
    <w:rsid w:val="00584712"/>
    <w:rsid w:val="00587867"/>
    <w:rsid w:val="005902B7"/>
    <w:rsid w:val="00590BE6"/>
    <w:rsid w:val="005A1444"/>
    <w:rsid w:val="005A1AD1"/>
    <w:rsid w:val="005A4D3A"/>
    <w:rsid w:val="005A4EEF"/>
    <w:rsid w:val="005A58DF"/>
    <w:rsid w:val="005B2494"/>
    <w:rsid w:val="005B3BEA"/>
    <w:rsid w:val="005B7549"/>
    <w:rsid w:val="005C4EEA"/>
    <w:rsid w:val="005C7A8A"/>
    <w:rsid w:val="005E108A"/>
    <w:rsid w:val="005E189A"/>
    <w:rsid w:val="005E1B44"/>
    <w:rsid w:val="005E6825"/>
    <w:rsid w:val="005F1F37"/>
    <w:rsid w:val="005F3729"/>
    <w:rsid w:val="005F3D76"/>
    <w:rsid w:val="005F5217"/>
    <w:rsid w:val="006068E9"/>
    <w:rsid w:val="0061201B"/>
    <w:rsid w:val="006127A1"/>
    <w:rsid w:val="00620AF4"/>
    <w:rsid w:val="00627FFC"/>
    <w:rsid w:val="00630791"/>
    <w:rsid w:val="00633F1F"/>
    <w:rsid w:val="006359D6"/>
    <w:rsid w:val="006411D7"/>
    <w:rsid w:val="00651578"/>
    <w:rsid w:val="00651652"/>
    <w:rsid w:val="006539AC"/>
    <w:rsid w:val="00655E76"/>
    <w:rsid w:val="0065702A"/>
    <w:rsid w:val="006600C0"/>
    <w:rsid w:val="006614CC"/>
    <w:rsid w:val="0067260C"/>
    <w:rsid w:val="00675A26"/>
    <w:rsid w:val="006841F1"/>
    <w:rsid w:val="0068509E"/>
    <w:rsid w:val="00692E1E"/>
    <w:rsid w:val="00697576"/>
    <w:rsid w:val="006A056D"/>
    <w:rsid w:val="006A281C"/>
    <w:rsid w:val="006A668A"/>
    <w:rsid w:val="006C1D22"/>
    <w:rsid w:val="006C735B"/>
    <w:rsid w:val="006D0AFE"/>
    <w:rsid w:val="006D7A4F"/>
    <w:rsid w:val="006E3F7B"/>
    <w:rsid w:val="006E4DFA"/>
    <w:rsid w:val="006E7442"/>
    <w:rsid w:val="006E7C24"/>
    <w:rsid w:val="006E7E3B"/>
    <w:rsid w:val="006F057D"/>
    <w:rsid w:val="006F14BA"/>
    <w:rsid w:val="006F1D2C"/>
    <w:rsid w:val="006F56CA"/>
    <w:rsid w:val="006F651B"/>
    <w:rsid w:val="00704BA0"/>
    <w:rsid w:val="0070633F"/>
    <w:rsid w:val="00707C8D"/>
    <w:rsid w:val="00710F1E"/>
    <w:rsid w:val="00724AF0"/>
    <w:rsid w:val="007301DD"/>
    <w:rsid w:val="00736FA2"/>
    <w:rsid w:val="007374E4"/>
    <w:rsid w:val="0074419D"/>
    <w:rsid w:val="00746F12"/>
    <w:rsid w:val="00753CF1"/>
    <w:rsid w:val="007562A1"/>
    <w:rsid w:val="00757E67"/>
    <w:rsid w:val="00757E92"/>
    <w:rsid w:val="00764644"/>
    <w:rsid w:val="00771080"/>
    <w:rsid w:val="00774B4A"/>
    <w:rsid w:val="00782242"/>
    <w:rsid w:val="0078336F"/>
    <w:rsid w:val="00785763"/>
    <w:rsid w:val="00795B57"/>
    <w:rsid w:val="00797959"/>
    <w:rsid w:val="007A3014"/>
    <w:rsid w:val="007A6067"/>
    <w:rsid w:val="007B0552"/>
    <w:rsid w:val="007B5D6C"/>
    <w:rsid w:val="007C15B7"/>
    <w:rsid w:val="007C5EA0"/>
    <w:rsid w:val="007E1F8D"/>
    <w:rsid w:val="007E20A2"/>
    <w:rsid w:val="007E4C97"/>
    <w:rsid w:val="007F35C3"/>
    <w:rsid w:val="008062B6"/>
    <w:rsid w:val="008065AD"/>
    <w:rsid w:val="00811268"/>
    <w:rsid w:val="0081173E"/>
    <w:rsid w:val="00812386"/>
    <w:rsid w:val="00813DE0"/>
    <w:rsid w:val="00813E2E"/>
    <w:rsid w:val="008179E6"/>
    <w:rsid w:val="008355F2"/>
    <w:rsid w:val="00840FE3"/>
    <w:rsid w:val="00844C93"/>
    <w:rsid w:val="00853B72"/>
    <w:rsid w:val="00853E28"/>
    <w:rsid w:val="008541C7"/>
    <w:rsid w:val="008571A1"/>
    <w:rsid w:val="00866E3D"/>
    <w:rsid w:val="0087394B"/>
    <w:rsid w:val="0087538E"/>
    <w:rsid w:val="008770C6"/>
    <w:rsid w:val="00880216"/>
    <w:rsid w:val="008908B4"/>
    <w:rsid w:val="00891903"/>
    <w:rsid w:val="008A06C7"/>
    <w:rsid w:val="008A27F2"/>
    <w:rsid w:val="008B7BD5"/>
    <w:rsid w:val="008C0741"/>
    <w:rsid w:val="008C1C45"/>
    <w:rsid w:val="008E15B3"/>
    <w:rsid w:val="008E30CF"/>
    <w:rsid w:val="008E36D8"/>
    <w:rsid w:val="008F3FA2"/>
    <w:rsid w:val="008F618A"/>
    <w:rsid w:val="008F7938"/>
    <w:rsid w:val="00912522"/>
    <w:rsid w:val="0091285F"/>
    <w:rsid w:val="0092001D"/>
    <w:rsid w:val="00920F75"/>
    <w:rsid w:val="00921E56"/>
    <w:rsid w:val="00932357"/>
    <w:rsid w:val="00937AFF"/>
    <w:rsid w:val="00951624"/>
    <w:rsid w:val="00952E6F"/>
    <w:rsid w:val="0095687F"/>
    <w:rsid w:val="00957C5A"/>
    <w:rsid w:val="00960EE3"/>
    <w:rsid w:val="00967F60"/>
    <w:rsid w:val="00970D29"/>
    <w:rsid w:val="009717DC"/>
    <w:rsid w:val="00971DE7"/>
    <w:rsid w:val="00976F0D"/>
    <w:rsid w:val="00977D4F"/>
    <w:rsid w:val="0098202B"/>
    <w:rsid w:val="00990F2A"/>
    <w:rsid w:val="00992BB1"/>
    <w:rsid w:val="00994B9B"/>
    <w:rsid w:val="00997E93"/>
    <w:rsid w:val="00997FEA"/>
    <w:rsid w:val="009A0900"/>
    <w:rsid w:val="009B0E6C"/>
    <w:rsid w:val="009B1C84"/>
    <w:rsid w:val="009B5683"/>
    <w:rsid w:val="009C5A89"/>
    <w:rsid w:val="009C7D33"/>
    <w:rsid w:val="009D1C25"/>
    <w:rsid w:val="009D37CD"/>
    <w:rsid w:val="009D65AF"/>
    <w:rsid w:val="009E1842"/>
    <w:rsid w:val="009E3393"/>
    <w:rsid w:val="009E36B5"/>
    <w:rsid w:val="009E5A52"/>
    <w:rsid w:val="009F1C7E"/>
    <w:rsid w:val="009F20FD"/>
    <w:rsid w:val="009F3673"/>
    <w:rsid w:val="009F4036"/>
    <w:rsid w:val="009F5AE2"/>
    <w:rsid w:val="00A03D81"/>
    <w:rsid w:val="00A11E6C"/>
    <w:rsid w:val="00A1490A"/>
    <w:rsid w:val="00A16850"/>
    <w:rsid w:val="00A31C17"/>
    <w:rsid w:val="00A3510D"/>
    <w:rsid w:val="00A37B84"/>
    <w:rsid w:val="00A43B71"/>
    <w:rsid w:val="00A52626"/>
    <w:rsid w:val="00A559DD"/>
    <w:rsid w:val="00A55EBC"/>
    <w:rsid w:val="00A64E3D"/>
    <w:rsid w:val="00A650E8"/>
    <w:rsid w:val="00A66358"/>
    <w:rsid w:val="00A7163D"/>
    <w:rsid w:val="00A74900"/>
    <w:rsid w:val="00A81F77"/>
    <w:rsid w:val="00AA39B8"/>
    <w:rsid w:val="00AA496F"/>
    <w:rsid w:val="00AA4E0D"/>
    <w:rsid w:val="00AA66E7"/>
    <w:rsid w:val="00AB34EC"/>
    <w:rsid w:val="00AB6B96"/>
    <w:rsid w:val="00AB76B5"/>
    <w:rsid w:val="00AC1B52"/>
    <w:rsid w:val="00AE1451"/>
    <w:rsid w:val="00AE148B"/>
    <w:rsid w:val="00AE3E18"/>
    <w:rsid w:val="00AE54D3"/>
    <w:rsid w:val="00AF20D5"/>
    <w:rsid w:val="00AF4EB5"/>
    <w:rsid w:val="00B00FE4"/>
    <w:rsid w:val="00B06768"/>
    <w:rsid w:val="00B07678"/>
    <w:rsid w:val="00B146E9"/>
    <w:rsid w:val="00B159D9"/>
    <w:rsid w:val="00B15D8C"/>
    <w:rsid w:val="00B2196B"/>
    <w:rsid w:val="00B246F8"/>
    <w:rsid w:val="00B24DAC"/>
    <w:rsid w:val="00B25602"/>
    <w:rsid w:val="00B311D7"/>
    <w:rsid w:val="00B407AC"/>
    <w:rsid w:val="00B46069"/>
    <w:rsid w:val="00B4609B"/>
    <w:rsid w:val="00B461FB"/>
    <w:rsid w:val="00B46B76"/>
    <w:rsid w:val="00B63CE8"/>
    <w:rsid w:val="00B65BE4"/>
    <w:rsid w:val="00B672B0"/>
    <w:rsid w:val="00B75319"/>
    <w:rsid w:val="00B7790A"/>
    <w:rsid w:val="00B80CCF"/>
    <w:rsid w:val="00B81B51"/>
    <w:rsid w:val="00B83C8C"/>
    <w:rsid w:val="00B8525B"/>
    <w:rsid w:val="00B9002C"/>
    <w:rsid w:val="00B9202A"/>
    <w:rsid w:val="00B931BD"/>
    <w:rsid w:val="00B96DDE"/>
    <w:rsid w:val="00B974DF"/>
    <w:rsid w:val="00BA0280"/>
    <w:rsid w:val="00BA4FCF"/>
    <w:rsid w:val="00BA5231"/>
    <w:rsid w:val="00BB037F"/>
    <w:rsid w:val="00BB18A1"/>
    <w:rsid w:val="00BB4E40"/>
    <w:rsid w:val="00BC5EAD"/>
    <w:rsid w:val="00BC6F16"/>
    <w:rsid w:val="00BD6D89"/>
    <w:rsid w:val="00BE18A0"/>
    <w:rsid w:val="00BE203F"/>
    <w:rsid w:val="00BE532D"/>
    <w:rsid w:val="00BE6A95"/>
    <w:rsid w:val="00BF0710"/>
    <w:rsid w:val="00BF1EF5"/>
    <w:rsid w:val="00BF27F6"/>
    <w:rsid w:val="00BF46A9"/>
    <w:rsid w:val="00C254C2"/>
    <w:rsid w:val="00C313B6"/>
    <w:rsid w:val="00C320E6"/>
    <w:rsid w:val="00C35611"/>
    <w:rsid w:val="00C35CB4"/>
    <w:rsid w:val="00C46478"/>
    <w:rsid w:val="00C4727B"/>
    <w:rsid w:val="00C527A1"/>
    <w:rsid w:val="00C56DF3"/>
    <w:rsid w:val="00C628ED"/>
    <w:rsid w:val="00C63807"/>
    <w:rsid w:val="00C6464C"/>
    <w:rsid w:val="00C650E8"/>
    <w:rsid w:val="00C738D3"/>
    <w:rsid w:val="00C84008"/>
    <w:rsid w:val="00C87E50"/>
    <w:rsid w:val="00CA2FA4"/>
    <w:rsid w:val="00CA56B7"/>
    <w:rsid w:val="00CA69E3"/>
    <w:rsid w:val="00CA7226"/>
    <w:rsid w:val="00CB09DE"/>
    <w:rsid w:val="00CB1106"/>
    <w:rsid w:val="00CB7AF0"/>
    <w:rsid w:val="00CC00E9"/>
    <w:rsid w:val="00CC10B1"/>
    <w:rsid w:val="00CC255B"/>
    <w:rsid w:val="00CD000B"/>
    <w:rsid w:val="00CD17DA"/>
    <w:rsid w:val="00CD5EF2"/>
    <w:rsid w:val="00CE38E5"/>
    <w:rsid w:val="00CE4E9A"/>
    <w:rsid w:val="00CE77A9"/>
    <w:rsid w:val="00CE7842"/>
    <w:rsid w:val="00CF2867"/>
    <w:rsid w:val="00D162ED"/>
    <w:rsid w:val="00D16A4D"/>
    <w:rsid w:val="00D17713"/>
    <w:rsid w:val="00D2129E"/>
    <w:rsid w:val="00D25DED"/>
    <w:rsid w:val="00D267A6"/>
    <w:rsid w:val="00D272F8"/>
    <w:rsid w:val="00D30069"/>
    <w:rsid w:val="00D30469"/>
    <w:rsid w:val="00D34240"/>
    <w:rsid w:val="00D36E46"/>
    <w:rsid w:val="00D44B59"/>
    <w:rsid w:val="00D45C3C"/>
    <w:rsid w:val="00D469C9"/>
    <w:rsid w:val="00D56D02"/>
    <w:rsid w:val="00D56E98"/>
    <w:rsid w:val="00D623A1"/>
    <w:rsid w:val="00D628F3"/>
    <w:rsid w:val="00D62AFB"/>
    <w:rsid w:val="00D639D4"/>
    <w:rsid w:val="00D647F3"/>
    <w:rsid w:val="00D67C46"/>
    <w:rsid w:val="00D70BA9"/>
    <w:rsid w:val="00D77552"/>
    <w:rsid w:val="00D917D6"/>
    <w:rsid w:val="00DA4ABA"/>
    <w:rsid w:val="00DB2D11"/>
    <w:rsid w:val="00DB4ABA"/>
    <w:rsid w:val="00DB50B6"/>
    <w:rsid w:val="00DB7ECA"/>
    <w:rsid w:val="00DC0C23"/>
    <w:rsid w:val="00DC2B14"/>
    <w:rsid w:val="00DC3990"/>
    <w:rsid w:val="00DC5590"/>
    <w:rsid w:val="00DC59A0"/>
    <w:rsid w:val="00DC5B1B"/>
    <w:rsid w:val="00DC62FA"/>
    <w:rsid w:val="00DC6C72"/>
    <w:rsid w:val="00DC78EA"/>
    <w:rsid w:val="00DE1B7B"/>
    <w:rsid w:val="00DE2922"/>
    <w:rsid w:val="00DE5085"/>
    <w:rsid w:val="00DE513F"/>
    <w:rsid w:val="00DF6152"/>
    <w:rsid w:val="00E07D6C"/>
    <w:rsid w:val="00E07D7C"/>
    <w:rsid w:val="00E1665C"/>
    <w:rsid w:val="00E16E05"/>
    <w:rsid w:val="00E201F4"/>
    <w:rsid w:val="00E21C40"/>
    <w:rsid w:val="00E23618"/>
    <w:rsid w:val="00E25034"/>
    <w:rsid w:val="00E36078"/>
    <w:rsid w:val="00E43596"/>
    <w:rsid w:val="00E435D1"/>
    <w:rsid w:val="00E524FB"/>
    <w:rsid w:val="00E56232"/>
    <w:rsid w:val="00E5759C"/>
    <w:rsid w:val="00E60140"/>
    <w:rsid w:val="00E6184B"/>
    <w:rsid w:val="00E63265"/>
    <w:rsid w:val="00E63F42"/>
    <w:rsid w:val="00E67C26"/>
    <w:rsid w:val="00E712AE"/>
    <w:rsid w:val="00E72603"/>
    <w:rsid w:val="00E80BF8"/>
    <w:rsid w:val="00E81488"/>
    <w:rsid w:val="00E85AA3"/>
    <w:rsid w:val="00E92069"/>
    <w:rsid w:val="00E9338E"/>
    <w:rsid w:val="00EA2253"/>
    <w:rsid w:val="00EA2F94"/>
    <w:rsid w:val="00EA782C"/>
    <w:rsid w:val="00EA7AD7"/>
    <w:rsid w:val="00EB3849"/>
    <w:rsid w:val="00EC6A3F"/>
    <w:rsid w:val="00EC787C"/>
    <w:rsid w:val="00ED5E0E"/>
    <w:rsid w:val="00EE0960"/>
    <w:rsid w:val="00EE1555"/>
    <w:rsid w:val="00EE19F4"/>
    <w:rsid w:val="00EE1C4C"/>
    <w:rsid w:val="00EF489E"/>
    <w:rsid w:val="00F0338D"/>
    <w:rsid w:val="00F054A0"/>
    <w:rsid w:val="00F06869"/>
    <w:rsid w:val="00F10D2E"/>
    <w:rsid w:val="00F1372A"/>
    <w:rsid w:val="00F20678"/>
    <w:rsid w:val="00F23D91"/>
    <w:rsid w:val="00F32114"/>
    <w:rsid w:val="00F41FA9"/>
    <w:rsid w:val="00F44323"/>
    <w:rsid w:val="00F50AEF"/>
    <w:rsid w:val="00F535E1"/>
    <w:rsid w:val="00F61357"/>
    <w:rsid w:val="00F618AD"/>
    <w:rsid w:val="00F63569"/>
    <w:rsid w:val="00F640F2"/>
    <w:rsid w:val="00F76200"/>
    <w:rsid w:val="00F76A62"/>
    <w:rsid w:val="00F81DF6"/>
    <w:rsid w:val="00F86FDF"/>
    <w:rsid w:val="00F90582"/>
    <w:rsid w:val="00F914A3"/>
    <w:rsid w:val="00F978E7"/>
    <w:rsid w:val="00F978F4"/>
    <w:rsid w:val="00FA05A1"/>
    <w:rsid w:val="00FA1232"/>
    <w:rsid w:val="00FA12E5"/>
    <w:rsid w:val="00FA4336"/>
    <w:rsid w:val="00FA515C"/>
    <w:rsid w:val="00FA7F66"/>
    <w:rsid w:val="00FB1C6F"/>
    <w:rsid w:val="00FB2617"/>
    <w:rsid w:val="00FB650F"/>
    <w:rsid w:val="00FB78C7"/>
    <w:rsid w:val="00FB7ED5"/>
    <w:rsid w:val="00FC5A18"/>
    <w:rsid w:val="00FC7969"/>
    <w:rsid w:val="00FD0F06"/>
    <w:rsid w:val="00FD176C"/>
    <w:rsid w:val="00FD55CA"/>
    <w:rsid w:val="00FD7F54"/>
    <w:rsid w:val="00FF5B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552"/>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77552"/>
    <w:pPr>
      <w:ind w:left="180" w:firstLine="360"/>
      <w:jc w:val="both"/>
    </w:pPr>
    <w:rPr>
      <w:sz w:val="28"/>
      <w:szCs w:val="24"/>
    </w:rPr>
  </w:style>
  <w:style w:type="character" w:customStyle="1" w:styleId="a4">
    <w:name w:val="Основной текст с отступом Знак"/>
    <w:basedOn w:val="a0"/>
    <w:link w:val="a3"/>
    <w:rsid w:val="00D77552"/>
    <w:rPr>
      <w:rFonts w:ascii="Times New Roman" w:eastAsia="Times New Roman" w:hAnsi="Times New Roman" w:cs="Times New Roman"/>
      <w:sz w:val="28"/>
      <w:szCs w:val="24"/>
      <w:lang w:val="uk-UA" w:eastAsia="ru-RU"/>
    </w:rPr>
  </w:style>
  <w:style w:type="paragraph" w:customStyle="1" w:styleId="1">
    <w:name w:val="Верхний колонтитул1"/>
    <w:basedOn w:val="a"/>
    <w:rsid w:val="00D34240"/>
    <w:pPr>
      <w:tabs>
        <w:tab w:val="center" w:pos="4153"/>
        <w:tab w:val="right" w:pos="8306"/>
      </w:tabs>
    </w:pPr>
  </w:style>
  <w:style w:type="character" w:styleId="a5">
    <w:name w:val="Strong"/>
    <w:basedOn w:val="a0"/>
    <w:uiPriority w:val="22"/>
    <w:qFormat/>
    <w:rsid w:val="00F76A62"/>
    <w:rPr>
      <w:b/>
      <w:bCs/>
    </w:rPr>
  </w:style>
  <w:style w:type="paragraph" w:styleId="a6">
    <w:name w:val="Balloon Text"/>
    <w:basedOn w:val="a"/>
    <w:link w:val="a7"/>
    <w:uiPriority w:val="99"/>
    <w:semiHidden/>
    <w:unhideWhenUsed/>
    <w:rsid w:val="00370216"/>
    <w:rPr>
      <w:rFonts w:ascii="Segoe UI" w:hAnsi="Segoe UI" w:cs="Segoe UI"/>
      <w:sz w:val="18"/>
      <w:szCs w:val="18"/>
    </w:rPr>
  </w:style>
  <w:style w:type="character" w:customStyle="1" w:styleId="a7">
    <w:name w:val="Текст выноски Знак"/>
    <w:basedOn w:val="a0"/>
    <w:link w:val="a6"/>
    <w:uiPriority w:val="99"/>
    <w:semiHidden/>
    <w:rsid w:val="00370216"/>
    <w:rPr>
      <w:rFonts w:ascii="Segoe UI" w:eastAsia="Times New Roman" w:hAnsi="Segoe UI" w:cs="Segoe UI"/>
      <w:sz w:val="18"/>
      <w:szCs w:val="18"/>
      <w:lang w:val="uk-UA" w:eastAsia="ru-RU"/>
    </w:rPr>
  </w:style>
  <w:style w:type="paragraph" w:styleId="a8">
    <w:name w:val="List Paragraph"/>
    <w:basedOn w:val="a"/>
    <w:uiPriority w:val="34"/>
    <w:qFormat/>
    <w:rsid w:val="00475807"/>
    <w:pPr>
      <w:ind w:left="720"/>
      <w:contextualSpacing/>
    </w:pPr>
  </w:style>
  <w:style w:type="character" w:customStyle="1" w:styleId="tlid-translation">
    <w:name w:val="tlid-translation"/>
    <w:basedOn w:val="a0"/>
    <w:rsid w:val="003B1976"/>
  </w:style>
  <w:style w:type="paragraph" w:customStyle="1" w:styleId="a9">
    <w:name w:val="Текст основной"/>
    <w:basedOn w:val="a"/>
    <w:uiPriority w:val="99"/>
    <w:rsid w:val="005C7A8A"/>
    <w:pPr>
      <w:widowControl w:val="0"/>
      <w:autoSpaceDE w:val="0"/>
      <w:autoSpaceDN w:val="0"/>
      <w:ind w:firstLine="567"/>
      <w:jc w:val="both"/>
    </w:pPr>
    <w:rPr>
      <w:sz w:val="30"/>
      <w:szCs w:val="30"/>
      <w:lang w:eastAsia="uk-UA"/>
    </w:rPr>
  </w:style>
  <w:style w:type="paragraph" w:styleId="aa">
    <w:name w:val="Normal (Web)"/>
    <w:basedOn w:val="a"/>
    <w:uiPriority w:val="99"/>
    <w:unhideWhenUsed/>
    <w:rsid w:val="00AE148B"/>
    <w:pPr>
      <w:spacing w:before="100" w:beforeAutospacing="1" w:after="100" w:afterAutospacing="1"/>
    </w:pPr>
    <w:rPr>
      <w:sz w:val="24"/>
      <w:szCs w:val="24"/>
      <w:lang w:val="ru-RU"/>
    </w:rPr>
  </w:style>
  <w:style w:type="character" w:styleId="ab">
    <w:name w:val="Hyperlink"/>
    <w:basedOn w:val="a0"/>
    <w:uiPriority w:val="99"/>
    <w:unhideWhenUsed/>
    <w:rsid w:val="00B974DF"/>
    <w:rPr>
      <w:color w:val="0000FF"/>
      <w:u w:val="single"/>
    </w:rPr>
  </w:style>
  <w:style w:type="character" w:customStyle="1" w:styleId="jlqj4b">
    <w:name w:val="jlqj4b"/>
    <w:basedOn w:val="a0"/>
    <w:rsid w:val="00B407AC"/>
  </w:style>
  <w:style w:type="paragraph" w:customStyle="1" w:styleId="p29">
    <w:name w:val="p29"/>
    <w:basedOn w:val="a"/>
    <w:rsid w:val="00CA2FA4"/>
    <w:pPr>
      <w:spacing w:before="100" w:beforeAutospacing="1" w:after="100" w:afterAutospacing="1"/>
    </w:pPr>
    <w:rPr>
      <w:sz w:val="24"/>
      <w:szCs w:val="24"/>
      <w:lang w:eastAsia="uk-UA"/>
    </w:rPr>
  </w:style>
  <w:style w:type="paragraph" w:styleId="ac">
    <w:name w:val="Plain Text"/>
    <w:basedOn w:val="a"/>
    <w:link w:val="ad"/>
    <w:rsid w:val="00627FFC"/>
    <w:rPr>
      <w:rFonts w:ascii="Courier New" w:hAnsi="Courier New"/>
      <w:lang w:val="ru-RU"/>
    </w:rPr>
  </w:style>
  <w:style w:type="character" w:customStyle="1" w:styleId="ad">
    <w:name w:val="Текст Знак"/>
    <w:basedOn w:val="a0"/>
    <w:link w:val="ac"/>
    <w:rsid w:val="00627FFC"/>
    <w:rPr>
      <w:rFonts w:ascii="Courier New" w:eastAsia="Times New Roman" w:hAnsi="Courier New" w:cs="Times New Roman"/>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552"/>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77552"/>
    <w:pPr>
      <w:ind w:left="180" w:firstLine="360"/>
      <w:jc w:val="both"/>
    </w:pPr>
    <w:rPr>
      <w:sz w:val="28"/>
      <w:szCs w:val="24"/>
    </w:rPr>
  </w:style>
  <w:style w:type="character" w:customStyle="1" w:styleId="a4">
    <w:name w:val="Основной текст с отступом Знак"/>
    <w:basedOn w:val="a0"/>
    <w:link w:val="a3"/>
    <w:rsid w:val="00D77552"/>
    <w:rPr>
      <w:rFonts w:ascii="Times New Roman" w:eastAsia="Times New Roman" w:hAnsi="Times New Roman" w:cs="Times New Roman"/>
      <w:sz w:val="28"/>
      <w:szCs w:val="24"/>
      <w:lang w:val="uk-UA" w:eastAsia="ru-RU"/>
    </w:rPr>
  </w:style>
  <w:style w:type="paragraph" w:customStyle="1" w:styleId="1">
    <w:name w:val="Верхний колонтитул1"/>
    <w:basedOn w:val="a"/>
    <w:rsid w:val="00D34240"/>
    <w:pPr>
      <w:tabs>
        <w:tab w:val="center" w:pos="4153"/>
        <w:tab w:val="right" w:pos="8306"/>
      </w:tabs>
    </w:pPr>
  </w:style>
  <w:style w:type="character" w:styleId="a5">
    <w:name w:val="Strong"/>
    <w:basedOn w:val="a0"/>
    <w:uiPriority w:val="22"/>
    <w:qFormat/>
    <w:rsid w:val="00F76A62"/>
    <w:rPr>
      <w:b/>
      <w:bCs/>
    </w:rPr>
  </w:style>
  <w:style w:type="paragraph" w:styleId="a6">
    <w:name w:val="Balloon Text"/>
    <w:basedOn w:val="a"/>
    <w:link w:val="a7"/>
    <w:uiPriority w:val="99"/>
    <w:semiHidden/>
    <w:unhideWhenUsed/>
    <w:rsid w:val="00370216"/>
    <w:rPr>
      <w:rFonts w:ascii="Segoe UI" w:hAnsi="Segoe UI" w:cs="Segoe UI"/>
      <w:sz w:val="18"/>
      <w:szCs w:val="18"/>
    </w:rPr>
  </w:style>
  <w:style w:type="character" w:customStyle="1" w:styleId="a7">
    <w:name w:val="Текст выноски Знак"/>
    <w:basedOn w:val="a0"/>
    <w:link w:val="a6"/>
    <w:uiPriority w:val="99"/>
    <w:semiHidden/>
    <w:rsid w:val="00370216"/>
    <w:rPr>
      <w:rFonts w:ascii="Segoe UI" w:eastAsia="Times New Roman" w:hAnsi="Segoe UI" w:cs="Segoe UI"/>
      <w:sz w:val="18"/>
      <w:szCs w:val="18"/>
      <w:lang w:val="uk-UA" w:eastAsia="ru-RU"/>
    </w:rPr>
  </w:style>
  <w:style w:type="paragraph" w:styleId="a8">
    <w:name w:val="List Paragraph"/>
    <w:basedOn w:val="a"/>
    <w:uiPriority w:val="34"/>
    <w:qFormat/>
    <w:rsid w:val="00475807"/>
    <w:pPr>
      <w:ind w:left="720"/>
      <w:contextualSpacing/>
    </w:pPr>
  </w:style>
  <w:style w:type="character" w:customStyle="1" w:styleId="tlid-translation">
    <w:name w:val="tlid-translation"/>
    <w:basedOn w:val="a0"/>
    <w:rsid w:val="003B1976"/>
  </w:style>
  <w:style w:type="paragraph" w:customStyle="1" w:styleId="a9">
    <w:name w:val="Текст основной"/>
    <w:basedOn w:val="a"/>
    <w:uiPriority w:val="99"/>
    <w:rsid w:val="005C7A8A"/>
    <w:pPr>
      <w:widowControl w:val="0"/>
      <w:autoSpaceDE w:val="0"/>
      <w:autoSpaceDN w:val="0"/>
      <w:ind w:firstLine="567"/>
      <w:jc w:val="both"/>
    </w:pPr>
    <w:rPr>
      <w:sz w:val="30"/>
      <w:szCs w:val="30"/>
      <w:lang w:eastAsia="uk-UA"/>
    </w:rPr>
  </w:style>
  <w:style w:type="paragraph" w:styleId="aa">
    <w:name w:val="Normal (Web)"/>
    <w:basedOn w:val="a"/>
    <w:uiPriority w:val="99"/>
    <w:unhideWhenUsed/>
    <w:rsid w:val="00AE148B"/>
    <w:pPr>
      <w:spacing w:before="100" w:beforeAutospacing="1" w:after="100" w:afterAutospacing="1"/>
    </w:pPr>
    <w:rPr>
      <w:sz w:val="24"/>
      <w:szCs w:val="24"/>
      <w:lang w:val="ru-RU"/>
    </w:rPr>
  </w:style>
  <w:style w:type="character" w:styleId="ab">
    <w:name w:val="Hyperlink"/>
    <w:basedOn w:val="a0"/>
    <w:uiPriority w:val="99"/>
    <w:unhideWhenUsed/>
    <w:rsid w:val="00B974DF"/>
    <w:rPr>
      <w:color w:val="0000FF"/>
      <w:u w:val="single"/>
    </w:rPr>
  </w:style>
  <w:style w:type="character" w:customStyle="1" w:styleId="jlqj4b">
    <w:name w:val="jlqj4b"/>
    <w:basedOn w:val="a0"/>
    <w:rsid w:val="00B407AC"/>
  </w:style>
  <w:style w:type="paragraph" w:customStyle="1" w:styleId="p29">
    <w:name w:val="p29"/>
    <w:basedOn w:val="a"/>
    <w:rsid w:val="00CA2FA4"/>
    <w:pPr>
      <w:spacing w:before="100" w:beforeAutospacing="1" w:after="100" w:afterAutospacing="1"/>
    </w:pPr>
    <w:rPr>
      <w:sz w:val="24"/>
      <w:szCs w:val="24"/>
      <w:lang w:eastAsia="uk-UA"/>
    </w:rPr>
  </w:style>
  <w:style w:type="paragraph" w:styleId="ac">
    <w:name w:val="Plain Text"/>
    <w:basedOn w:val="a"/>
    <w:link w:val="ad"/>
    <w:rsid w:val="00627FFC"/>
    <w:rPr>
      <w:rFonts w:ascii="Courier New" w:hAnsi="Courier New"/>
      <w:lang w:val="ru-RU"/>
    </w:rPr>
  </w:style>
  <w:style w:type="character" w:customStyle="1" w:styleId="ad">
    <w:name w:val="Текст Знак"/>
    <w:basedOn w:val="a0"/>
    <w:link w:val="ac"/>
    <w:rsid w:val="00627FFC"/>
    <w:rPr>
      <w:rFonts w:ascii="Courier New" w:eastAsia="Times New Roman" w:hAnsi="Courier New"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8984457">
      <w:bodyDiv w:val="1"/>
      <w:marLeft w:val="0"/>
      <w:marRight w:val="0"/>
      <w:marTop w:val="0"/>
      <w:marBottom w:val="0"/>
      <w:divBdr>
        <w:top w:val="none" w:sz="0" w:space="0" w:color="auto"/>
        <w:left w:val="none" w:sz="0" w:space="0" w:color="auto"/>
        <w:bottom w:val="none" w:sz="0" w:space="0" w:color="auto"/>
        <w:right w:val="none" w:sz="0" w:space="0" w:color="auto"/>
      </w:divBdr>
    </w:div>
    <w:div w:id="211020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oilgasexpo.com/ru/uploads/2016.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4BBA0-C658-4492-8C7C-42E7DD2B5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3263</TotalTime>
  <Pages>10</Pages>
  <Words>2453</Words>
  <Characters>13988</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Танюша</cp:lastModifiedBy>
  <cp:revision>496</cp:revision>
  <cp:lastPrinted>2021-03-31T08:25:00Z</cp:lastPrinted>
  <dcterms:created xsi:type="dcterms:W3CDTF">2019-06-25T07:40:00Z</dcterms:created>
  <dcterms:modified xsi:type="dcterms:W3CDTF">2022-11-27T15:04:00Z</dcterms:modified>
</cp:coreProperties>
</file>