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246A606" w14:textId="77777777" w:rsidR="007D62DE" w:rsidRPr="00AD55E1" w:rsidRDefault="007D62DE" w:rsidP="00AD55E1">
      <w:pPr>
        <w:spacing w:after="0" w:line="240" w:lineRule="auto"/>
        <w:ind w:left="709"/>
        <w:jc w:val="both"/>
        <w:rPr>
          <w:rFonts w:ascii="Times New Roman" w:eastAsia="SimSun" w:hAnsi="Times New Roman"/>
          <w:b/>
          <w:sz w:val="20"/>
          <w:szCs w:val="20"/>
          <w:lang w:val="en-US" w:eastAsia="zh-CN"/>
        </w:rPr>
      </w:pPr>
    </w:p>
    <w:p w14:paraId="1B5C1FC7" w14:textId="77777777" w:rsidR="007D62DE" w:rsidRPr="00C46339" w:rsidRDefault="007D62DE" w:rsidP="00AD55E1">
      <w:pPr>
        <w:spacing w:after="0" w:line="240" w:lineRule="auto"/>
        <w:ind w:left="709"/>
        <w:jc w:val="center"/>
        <w:rPr>
          <w:rFonts w:ascii="Times New Roman" w:eastAsia="SimSun" w:hAnsi="Times New Roman"/>
          <w:b/>
          <w:caps/>
          <w:sz w:val="36"/>
          <w:szCs w:val="36"/>
          <w:lang w:val="en-US" w:eastAsia="zh-CN"/>
        </w:rPr>
      </w:pPr>
      <w:r w:rsidRPr="00C46339">
        <w:rPr>
          <w:rFonts w:ascii="Times New Roman" w:eastAsia="SimSun" w:hAnsi="Times New Roman"/>
          <w:b/>
          <w:caps/>
          <w:sz w:val="36"/>
          <w:szCs w:val="36"/>
          <w:lang w:val="uk-UA" w:eastAsia="zh-CN"/>
        </w:rPr>
        <w:t xml:space="preserve"> </w:t>
      </w:r>
      <w:r w:rsidR="00C46339" w:rsidRPr="00C46339">
        <w:rPr>
          <w:rFonts w:ascii="Times New Roman" w:eastAsia="SimSun" w:hAnsi="Times New Roman"/>
          <w:b/>
          <w:caps/>
          <w:sz w:val="36"/>
          <w:szCs w:val="36"/>
          <w:lang w:val="en-US" w:eastAsia="zh-CN"/>
        </w:rPr>
        <w:t>STRATEGIC DIAGNOSIS OF REGIONAL RURAL AREAS</w:t>
      </w:r>
    </w:p>
    <w:p w14:paraId="383BE8D7" w14:textId="4AB5EB34" w:rsidR="00943C04" w:rsidRPr="002C4205" w:rsidRDefault="00D43B81" w:rsidP="00AD55E1">
      <w:pPr>
        <w:spacing w:after="0" w:line="240" w:lineRule="auto"/>
        <w:ind w:firstLine="567"/>
        <w:jc w:val="center"/>
        <w:rPr>
          <w:rFonts w:ascii="Times New Roman" w:hAnsi="Times New Roman"/>
          <w:color w:val="000000"/>
          <w:sz w:val="20"/>
          <w:szCs w:val="20"/>
          <w:shd w:val="clear" w:color="auto" w:fill="FFFFFF"/>
          <w:lang w:val="uk-UA"/>
        </w:rPr>
      </w:pPr>
      <w:proofErr w:type="spellStart"/>
      <w:r w:rsidRPr="00D43B81">
        <w:rPr>
          <w:rFonts w:ascii="Times New Roman" w:hAnsi="Times New Roman"/>
          <w:color w:val="000000"/>
          <w:sz w:val="20"/>
          <w:szCs w:val="20"/>
          <w:shd w:val="clear" w:color="auto" w:fill="FFFFFF"/>
          <w:lang w:val="ru-UA"/>
        </w:rPr>
        <w:t>Yemelyanov</w:t>
      </w:r>
      <w:proofErr w:type="spellEnd"/>
      <w:r w:rsidRPr="00D43B81">
        <w:rPr>
          <w:rFonts w:ascii="Times New Roman" w:hAnsi="Times New Roman"/>
          <w:color w:val="000000"/>
          <w:sz w:val="20"/>
          <w:szCs w:val="20"/>
          <w:shd w:val="clear" w:color="auto" w:fill="FFFFFF"/>
          <w:lang w:val="ru-UA"/>
        </w:rPr>
        <w:t xml:space="preserve"> </w:t>
      </w:r>
      <w:proofErr w:type="spellStart"/>
      <w:r w:rsidRPr="00D43B81">
        <w:rPr>
          <w:rFonts w:ascii="Times New Roman" w:hAnsi="Times New Roman"/>
          <w:color w:val="000000"/>
          <w:sz w:val="20"/>
          <w:szCs w:val="20"/>
          <w:shd w:val="clear" w:color="auto" w:fill="FFFFFF"/>
          <w:lang w:val="ru-UA"/>
        </w:rPr>
        <w:t>Olexandr</w:t>
      </w:r>
      <w:proofErr w:type="spellEnd"/>
      <w:r w:rsidRPr="00D43B81">
        <w:rPr>
          <w:rFonts w:ascii="Times New Roman" w:hAnsi="Times New Roman"/>
          <w:color w:val="000000"/>
          <w:sz w:val="20"/>
          <w:szCs w:val="20"/>
          <w:shd w:val="clear" w:color="auto" w:fill="FFFFFF"/>
          <w:lang w:val="ru-UA"/>
        </w:rPr>
        <w:t xml:space="preserve"> </w:t>
      </w:r>
      <w:proofErr w:type="spellStart"/>
      <w:r w:rsidRPr="00D43B81">
        <w:rPr>
          <w:rFonts w:ascii="Times New Roman" w:hAnsi="Times New Roman"/>
          <w:color w:val="000000"/>
          <w:sz w:val="20"/>
          <w:szCs w:val="20"/>
          <w:shd w:val="clear" w:color="auto" w:fill="FFFFFF"/>
          <w:lang w:val="ru-UA"/>
        </w:rPr>
        <w:t>Yu</w:t>
      </w:r>
      <w:proofErr w:type="spellEnd"/>
      <w:r w:rsidR="00943C04" w:rsidRPr="006049A4">
        <w:rPr>
          <w:rFonts w:ascii="Times New Roman" w:hAnsi="Times New Roman"/>
          <w:color w:val="000000"/>
          <w:sz w:val="20"/>
          <w:szCs w:val="20"/>
          <w:shd w:val="clear" w:color="auto" w:fill="FFFFFF"/>
          <w:lang w:val="uk-UA"/>
        </w:rPr>
        <w:t>,</w:t>
      </w:r>
      <w:r w:rsidR="00943C04" w:rsidRPr="006049A4">
        <w:rPr>
          <w:rFonts w:ascii="Times New Roman" w:hAnsi="Times New Roman"/>
          <w:sz w:val="20"/>
          <w:szCs w:val="20"/>
          <w:lang w:val="uk-UA"/>
        </w:rPr>
        <w:t xml:space="preserve"> </w:t>
      </w:r>
      <w:r w:rsidRPr="00D43B81">
        <w:rPr>
          <w:rFonts w:ascii="Times New Roman" w:hAnsi="Times New Roman"/>
          <w:sz w:val="20"/>
          <w:lang w:val="ru-UA"/>
        </w:rPr>
        <w:t xml:space="preserve">I. </w:t>
      </w:r>
      <w:proofErr w:type="spellStart"/>
      <w:r w:rsidRPr="00D43B81">
        <w:rPr>
          <w:rFonts w:ascii="Times New Roman" w:hAnsi="Times New Roman"/>
          <w:sz w:val="20"/>
          <w:lang w:val="ru-UA"/>
        </w:rPr>
        <w:t>Petrushka</w:t>
      </w:r>
      <w:proofErr w:type="spellEnd"/>
      <w:r w:rsidRPr="00D43B81">
        <w:rPr>
          <w:rFonts w:ascii="Times New Roman" w:hAnsi="Times New Roman"/>
          <w:sz w:val="20"/>
          <w:lang w:val="ru-UA"/>
        </w:rPr>
        <w:t xml:space="preserve"> </w:t>
      </w:r>
      <w:proofErr w:type="spellStart"/>
      <w:r w:rsidRPr="00D43B81">
        <w:rPr>
          <w:rFonts w:ascii="Times New Roman" w:hAnsi="Times New Roman"/>
          <w:sz w:val="20"/>
          <w:lang w:val="ru-UA"/>
        </w:rPr>
        <w:t>Kateryna</w:t>
      </w:r>
      <w:proofErr w:type="spellEnd"/>
      <w:r w:rsidR="00943C04" w:rsidRPr="00AD55E1">
        <w:rPr>
          <w:rFonts w:ascii="Times New Roman" w:hAnsi="Times New Roman"/>
          <w:sz w:val="20"/>
          <w:szCs w:val="20"/>
          <w:lang w:val="uk-UA"/>
        </w:rPr>
        <w:t xml:space="preserve">, </w:t>
      </w:r>
      <w:r w:rsidR="00943C04" w:rsidRPr="005C60DE">
        <w:rPr>
          <w:rFonts w:ascii="Times New Roman" w:hAnsi="Times New Roman"/>
          <w:sz w:val="20"/>
          <w:szCs w:val="20"/>
          <w:lang w:val="pl-PL"/>
        </w:rPr>
        <w:t>Oleksandr</w:t>
      </w:r>
      <w:r w:rsidR="00943C04" w:rsidRPr="00AD55E1">
        <w:rPr>
          <w:rFonts w:ascii="Times New Roman" w:hAnsi="Times New Roman"/>
          <w:sz w:val="20"/>
          <w:szCs w:val="20"/>
          <w:lang w:val="uk-UA"/>
        </w:rPr>
        <w:t xml:space="preserve"> </w:t>
      </w:r>
      <w:r w:rsidR="00B374D9" w:rsidRPr="005C60DE">
        <w:rPr>
          <w:rFonts w:ascii="Times New Roman" w:hAnsi="Times New Roman"/>
          <w:sz w:val="20"/>
          <w:szCs w:val="20"/>
          <w:lang w:val="pl-PL"/>
        </w:rPr>
        <w:t>M</w:t>
      </w:r>
      <w:r w:rsidR="00B374D9" w:rsidRPr="002C4205">
        <w:rPr>
          <w:rFonts w:ascii="Times New Roman" w:hAnsi="Times New Roman"/>
          <w:sz w:val="20"/>
          <w:szCs w:val="20"/>
          <w:lang w:val="uk-UA"/>
        </w:rPr>
        <w:t xml:space="preserve">. </w:t>
      </w:r>
      <w:r w:rsidR="00943C04" w:rsidRPr="005C60DE">
        <w:rPr>
          <w:rFonts w:ascii="Times New Roman" w:hAnsi="Times New Roman"/>
          <w:sz w:val="20"/>
          <w:szCs w:val="20"/>
          <w:lang w:val="pl-PL"/>
        </w:rPr>
        <w:t>Tranchenko</w:t>
      </w:r>
      <w:r w:rsidR="00943C04" w:rsidRPr="00AD55E1">
        <w:rPr>
          <w:rFonts w:ascii="Times New Roman" w:hAnsi="Times New Roman"/>
          <w:color w:val="000000"/>
          <w:sz w:val="20"/>
          <w:szCs w:val="20"/>
          <w:shd w:val="clear" w:color="auto" w:fill="FFFFFF"/>
          <w:lang w:val="uk-UA"/>
        </w:rPr>
        <w:t>,</w:t>
      </w:r>
      <w:r w:rsidR="006049A4" w:rsidRPr="006049A4">
        <w:rPr>
          <w:lang w:val="pl-PL"/>
        </w:rPr>
        <w:t xml:space="preserve"> </w:t>
      </w:r>
      <w:proofErr w:type="spellStart"/>
      <w:r w:rsidR="006049A4" w:rsidRPr="006049A4">
        <w:rPr>
          <w:rFonts w:ascii="Times New Roman" w:hAnsi="Times New Roman"/>
          <w:color w:val="000000"/>
          <w:sz w:val="20"/>
          <w:szCs w:val="20"/>
          <w:shd w:val="clear" w:color="auto" w:fill="FFFFFF"/>
          <w:lang w:val="uk-UA"/>
        </w:rPr>
        <w:t>Nataliya</w:t>
      </w:r>
      <w:proofErr w:type="spellEnd"/>
      <w:r w:rsidR="006049A4" w:rsidRPr="006049A4">
        <w:rPr>
          <w:rFonts w:ascii="Times New Roman" w:hAnsi="Times New Roman"/>
          <w:color w:val="000000"/>
          <w:sz w:val="20"/>
          <w:szCs w:val="20"/>
          <w:shd w:val="clear" w:color="auto" w:fill="FFFFFF"/>
          <w:lang w:val="uk-UA"/>
        </w:rPr>
        <w:t xml:space="preserve"> </w:t>
      </w:r>
      <w:r w:rsidR="006049A4" w:rsidRPr="006049A4">
        <w:rPr>
          <w:rFonts w:ascii="Times New Roman" w:hAnsi="Times New Roman"/>
          <w:color w:val="000000"/>
          <w:sz w:val="20"/>
          <w:szCs w:val="20"/>
          <w:shd w:val="clear" w:color="auto" w:fill="FFFFFF"/>
          <w:lang w:val="pl-PL"/>
        </w:rPr>
        <w:t xml:space="preserve">V. </w:t>
      </w:r>
      <w:proofErr w:type="spellStart"/>
      <w:r w:rsidR="006049A4" w:rsidRPr="006049A4">
        <w:rPr>
          <w:rFonts w:ascii="Times New Roman" w:hAnsi="Times New Roman"/>
          <w:color w:val="000000"/>
          <w:sz w:val="20"/>
          <w:szCs w:val="20"/>
          <w:shd w:val="clear" w:color="auto" w:fill="FFFFFF"/>
          <w:lang w:val="uk-UA"/>
        </w:rPr>
        <w:t>Parubok</w:t>
      </w:r>
      <w:proofErr w:type="spellEnd"/>
      <w:r w:rsidR="006049A4" w:rsidRPr="006049A4">
        <w:rPr>
          <w:rFonts w:ascii="Times New Roman" w:hAnsi="Times New Roman"/>
          <w:color w:val="000000"/>
          <w:sz w:val="20"/>
          <w:szCs w:val="20"/>
          <w:shd w:val="clear" w:color="auto" w:fill="FFFFFF"/>
          <w:lang w:val="uk-UA"/>
        </w:rPr>
        <w:t>,</w:t>
      </w:r>
    </w:p>
    <w:p w14:paraId="6D6047E2" w14:textId="77777777" w:rsidR="004D4280" w:rsidRPr="002C4205" w:rsidRDefault="004D4280" w:rsidP="00AD55E1">
      <w:pPr>
        <w:shd w:val="clear" w:color="auto" w:fill="FFFFFF"/>
        <w:spacing w:before="10" w:after="0" w:line="240" w:lineRule="auto"/>
        <w:ind w:firstLine="709"/>
        <w:jc w:val="both"/>
        <w:rPr>
          <w:rFonts w:ascii="Times New Roman" w:eastAsia="SimSun" w:hAnsi="Times New Roman"/>
          <w:color w:val="000000"/>
          <w:sz w:val="20"/>
          <w:szCs w:val="20"/>
          <w:lang w:val="uk-UA" w:eastAsia="zh-CN"/>
        </w:rPr>
      </w:pPr>
    </w:p>
    <w:p w14:paraId="21B2A9C1" w14:textId="77777777" w:rsidR="007D62DE" w:rsidRPr="00AD55E1" w:rsidRDefault="00943C04" w:rsidP="00AD55E1">
      <w:pPr>
        <w:shd w:val="clear" w:color="auto" w:fill="FFFFFF"/>
        <w:spacing w:before="10" w:after="0" w:line="240" w:lineRule="auto"/>
        <w:ind w:firstLine="709"/>
        <w:jc w:val="both"/>
        <w:rPr>
          <w:rFonts w:ascii="Times New Roman" w:eastAsia="SimSun" w:hAnsi="Times New Roman"/>
          <w:color w:val="000000"/>
          <w:sz w:val="20"/>
          <w:szCs w:val="20"/>
          <w:lang w:val="en-US" w:eastAsia="zh-CN"/>
        </w:rPr>
      </w:pPr>
      <w:r w:rsidRPr="00AD55E1">
        <w:rPr>
          <w:rFonts w:ascii="Times New Roman" w:eastAsia="SimSun" w:hAnsi="Times New Roman"/>
          <w:color w:val="000000"/>
          <w:sz w:val="20"/>
          <w:szCs w:val="20"/>
          <w:lang w:val="en-US" w:eastAsia="zh-CN"/>
        </w:rPr>
        <w:t xml:space="preserve">Doctor of Economic Sciences, Professor, Head of the Department of Management named after Y. </w:t>
      </w:r>
      <w:proofErr w:type="spellStart"/>
      <w:r w:rsidRPr="00AD55E1">
        <w:rPr>
          <w:rFonts w:ascii="Times New Roman" w:eastAsia="SimSun" w:hAnsi="Times New Roman"/>
          <w:color w:val="000000"/>
          <w:sz w:val="20"/>
          <w:szCs w:val="20"/>
          <w:lang w:val="en-US" w:eastAsia="zh-CN"/>
        </w:rPr>
        <w:t>Zavadskiy</w:t>
      </w:r>
      <w:proofErr w:type="spellEnd"/>
      <w:r w:rsidRPr="00AD55E1">
        <w:rPr>
          <w:rFonts w:ascii="Times New Roman" w:eastAsia="SimSun" w:hAnsi="Times New Roman"/>
          <w:color w:val="000000"/>
          <w:sz w:val="20"/>
          <w:szCs w:val="20"/>
          <w:lang w:val="en-US" w:eastAsia="zh-CN"/>
        </w:rPr>
        <w:t>, National University of Life and Environmental Sciences of Ukraine, Kyiv, Ukraine</w:t>
      </w:r>
    </w:p>
    <w:p w14:paraId="5E27264E" w14:textId="77777777" w:rsidR="00943C04" w:rsidRPr="00AD55E1" w:rsidRDefault="00943C04" w:rsidP="00AD55E1">
      <w:pPr>
        <w:shd w:val="clear" w:color="auto" w:fill="FFFFFF"/>
        <w:spacing w:before="10" w:after="0" w:line="240" w:lineRule="auto"/>
        <w:ind w:firstLine="709"/>
        <w:jc w:val="both"/>
        <w:rPr>
          <w:rFonts w:ascii="Times New Roman" w:eastAsia="SimSun" w:hAnsi="Times New Roman"/>
          <w:color w:val="000000"/>
          <w:sz w:val="20"/>
          <w:szCs w:val="20"/>
          <w:lang w:val="en-US" w:eastAsia="zh-CN"/>
        </w:rPr>
      </w:pPr>
      <w:r w:rsidRPr="00AD55E1">
        <w:rPr>
          <w:rFonts w:ascii="Times New Roman" w:eastAsia="SimSun" w:hAnsi="Times New Roman"/>
          <w:color w:val="000000"/>
          <w:sz w:val="20"/>
          <w:szCs w:val="20"/>
          <w:lang w:val="en-US" w:eastAsia="zh-CN"/>
        </w:rPr>
        <w:t xml:space="preserve">Doctor of Economic Sciences, Professor, Ukraine, </w:t>
      </w:r>
      <w:proofErr w:type="spellStart"/>
      <w:r w:rsidRPr="00AD55E1">
        <w:rPr>
          <w:rFonts w:ascii="Times New Roman" w:eastAsia="SimSun" w:hAnsi="Times New Roman"/>
          <w:color w:val="000000"/>
          <w:sz w:val="20"/>
          <w:szCs w:val="20"/>
          <w:lang w:val="en-US" w:eastAsia="zh-CN"/>
        </w:rPr>
        <w:t>Uman</w:t>
      </w:r>
      <w:proofErr w:type="spellEnd"/>
      <w:r w:rsidRPr="00AD55E1">
        <w:rPr>
          <w:rFonts w:ascii="Times New Roman" w:eastAsia="SimSun" w:hAnsi="Times New Roman"/>
          <w:color w:val="000000"/>
          <w:sz w:val="20"/>
          <w:szCs w:val="20"/>
          <w:lang w:val="en-US" w:eastAsia="zh-CN"/>
        </w:rPr>
        <w:t xml:space="preserve"> National University of Horticulture, </w:t>
      </w:r>
      <w:proofErr w:type="spellStart"/>
      <w:r w:rsidRPr="00AD55E1">
        <w:rPr>
          <w:rFonts w:ascii="Times New Roman" w:eastAsia="SimSun" w:hAnsi="Times New Roman"/>
          <w:color w:val="000000"/>
          <w:sz w:val="20"/>
          <w:szCs w:val="20"/>
          <w:lang w:val="en-US" w:eastAsia="zh-CN"/>
        </w:rPr>
        <w:t>Uman</w:t>
      </w:r>
      <w:proofErr w:type="spellEnd"/>
      <w:r w:rsidRPr="00AD55E1">
        <w:rPr>
          <w:rFonts w:ascii="Times New Roman" w:eastAsia="SimSun" w:hAnsi="Times New Roman"/>
          <w:color w:val="000000"/>
          <w:sz w:val="20"/>
          <w:szCs w:val="20"/>
          <w:lang w:val="en-US" w:eastAsia="zh-CN"/>
        </w:rPr>
        <w:t>, Ukraine</w:t>
      </w:r>
    </w:p>
    <w:p w14:paraId="1EF56C55" w14:textId="77777777" w:rsidR="00943C04" w:rsidRDefault="00943C04" w:rsidP="00AD55E1">
      <w:pPr>
        <w:shd w:val="clear" w:color="auto" w:fill="FFFFFF"/>
        <w:spacing w:before="10" w:after="0" w:line="240" w:lineRule="auto"/>
        <w:ind w:firstLine="709"/>
        <w:jc w:val="both"/>
        <w:rPr>
          <w:rFonts w:ascii="Times New Roman" w:hAnsi="Times New Roman"/>
          <w:sz w:val="20"/>
          <w:szCs w:val="20"/>
          <w:lang w:val="en-US" w:eastAsia="ru-RU"/>
        </w:rPr>
      </w:pPr>
      <w:proofErr w:type="spellStart"/>
      <w:r w:rsidRPr="00AD55E1">
        <w:rPr>
          <w:rFonts w:ascii="Times New Roman" w:eastAsia="SimSun" w:hAnsi="Times New Roman"/>
          <w:color w:val="000000"/>
          <w:sz w:val="20"/>
          <w:szCs w:val="20"/>
          <w:lang w:val="en-US" w:eastAsia="zh-CN"/>
        </w:rPr>
        <w:t>Ph.D</w:t>
      </w:r>
      <w:proofErr w:type="spellEnd"/>
      <w:r w:rsidRPr="00AD55E1">
        <w:rPr>
          <w:rFonts w:ascii="Times New Roman" w:eastAsia="SimSun" w:hAnsi="Times New Roman"/>
          <w:color w:val="000000"/>
          <w:sz w:val="20"/>
          <w:szCs w:val="20"/>
          <w:lang w:val="en-US" w:eastAsia="zh-CN"/>
        </w:rPr>
        <w:t xml:space="preserve"> (Economics), Associate Professor, Ukraine, </w:t>
      </w:r>
      <w:proofErr w:type="spellStart"/>
      <w:r w:rsidRPr="00AD55E1">
        <w:rPr>
          <w:rFonts w:ascii="Times New Roman" w:eastAsia="SimSun" w:hAnsi="Times New Roman"/>
          <w:color w:val="000000"/>
          <w:sz w:val="20"/>
          <w:szCs w:val="20"/>
          <w:lang w:val="en-US" w:eastAsia="zh-CN"/>
        </w:rPr>
        <w:t>Uman</w:t>
      </w:r>
      <w:proofErr w:type="spellEnd"/>
      <w:r w:rsidRPr="00AD55E1">
        <w:rPr>
          <w:rFonts w:ascii="Times New Roman" w:eastAsia="SimSun" w:hAnsi="Times New Roman"/>
          <w:color w:val="000000"/>
          <w:sz w:val="20"/>
          <w:szCs w:val="20"/>
          <w:lang w:val="en-US" w:eastAsia="zh-CN"/>
        </w:rPr>
        <w:t xml:space="preserve"> National University of Horticulture, </w:t>
      </w:r>
      <w:proofErr w:type="spellStart"/>
      <w:r w:rsidRPr="00AD55E1">
        <w:rPr>
          <w:rFonts w:ascii="Times New Roman" w:hAnsi="Times New Roman"/>
          <w:sz w:val="20"/>
          <w:szCs w:val="20"/>
          <w:lang w:val="en-US" w:eastAsia="ru-RU"/>
        </w:rPr>
        <w:t>Uman</w:t>
      </w:r>
      <w:proofErr w:type="spellEnd"/>
      <w:r w:rsidRPr="00AD55E1">
        <w:rPr>
          <w:rFonts w:ascii="Times New Roman" w:hAnsi="Times New Roman"/>
          <w:sz w:val="20"/>
          <w:szCs w:val="20"/>
          <w:lang w:val="en-US" w:eastAsia="ru-RU"/>
        </w:rPr>
        <w:t>, Ukraine</w:t>
      </w:r>
    </w:p>
    <w:p w14:paraId="4849C53B" w14:textId="77777777" w:rsidR="006049A4" w:rsidRPr="006049A4" w:rsidRDefault="006049A4" w:rsidP="00AD55E1">
      <w:pPr>
        <w:shd w:val="clear" w:color="auto" w:fill="FFFFFF"/>
        <w:spacing w:before="10" w:after="0" w:line="240" w:lineRule="auto"/>
        <w:ind w:firstLine="709"/>
        <w:jc w:val="both"/>
        <w:rPr>
          <w:rFonts w:ascii="Times New Roman" w:hAnsi="Times New Roman"/>
          <w:sz w:val="20"/>
          <w:szCs w:val="20"/>
          <w:lang w:val="en-US" w:eastAsia="ru-RU"/>
        </w:rPr>
      </w:pPr>
      <w:proofErr w:type="spellStart"/>
      <w:r w:rsidRPr="006049A4">
        <w:rPr>
          <w:rFonts w:ascii="Times New Roman" w:hAnsi="Times New Roman"/>
          <w:sz w:val="20"/>
          <w:szCs w:val="20"/>
          <w:lang w:val="en-US" w:eastAsia="ru-RU"/>
        </w:rPr>
        <w:t>Ph.D</w:t>
      </w:r>
      <w:proofErr w:type="spellEnd"/>
      <w:r w:rsidRPr="006049A4">
        <w:rPr>
          <w:rFonts w:ascii="Times New Roman" w:hAnsi="Times New Roman"/>
          <w:sz w:val="20"/>
          <w:szCs w:val="20"/>
          <w:lang w:val="en-US" w:eastAsia="ru-RU"/>
        </w:rPr>
        <w:t xml:space="preserve"> (Economics), Senior Instructor, Ukraine, </w:t>
      </w:r>
      <w:proofErr w:type="spellStart"/>
      <w:r w:rsidRPr="006049A4">
        <w:rPr>
          <w:rFonts w:ascii="Times New Roman" w:hAnsi="Times New Roman"/>
          <w:sz w:val="20"/>
          <w:szCs w:val="20"/>
          <w:lang w:val="en-US" w:eastAsia="ru-RU"/>
        </w:rPr>
        <w:t>Uman</w:t>
      </w:r>
      <w:proofErr w:type="spellEnd"/>
      <w:r w:rsidRPr="006049A4">
        <w:rPr>
          <w:rFonts w:ascii="Times New Roman" w:hAnsi="Times New Roman"/>
          <w:sz w:val="20"/>
          <w:szCs w:val="20"/>
          <w:lang w:val="en-US" w:eastAsia="ru-RU"/>
        </w:rPr>
        <w:t xml:space="preserve"> National University of Horticulture</w:t>
      </w:r>
    </w:p>
    <w:p w14:paraId="512045CB" w14:textId="77777777" w:rsidR="00943C04" w:rsidRPr="00AD55E1" w:rsidRDefault="00943C04" w:rsidP="00AD55E1">
      <w:pPr>
        <w:shd w:val="clear" w:color="auto" w:fill="FFFFFF"/>
        <w:spacing w:before="10" w:after="0" w:line="240" w:lineRule="auto"/>
        <w:ind w:firstLine="709"/>
        <w:jc w:val="both"/>
        <w:rPr>
          <w:rFonts w:ascii="Times New Roman" w:eastAsia="SimSun" w:hAnsi="Times New Roman"/>
          <w:color w:val="000000"/>
          <w:sz w:val="20"/>
          <w:szCs w:val="20"/>
          <w:lang w:val="en-US" w:eastAsia="zh-CN"/>
        </w:rPr>
      </w:pPr>
    </w:p>
    <w:p w14:paraId="683DB4B2" w14:textId="77777777" w:rsidR="00943C04" w:rsidRPr="00D30D5C" w:rsidRDefault="00943C04" w:rsidP="00AD55E1">
      <w:pPr>
        <w:shd w:val="clear" w:color="auto" w:fill="FFFFFF"/>
        <w:spacing w:before="10" w:after="0" w:line="240" w:lineRule="auto"/>
        <w:ind w:firstLine="709"/>
        <w:jc w:val="both"/>
        <w:rPr>
          <w:rFonts w:ascii="Times New Roman" w:eastAsia="SimSun" w:hAnsi="Times New Roman"/>
          <w:b/>
          <w:color w:val="000000"/>
          <w:sz w:val="20"/>
          <w:szCs w:val="20"/>
          <w:lang w:val="en-US" w:eastAsia="zh-CN"/>
        </w:rPr>
      </w:pPr>
      <w:r w:rsidRPr="00AD55E1">
        <w:rPr>
          <w:rFonts w:ascii="Times New Roman" w:eastAsia="SimSun" w:hAnsi="Times New Roman"/>
          <w:b/>
          <w:color w:val="000000"/>
          <w:sz w:val="20"/>
          <w:szCs w:val="20"/>
          <w:lang w:val="en-US" w:eastAsia="zh-CN"/>
        </w:rPr>
        <w:t>Abstract</w:t>
      </w:r>
    </w:p>
    <w:p w14:paraId="2249F080" w14:textId="77777777" w:rsidR="00724199" w:rsidRPr="00D30D5C" w:rsidRDefault="00724199" w:rsidP="00724199">
      <w:pPr>
        <w:spacing w:after="0" w:line="240" w:lineRule="auto"/>
        <w:ind w:firstLine="708"/>
        <w:jc w:val="both"/>
        <w:rPr>
          <w:rFonts w:ascii="Times New Roman" w:hAnsi="Times New Roman"/>
          <w:sz w:val="20"/>
          <w:szCs w:val="20"/>
          <w:lang w:val="en-US" w:eastAsia="ru-RU"/>
        </w:rPr>
      </w:pPr>
      <w:r>
        <w:rPr>
          <w:rFonts w:ascii="Times New Roman" w:hAnsi="Times New Roman"/>
          <w:sz w:val="20"/>
          <w:szCs w:val="24"/>
          <w:lang w:val="en-US" w:eastAsia="ru-RU"/>
        </w:rPr>
        <w:t>In order t</w:t>
      </w:r>
      <w:r w:rsidR="001D1A97" w:rsidRPr="00D30D5C">
        <w:rPr>
          <w:rFonts w:ascii="Times New Roman" w:hAnsi="Times New Roman"/>
          <w:sz w:val="20"/>
          <w:szCs w:val="24"/>
          <w:lang w:val="en-US" w:eastAsia="ru-RU"/>
        </w:rPr>
        <w:t>o make regional strategic management decisions of the agricultural sector it is necessary</w:t>
      </w:r>
      <w:r w:rsidRPr="00D30D5C">
        <w:rPr>
          <w:rFonts w:ascii="Times New Roman" w:hAnsi="Times New Roman"/>
          <w:sz w:val="20"/>
          <w:szCs w:val="24"/>
          <w:lang w:val="en-US" w:eastAsia="ru-RU"/>
        </w:rPr>
        <w:t xml:space="preserve"> to use multifactor correlation and </w:t>
      </w:r>
      <w:r w:rsidR="001D1A97" w:rsidRPr="00D30D5C">
        <w:rPr>
          <w:rFonts w:ascii="Times New Roman" w:hAnsi="Times New Roman"/>
          <w:sz w:val="20"/>
          <w:szCs w:val="24"/>
          <w:lang w:val="en-US" w:eastAsia="ru-RU"/>
        </w:rPr>
        <w:t xml:space="preserve">regression analysis, which will </w:t>
      </w:r>
      <w:r w:rsidRPr="00D30D5C">
        <w:rPr>
          <w:rFonts w:ascii="Times New Roman" w:hAnsi="Times New Roman"/>
          <w:sz w:val="20"/>
          <w:szCs w:val="24"/>
          <w:lang w:val="en-US" w:eastAsia="ru-RU"/>
        </w:rPr>
        <w:t xml:space="preserve">allow to </w:t>
      </w:r>
      <w:r w:rsidR="001D1A97" w:rsidRPr="00D30D5C">
        <w:rPr>
          <w:rFonts w:ascii="Times New Roman" w:hAnsi="Times New Roman"/>
          <w:sz w:val="20"/>
          <w:szCs w:val="24"/>
          <w:lang w:val="en-US" w:eastAsia="ru-RU"/>
        </w:rPr>
        <w:t xml:space="preserve">make a thorough conclusion </w:t>
      </w:r>
      <w:r w:rsidRPr="00D30D5C">
        <w:rPr>
          <w:rFonts w:ascii="Times New Roman" w:hAnsi="Times New Roman"/>
          <w:sz w:val="20"/>
          <w:szCs w:val="24"/>
          <w:lang w:val="en-US" w:eastAsia="ru-RU"/>
        </w:rPr>
        <w:t>on</w:t>
      </w:r>
      <w:r w:rsidR="001D1A97" w:rsidRPr="00D30D5C">
        <w:rPr>
          <w:rFonts w:ascii="Times New Roman" w:hAnsi="Times New Roman"/>
          <w:sz w:val="20"/>
          <w:szCs w:val="24"/>
          <w:lang w:val="en-US" w:eastAsia="ru-RU"/>
        </w:rPr>
        <w:t xml:space="preserve"> the acceptability of a </w:t>
      </w:r>
      <w:r w:rsidRPr="00D30D5C">
        <w:rPr>
          <w:rFonts w:ascii="Times New Roman" w:hAnsi="Times New Roman"/>
          <w:sz w:val="20"/>
          <w:szCs w:val="24"/>
          <w:lang w:val="en-US" w:eastAsia="ru-RU"/>
        </w:rPr>
        <w:t xml:space="preserve">certain </w:t>
      </w:r>
      <w:r w:rsidR="001D1A97" w:rsidRPr="00D30D5C">
        <w:rPr>
          <w:rFonts w:ascii="Times New Roman" w:hAnsi="Times New Roman"/>
          <w:sz w:val="20"/>
          <w:szCs w:val="24"/>
          <w:lang w:val="en-US" w:eastAsia="ru-RU"/>
        </w:rPr>
        <w:t xml:space="preserve">factor and help </w:t>
      </w:r>
      <w:r w:rsidRPr="00D30D5C">
        <w:rPr>
          <w:rFonts w:ascii="Times New Roman" w:hAnsi="Times New Roman"/>
          <w:sz w:val="20"/>
          <w:szCs w:val="24"/>
          <w:lang w:val="en-US" w:eastAsia="ru-RU"/>
        </w:rPr>
        <w:t xml:space="preserve">to </w:t>
      </w:r>
      <w:r w:rsidR="001D1A97" w:rsidRPr="00D30D5C">
        <w:rPr>
          <w:rFonts w:ascii="Times New Roman" w:hAnsi="Times New Roman"/>
          <w:sz w:val="20"/>
          <w:szCs w:val="24"/>
          <w:lang w:val="en-US" w:eastAsia="ru-RU"/>
        </w:rPr>
        <w:t xml:space="preserve">identify </w:t>
      </w:r>
      <w:r w:rsidRPr="00D30D5C">
        <w:rPr>
          <w:rFonts w:ascii="Times New Roman" w:hAnsi="Times New Roman"/>
          <w:sz w:val="20"/>
          <w:szCs w:val="24"/>
          <w:lang w:val="en-US" w:eastAsia="ru-RU"/>
        </w:rPr>
        <w:t xml:space="preserve">the </w:t>
      </w:r>
      <w:r w:rsidR="001D1A97" w:rsidRPr="00D30D5C">
        <w:rPr>
          <w:rFonts w:ascii="Times New Roman" w:hAnsi="Times New Roman"/>
          <w:sz w:val="20"/>
          <w:szCs w:val="24"/>
          <w:lang w:val="en-US" w:eastAsia="ru-RU"/>
        </w:rPr>
        <w:t>alternative factors that affect production activities in the strategic decision-making process</w:t>
      </w:r>
      <w:r w:rsidRPr="00D30D5C">
        <w:rPr>
          <w:rFonts w:ascii="Times New Roman" w:hAnsi="Times New Roman"/>
          <w:sz w:val="20"/>
          <w:szCs w:val="20"/>
          <w:lang w:val="en-US" w:eastAsia="ru-RU"/>
        </w:rPr>
        <w:t>.</w:t>
      </w:r>
    </w:p>
    <w:p w14:paraId="099C1E31" w14:textId="77777777" w:rsidR="001D1A97" w:rsidRPr="0043242A" w:rsidRDefault="001D1A97" w:rsidP="0043242A">
      <w:pPr>
        <w:spacing w:after="0" w:line="240" w:lineRule="auto"/>
        <w:ind w:firstLine="708"/>
        <w:jc w:val="both"/>
        <w:rPr>
          <w:rFonts w:ascii="Times New Roman" w:hAnsi="Times New Roman"/>
          <w:sz w:val="20"/>
          <w:szCs w:val="20"/>
          <w:lang w:val="en-US" w:eastAsia="ru-RU"/>
        </w:rPr>
      </w:pPr>
      <w:r w:rsidRPr="00D30D5C">
        <w:rPr>
          <w:rFonts w:ascii="Times New Roman" w:hAnsi="Times New Roman"/>
          <w:sz w:val="20"/>
          <w:szCs w:val="20"/>
          <w:lang w:val="en-US" w:eastAsia="ru-RU"/>
        </w:rPr>
        <w:t xml:space="preserve">As a result of </w:t>
      </w:r>
      <w:r w:rsidR="00724199" w:rsidRPr="00D30D5C">
        <w:rPr>
          <w:rFonts w:ascii="Times New Roman" w:hAnsi="Times New Roman"/>
          <w:sz w:val="20"/>
          <w:szCs w:val="20"/>
          <w:lang w:val="en-US" w:eastAsia="ru-RU"/>
        </w:rPr>
        <w:t xml:space="preserve">conducted </w:t>
      </w:r>
      <w:r w:rsidRPr="00D30D5C">
        <w:rPr>
          <w:rFonts w:ascii="Times New Roman" w:hAnsi="Times New Roman"/>
          <w:sz w:val="20"/>
          <w:szCs w:val="20"/>
          <w:lang w:val="en-US" w:eastAsia="ru-RU"/>
        </w:rPr>
        <w:t>economic and mathematical analysis and diagnosis of correlation and determination coefficie</w:t>
      </w:r>
      <w:r w:rsidR="00724199" w:rsidRPr="00D30D5C">
        <w:rPr>
          <w:rFonts w:ascii="Times New Roman" w:hAnsi="Times New Roman"/>
          <w:sz w:val="20"/>
          <w:szCs w:val="20"/>
          <w:lang w:val="en-US" w:eastAsia="ru-RU"/>
        </w:rPr>
        <w:t>nts for factors influencing the</w:t>
      </w:r>
      <w:r w:rsidRPr="00D30D5C">
        <w:rPr>
          <w:rFonts w:ascii="Times New Roman" w:hAnsi="Times New Roman"/>
          <w:sz w:val="20"/>
          <w:szCs w:val="20"/>
          <w:lang w:val="en-US" w:eastAsia="ru-RU"/>
        </w:rPr>
        <w:t xml:space="preserve"> profit formation</w:t>
      </w:r>
      <w:r w:rsidR="00724199" w:rsidRPr="00D30D5C">
        <w:rPr>
          <w:rFonts w:ascii="Times New Roman" w:hAnsi="Times New Roman"/>
          <w:sz w:val="20"/>
          <w:szCs w:val="20"/>
          <w:lang w:val="en-US" w:eastAsia="ru-RU"/>
        </w:rPr>
        <w:t xml:space="preserve"> processes</w:t>
      </w:r>
      <w:r w:rsidRPr="00D30D5C">
        <w:rPr>
          <w:rFonts w:ascii="Times New Roman" w:hAnsi="Times New Roman"/>
          <w:sz w:val="20"/>
          <w:szCs w:val="20"/>
          <w:lang w:val="en-US" w:eastAsia="ru-RU"/>
        </w:rPr>
        <w:t xml:space="preserve"> and, as a consequence, attracting investment in the agricultural sector of Cherkasy region, we concluded that the </w:t>
      </w:r>
      <w:r w:rsidR="00724199" w:rsidRPr="00D30D5C">
        <w:rPr>
          <w:rFonts w:ascii="Times New Roman" w:hAnsi="Times New Roman"/>
          <w:sz w:val="20"/>
          <w:szCs w:val="20"/>
          <w:lang w:val="en-US" w:eastAsia="ru-RU"/>
        </w:rPr>
        <w:t xml:space="preserve">average product prices and seasonal conditions are the </w:t>
      </w:r>
      <w:r w:rsidRPr="00D30D5C">
        <w:rPr>
          <w:rFonts w:ascii="Times New Roman" w:hAnsi="Times New Roman"/>
          <w:sz w:val="20"/>
          <w:szCs w:val="20"/>
          <w:lang w:val="en-US" w:eastAsia="ru-RU"/>
        </w:rPr>
        <w:t>main factors among the proposed</w:t>
      </w:r>
      <w:r w:rsidR="00724199" w:rsidRPr="00D30D5C">
        <w:rPr>
          <w:rFonts w:ascii="Times New Roman" w:hAnsi="Times New Roman"/>
          <w:sz w:val="20"/>
          <w:szCs w:val="20"/>
          <w:lang w:val="en-US" w:eastAsia="ru-RU"/>
        </w:rPr>
        <w:t xml:space="preserve"> ones</w:t>
      </w:r>
      <w:r w:rsidRPr="00D30D5C">
        <w:rPr>
          <w:rFonts w:ascii="Times New Roman" w:hAnsi="Times New Roman"/>
          <w:sz w:val="20"/>
          <w:szCs w:val="20"/>
          <w:lang w:val="en-US" w:eastAsia="ru-RU"/>
        </w:rPr>
        <w:t xml:space="preserve">, namely: sales </w:t>
      </w:r>
      <w:r w:rsidR="00724199" w:rsidRPr="00D30D5C">
        <w:rPr>
          <w:rFonts w:ascii="Times New Roman" w:hAnsi="Times New Roman"/>
          <w:sz w:val="20"/>
          <w:szCs w:val="20"/>
          <w:lang w:val="en-US" w:eastAsia="ru-RU"/>
        </w:rPr>
        <w:t>of agricultural products</w:t>
      </w:r>
      <w:r w:rsidRPr="00D30D5C">
        <w:rPr>
          <w:rFonts w:ascii="Times New Roman" w:hAnsi="Times New Roman"/>
          <w:sz w:val="20"/>
          <w:szCs w:val="20"/>
          <w:lang w:val="en-US" w:eastAsia="ru-RU"/>
        </w:rPr>
        <w:t>, assortment structure, production costs, produ</w:t>
      </w:r>
      <w:r w:rsidR="00D40D69" w:rsidRPr="00D30D5C">
        <w:rPr>
          <w:rFonts w:ascii="Times New Roman" w:hAnsi="Times New Roman"/>
          <w:sz w:val="20"/>
          <w:szCs w:val="20"/>
          <w:lang w:val="en-US" w:eastAsia="ru-RU"/>
        </w:rPr>
        <w:t>ct prices, seasonal conditions, having</w:t>
      </w:r>
      <w:r w:rsidRPr="00D30D5C">
        <w:rPr>
          <w:rFonts w:ascii="Times New Roman" w:hAnsi="Times New Roman"/>
          <w:sz w:val="20"/>
          <w:szCs w:val="20"/>
          <w:lang w:val="en-US" w:eastAsia="ru-RU"/>
        </w:rPr>
        <w:t xml:space="preserve"> the greatest impact on the possibility of economic profit and </w:t>
      </w:r>
      <w:r w:rsidR="00D40D69" w:rsidRPr="00D30D5C">
        <w:rPr>
          <w:rFonts w:ascii="Times New Roman" w:hAnsi="Times New Roman"/>
          <w:sz w:val="20"/>
          <w:szCs w:val="20"/>
          <w:lang w:val="en-US" w:eastAsia="ru-RU"/>
        </w:rPr>
        <w:t xml:space="preserve">profitability </w:t>
      </w:r>
      <w:r w:rsidRPr="00D30D5C">
        <w:rPr>
          <w:rFonts w:ascii="Times New Roman" w:hAnsi="Times New Roman"/>
          <w:sz w:val="20"/>
          <w:szCs w:val="20"/>
          <w:lang w:val="en-US" w:eastAsia="ru-RU"/>
        </w:rPr>
        <w:t xml:space="preserve">increase and hence </w:t>
      </w:r>
      <w:r w:rsidR="0043242A">
        <w:rPr>
          <w:rFonts w:ascii="Times New Roman" w:hAnsi="Times New Roman"/>
          <w:sz w:val="20"/>
          <w:szCs w:val="20"/>
          <w:lang w:val="en-US" w:eastAsia="ru-RU"/>
        </w:rPr>
        <w:t>–</w:t>
      </w:r>
      <w:r w:rsidRPr="00D30D5C">
        <w:rPr>
          <w:rFonts w:ascii="Times New Roman" w:hAnsi="Times New Roman"/>
          <w:sz w:val="20"/>
          <w:szCs w:val="20"/>
          <w:lang w:val="en-US" w:eastAsia="ru-RU"/>
        </w:rPr>
        <w:t xml:space="preserve"> the possibility of attracting additional investment </w:t>
      </w:r>
      <w:r w:rsidR="00D40D69" w:rsidRPr="00D30D5C">
        <w:rPr>
          <w:rFonts w:ascii="Times New Roman" w:hAnsi="Times New Roman"/>
          <w:sz w:val="20"/>
          <w:szCs w:val="20"/>
          <w:lang w:val="en-US" w:eastAsia="ru-RU"/>
        </w:rPr>
        <w:t>in the agricultural sector. The seasonal index</w:t>
      </w:r>
      <w:r w:rsidRPr="00D30D5C">
        <w:rPr>
          <w:rFonts w:ascii="Times New Roman" w:hAnsi="Times New Roman"/>
          <w:sz w:val="20"/>
          <w:szCs w:val="20"/>
          <w:lang w:val="en-US" w:eastAsia="ru-RU"/>
        </w:rPr>
        <w:t xml:space="preserve"> itself has a direct impact on the formation of both income and expenses, thereby influencing the formation of cost and, consequently, </w:t>
      </w:r>
      <w:r w:rsidR="00D40D69" w:rsidRPr="00D30D5C">
        <w:rPr>
          <w:rFonts w:ascii="Times New Roman" w:hAnsi="Times New Roman"/>
          <w:sz w:val="20"/>
          <w:szCs w:val="20"/>
          <w:lang w:val="en-US" w:eastAsia="ru-RU"/>
        </w:rPr>
        <w:t xml:space="preserve">the </w:t>
      </w:r>
      <w:r w:rsidRPr="00D30D5C">
        <w:rPr>
          <w:rFonts w:ascii="Times New Roman" w:hAnsi="Times New Roman"/>
          <w:sz w:val="20"/>
          <w:szCs w:val="20"/>
          <w:lang w:val="en-US" w:eastAsia="ru-RU"/>
        </w:rPr>
        <w:t xml:space="preserve">product prices. Thus, we can conclude that the proposed methodology for regional strategic management decisions </w:t>
      </w:r>
      <w:r w:rsidR="0043242A">
        <w:rPr>
          <w:rFonts w:ascii="Times New Roman" w:hAnsi="Times New Roman"/>
          <w:sz w:val="20"/>
          <w:szCs w:val="20"/>
          <w:lang w:val="en-US" w:eastAsia="ru-RU"/>
        </w:rPr>
        <w:t>in</w:t>
      </w:r>
      <w:r w:rsidRPr="00D30D5C">
        <w:rPr>
          <w:rFonts w:ascii="Times New Roman" w:hAnsi="Times New Roman"/>
          <w:sz w:val="20"/>
          <w:szCs w:val="20"/>
          <w:lang w:val="en-US" w:eastAsia="ru-RU"/>
        </w:rPr>
        <w:t xml:space="preserve"> the agricultural sector is necessary and will help </w:t>
      </w:r>
      <w:r w:rsidR="00D40D69" w:rsidRPr="00D30D5C">
        <w:rPr>
          <w:rFonts w:ascii="Times New Roman" w:hAnsi="Times New Roman"/>
          <w:sz w:val="20"/>
          <w:szCs w:val="20"/>
          <w:lang w:val="en-US" w:eastAsia="ru-RU"/>
        </w:rPr>
        <w:t xml:space="preserve">to </w:t>
      </w:r>
      <w:r w:rsidRPr="00D30D5C">
        <w:rPr>
          <w:rFonts w:ascii="Times New Roman" w:hAnsi="Times New Roman"/>
          <w:sz w:val="20"/>
          <w:szCs w:val="20"/>
          <w:lang w:val="en-US" w:eastAsia="ru-RU"/>
        </w:rPr>
        <w:t>identify alternative factors that affect production activities in the strategic decision-making process.</w:t>
      </w:r>
    </w:p>
    <w:p w14:paraId="453F0069" w14:textId="77777777" w:rsidR="007D62DE" w:rsidRPr="001D1A97" w:rsidRDefault="00393586" w:rsidP="00AD55E1">
      <w:pPr>
        <w:shd w:val="clear" w:color="auto" w:fill="FFFFFF"/>
        <w:spacing w:before="10" w:after="0" w:line="240" w:lineRule="auto"/>
        <w:ind w:firstLine="709"/>
        <w:jc w:val="both"/>
        <w:rPr>
          <w:rFonts w:ascii="Times New Roman" w:eastAsia="SimSun" w:hAnsi="Times New Roman"/>
          <w:i/>
          <w:color w:val="000000"/>
          <w:sz w:val="20"/>
          <w:szCs w:val="20"/>
          <w:lang w:val="en-US" w:eastAsia="zh-CN"/>
        </w:rPr>
      </w:pPr>
      <w:r w:rsidRPr="001D1A97">
        <w:rPr>
          <w:rFonts w:ascii="Times New Roman" w:eastAsia="SimSun" w:hAnsi="Times New Roman"/>
          <w:b/>
          <w:i/>
          <w:color w:val="000000"/>
          <w:sz w:val="20"/>
          <w:szCs w:val="20"/>
          <w:lang w:val="en-US" w:eastAsia="zh-CN"/>
        </w:rPr>
        <w:t>Keywords:</w:t>
      </w:r>
      <w:r w:rsidRPr="001D1A97">
        <w:rPr>
          <w:rFonts w:ascii="Times New Roman" w:eastAsia="SimSun" w:hAnsi="Times New Roman"/>
          <w:i/>
          <w:color w:val="000000"/>
          <w:sz w:val="20"/>
          <w:szCs w:val="20"/>
          <w:lang w:val="en-US" w:eastAsia="zh-CN"/>
        </w:rPr>
        <w:t xml:space="preserve"> strategy, economics, agrarian enterprises, modeling, foresight.</w:t>
      </w:r>
    </w:p>
    <w:p w14:paraId="1CFFA858" w14:textId="77777777" w:rsidR="007D62DE" w:rsidRPr="001D1A97" w:rsidRDefault="00393586" w:rsidP="00AD55E1">
      <w:pPr>
        <w:shd w:val="clear" w:color="auto" w:fill="FFFFFF"/>
        <w:spacing w:before="10" w:after="0" w:line="240" w:lineRule="auto"/>
        <w:ind w:firstLine="709"/>
        <w:jc w:val="center"/>
        <w:rPr>
          <w:rFonts w:ascii="Times New Roman" w:eastAsia="SimSun" w:hAnsi="Times New Roman"/>
          <w:b/>
          <w:color w:val="000000"/>
          <w:sz w:val="20"/>
          <w:szCs w:val="20"/>
          <w:lang w:val="en-US" w:eastAsia="zh-CN"/>
        </w:rPr>
      </w:pPr>
      <w:r w:rsidRPr="001D1A97">
        <w:rPr>
          <w:rFonts w:ascii="Times New Roman" w:eastAsia="SimSun" w:hAnsi="Times New Roman"/>
          <w:b/>
          <w:color w:val="000000"/>
          <w:sz w:val="20"/>
          <w:szCs w:val="20"/>
          <w:lang w:val="en-US" w:eastAsia="zh-CN"/>
        </w:rPr>
        <w:t>I. INTRODUCTION</w:t>
      </w:r>
    </w:p>
    <w:p w14:paraId="16E9F689" w14:textId="77777777" w:rsidR="00FE77B4" w:rsidRPr="00D30D5C" w:rsidRDefault="001D1A97" w:rsidP="001D1A97">
      <w:pPr>
        <w:shd w:val="clear" w:color="auto" w:fill="FFFFFF"/>
        <w:spacing w:before="10" w:after="0" w:line="240" w:lineRule="auto"/>
        <w:ind w:firstLine="709"/>
        <w:jc w:val="both"/>
        <w:rPr>
          <w:rFonts w:ascii="Times New Roman" w:hAnsi="Times New Roman"/>
          <w:sz w:val="20"/>
          <w:szCs w:val="20"/>
          <w:lang w:val="en-US"/>
        </w:rPr>
      </w:pPr>
      <w:r w:rsidRPr="00D30D5C">
        <w:rPr>
          <w:rStyle w:val="tlid-translation"/>
          <w:rFonts w:ascii="Times New Roman" w:eastAsia="Calibri" w:hAnsi="Times New Roman"/>
          <w:sz w:val="20"/>
          <w:szCs w:val="20"/>
          <w:lang w:val="en-US"/>
        </w:rPr>
        <w:t>The study of complex organizatio</w:t>
      </w:r>
      <w:r w:rsidR="00FE77B4" w:rsidRPr="00D30D5C">
        <w:rPr>
          <w:rStyle w:val="tlid-translation"/>
          <w:rFonts w:ascii="Times New Roman" w:eastAsia="Calibri" w:hAnsi="Times New Roman"/>
          <w:sz w:val="20"/>
          <w:szCs w:val="20"/>
          <w:lang w:val="en-US"/>
        </w:rPr>
        <w:t xml:space="preserve">nal systems, especially </w:t>
      </w:r>
      <w:r w:rsidRPr="00D30D5C">
        <w:rPr>
          <w:rStyle w:val="tlid-translation"/>
          <w:rFonts w:ascii="Times New Roman" w:eastAsia="Calibri" w:hAnsi="Times New Roman"/>
          <w:sz w:val="20"/>
          <w:szCs w:val="20"/>
          <w:lang w:val="en-US"/>
        </w:rPr>
        <w:t>in the agricultural sector,</w:t>
      </w:r>
      <w:r w:rsidR="0043242A" w:rsidRPr="0043242A">
        <w:rPr>
          <w:rStyle w:val="tlid-translation"/>
          <w:rFonts w:ascii="Times New Roman" w:eastAsia="Calibri" w:hAnsi="Times New Roman"/>
          <w:sz w:val="20"/>
          <w:szCs w:val="20"/>
          <w:lang w:val="en-US"/>
        </w:rPr>
        <w:t xml:space="preserve"> </w:t>
      </w:r>
      <w:r w:rsidR="0043242A" w:rsidRPr="00D30D5C">
        <w:rPr>
          <w:rStyle w:val="tlid-translation"/>
          <w:rFonts w:ascii="Times New Roman" w:eastAsia="Calibri" w:hAnsi="Times New Roman"/>
          <w:sz w:val="20"/>
          <w:szCs w:val="20"/>
          <w:lang w:val="en-US"/>
        </w:rPr>
        <w:t xml:space="preserve">involves knowledge of their functioning and development laws </w:t>
      </w:r>
      <w:r w:rsidRPr="00D30D5C">
        <w:rPr>
          <w:rStyle w:val="tlid-translation"/>
          <w:rFonts w:ascii="Times New Roman" w:eastAsia="Calibri" w:hAnsi="Times New Roman"/>
          <w:sz w:val="20"/>
          <w:szCs w:val="20"/>
          <w:lang w:val="en-US"/>
        </w:rPr>
        <w:t>in the</w:t>
      </w:r>
      <w:r w:rsidRPr="00D30D5C">
        <w:rPr>
          <w:rStyle w:val="tlid-translation"/>
          <w:rFonts w:eastAsia="Calibri"/>
          <w:sz w:val="20"/>
          <w:szCs w:val="20"/>
          <w:lang w:val="en-US"/>
        </w:rPr>
        <w:t xml:space="preserve"> </w:t>
      </w:r>
      <w:r w:rsidRPr="00D30D5C">
        <w:rPr>
          <w:rStyle w:val="tlid-translation"/>
          <w:rFonts w:ascii="Times New Roman" w:eastAsia="Calibri" w:hAnsi="Times New Roman"/>
          <w:sz w:val="20"/>
          <w:szCs w:val="20"/>
          <w:lang w:val="en-US"/>
        </w:rPr>
        <w:t xml:space="preserve">optimal or at least in a rational mode. Obtaining high final </w:t>
      </w:r>
      <w:r w:rsidRPr="00D30D5C">
        <w:rPr>
          <w:rStyle w:val="tlid-translation"/>
          <w:rFonts w:ascii="Times New Roman" w:eastAsia="Calibri" w:hAnsi="Times New Roman"/>
          <w:sz w:val="20"/>
          <w:szCs w:val="20"/>
          <w:lang w:val="en-US"/>
        </w:rPr>
        <w:t xml:space="preserve">incomes of the named economic sphere is connected, first of all, with </w:t>
      </w:r>
      <w:r w:rsidR="00FE77B4" w:rsidRPr="00D30D5C">
        <w:rPr>
          <w:rStyle w:val="tlid-translation"/>
          <w:rFonts w:ascii="Times New Roman" w:eastAsia="Calibri" w:hAnsi="Times New Roman"/>
          <w:sz w:val="20"/>
          <w:szCs w:val="20"/>
          <w:lang w:val="en-US"/>
        </w:rPr>
        <w:t xml:space="preserve">the </w:t>
      </w:r>
      <w:r w:rsidRPr="00D30D5C">
        <w:rPr>
          <w:rStyle w:val="tlid-translation"/>
          <w:rFonts w:ascii="Times New Roman" w:eastAsia="Calibri" w:hAnsi="Times New Roman"/>
          <w:sz w:val="20"/>
          <w:szCs w:val="20"/>
          <w:lang w:val="en-US"/>
        </w:rPr>
        <w:t xml:space="preserve">purposeful influence on its separate components, </w:t>
      </w:r>
      <w:r w:rsidR="00FE77B4" w:rsidRPr="00D30D5C">
        <w:rPr>
          <w:rStyle w:val="tlid-translation"/>
          <w:rFonts w:ascii="Times New Roman" w:eastAsia="Calibri" w:hAnsi="Times New Roman"/>
          <w:sz w:val="20"/>
          <w:szCs w:val="20"/>
          <w:lang w:val="en-US"/>
        </w:rPr>
        <w:t>i.e.</w:t>
      </w:r>
      <w:r w:rsidRPr="00D30D5C">
        <w:rPr>
          <w:rStyle w:val="tlid-translation"/>
          <w:rFonts w:ascii="Times New Roman" w:eastAsia="Calibri" w:hAnsi="Times New Roman"/>
          <w:sz w:val="20"/>
          <w:szCs w:val="20"/>
          <w:lang w:val="en-US"/>
        </w:rPr>
        <w:t xml:space="preserve"> with development of external and internal opportunities.</w:t>
      </w:r>
    </w:p>
    <w:p w14:paraId="28A3B2F3" w14:textId="77777777" w:rsidR="00FE77B4" w:rsidRPr="00D30D5C" w:rsidRDefault="001D1A97" w:rsidP="001D1A97">
      <w:pPr>
        <w:shd w:val="clear" w:color="auto" w:fill="FFFFFF"/>
        <w:spacing w:before="10" w:after="0" w:line="240" w:lineRule="auto"/>
        <w:ind w:firstLine="709"/>
        <w:jc w:val="both"/>
        <w:rPr>
          <w:rFonts w:ascii="Times New Roman" w:hAnsi="Times New Roman"/>
          <w:sz w:val="20"/>
          <w:szCs w:val="20"/>
          <w:lang w:val="en-US"/>
        </w:rPr>
      </w:pPr>
      <w:r w:rsidRPr="00D30D5C">
        <w:rPr>
          <w:rStyle w:val="tlid-translation"/>
          <w:rFonts w:ascii="Times New Roman" w:eastAsia="Calibri" w:hAnsi="Times New Roman"/>
          <w:sz w:val="20"/>
          <w:szCs w:val="20"/>
          <w:lang w:val="en-US"/>
        </w:rPr>
        <w:t xml:space="preserve">In our opinion, the potential, but not </w:t>
      </w:r>
      <w:r w:rsidR="00325737" w:rsidRPr="00D30D5C">
        <w:rPr>
          <w:rStyle w:val="tlid-translation"/>
          <w:rFonts w:ascii="Times New Roman" w:eastAsia="Calibri" w:hAnsi="Times New Roman"/>
          <w:sz w:val="20"/>
          <w:szCs w:val="20"/>
          <w:lang w:val="en-US"/>
        </w:rPr>
        <w:t>high-</w:t>
      </w:r>
      <w:r w:rsidRPr="00D30D5C">
        <w:rPr>
          <w:rStyle w:val="tlid-translation"/>
          <w:rFonts w:ascii="Times New Roman" w:eastAsia="Calibri" w:hAnsi="Times New Roman"/>
          <w:sz w:val="20"/>
          <w:szCs w:val="20"/>
          <w:lang w:val="en-US"/>
        </w:rPr>
        <w:t>demand opportunities</w:t>
      </w:r>
      <w:r w:rsidR="00325737" w:rsidRPr="00D30D5C">
        <w:rPr>
          <w:rStyle w:val="tlid-translation"/>
          <w:rFonts w:ascii="Times New Roman" w:eastAsia="Calibri" w:hAnsi="Times New Roman"/>
          <w:sz w:val="20"/>
          <w:szCs w:val="20"/>
          <w:lang w:val="en-US"/>
        </w:rPr>
        <w:t>, i.e. unrealized at the time of the study,</w:t>
      </w:r>
      <w:r w:rsidR="00FE77B4" w:rsidRPr="00D30D5C">
        <w:rPr>
          <w:rStyle w:val="tlid-translation"/>
          <w:rFonts w:ascii="Times New Roman" w:eastAsia="Calibri" w:hAnsi="Times New Roman"/>
          <w:sz w:val="20"/>
          <w:szCs w:val="20"/>
          <w:lang w:val="en-US"/>
        </w:rPr>
        <w:t xml:space="preserve"> have the </w:t>
      </w:r>
      <w:r w:rsidR="00325737" w:rsidRPr="00D30D5C">
        <w:rPr>
          <w:rStyle w:val="tlid-translation"/>
          <w:rFonts w:ascii="Times New Roman" w:eastAsia="Calibri" w:hAnsi="Times New Roman"/>
          <w:sz w:val="20"/>
          <w:szCs w:val="20"/>
          <w:lang w:val="en-US"/>
        </w:rPr>
        <w:t>greatest value</w:t>
      </w:r>
      <w:r w:rsidRPr="00D30D5C">
        <w:rPr>
          <w:rStyle w:val="tlid-translation"/>
          <w:rFonts w:ascii="Times New Roman" w:eastAsia="Calibri" w:hAnsi="Times New Roman"/>
          <w:sz w:val="20"/>
          <w:szCs w:val="20"/>
          <w:lang w:val="en-US"/>
        </w:rPr>
        <w:t>. Thus, ensuring the competitiveness of the regional agricultural sector, as a result of productive management, is the identification and use of real opportunities, entrepreneurial profits</w:t>
      </w:r>
      <w:r w:rsidR="00325737" w:rsidRPr="00D30D5C">
        <w:rPr>
          <w:rStyle w:val="tlid-translation"/>
          <w:rFonts w:ascii="Times New Roman" w:eastAsia="Calibri" w:hAnsi="Times New Roman"/>
          <w:sz w:val="20"/>
          <w:szCs w:val="20"/>
          <w:lang w:val="en-US"/>
        </w:rPr>
        <w:t xml:space="preserve"> increase</w:t>
      </w:r>
      <w:r w:rsidRPr="00D30D5C">
        <w:rPr>
          <w:rStyle w:val="tlid-translation"/>
          <w:rFonts w:ascii="Times New Roman" w:eastAsia="Calibri" w:hAnsi="Times New Roman"/>
          <w:sz w:val="20"/>
          <w:szCs w:val="20"/>
          <w:lang w:val="en-US"/>
        </w:rPr>
        <w:t xml:space="preserve">, </w:t>
      </w:r>
      <w:r w:rsidR="00325737" w:rsidRPr="00D30D5C">
        <w:rPr>
          <w:rStyle w:val="tlid-translation"/>
          <w:rFonts w:ascii="Times New Roman" w:eastAsia="Calibri" w:hAnsi="Times New Roman"/>
          <w:sz w:val="20"/>
          <w:szCs w:val="20"/>
          <w:lang w:val="en-US"/>
        </w:rPr>
        <w:t>i.e.</w:t>
      </w:r>
      <w:r w:rsidRPr="00D30D5C">
        <w:rPr>
          <w:rStyle w:val="tlid-translation"/>
          <w:rFonts w:ascii="Times New Roman" w:eastAsia="Calibri" w:hAnsi="Times New Roman"/>
          <w:sz w:val="20"/>
          <w:szCs w:val="20"/>
          <w:lang w:val="en-US"/>
        </w:rPr>
        <w:t xml:space="preserve"> their optimal mobilization. The author believes that it is possible to assess the sources of available opportunities, operating</w:t>
      </w:r>
      <w:r w:rsidR="00325737" w:rsidRPr="00D30D5C">
        <w:rPr>
          <w:rStyle w:val="tlid-translation"/>
          <w:rFonts w:ascii="Times New Roman" w:eastAsia="Calibri" w:hAnsi="Times New Roman"/>
          <w:sz w:val="20"/>
          <w:szCs w:val="20"/>
          <w:lang w:val="en-US"/>
        </w:rPr>
        <w:t xml:space="preserve"> on the characteristics of the </w:t>
      </w:r>
      <w:r w:rsidRPr="00D30D5C">
        <w:rPr>
          <w:rStyle w:val="tlid-translation"/>
          <w:rFonts w:ascii="Times New Roman" w:eastAsia="Calibri" w:hAnsi="Times New Roman"/>
          <w:sz w:val="20"/>
          <w:szCs w:val="20"/>
          <w:lang w:val="en-US"/>
        </w:rPr>
        <w:t xml:space="preserve">individual factors </w:t>
      </w:r>
      <w:r w:rsidR="00325737" w:rsidRPr="00D30D5C">
        <w:rPr>
          <w:rStyle w:val="tlid-translation"/>
          <w:rFonts w:ascii="Times New Roman" w:eastAsia="Calibri" w:hAnsi="Times New Roman"/>
          <w:sz w:val="20"/>
          <w:szCs w:val="20"/>
          <w:lang w:val="en-US"/>
        </w:rPr>
        <w:t xml:space="preserve">influence </w:t>
      </w:r>
      <w:r w:rsidRPr="00D30D5C">
        <w:rPr>
          <w:rStyle w:val="tlid-translation"/>
          <w:rFonts w:ascii="Times New Roman" w:eastAsia="Calibri" w:hAnsi="Times New Roman"/>
          <w:sz w:val="20"/>
          <w:szCs w:val="20"/>
          <w:lang w:val="en-US"/>
        </w:rPr>
        <w:t>on the level of profit.</w:t>
      </w:r>
    </w:p>
    <w:p w14:paraId="2B14CB34" w14:textId="77777777" w:rsidR="003662B9" w:rsidRPr="001D1A97" w:rsidRDefault="001D1A97" w:rsidP="001D1A97">
      <w:pPr>
        <w:shd w:val="clear" w:color="auto" w:fill="FFFFFF"/>
        <w:spacing w:before="10" w:after="0" w:line="240" w:lineRule="auto"/>
        <w:ind w:firstLine="709"/>
        <w:jc w:val="both"/>
        <w:rPr>
          <w:rFonts w:ascii="Times New Roman" w:eastAsia="SimSun" w:hAnsi="Times New Roman"/>
          <w:color w:val="000000"/>
          <w:sz w:val="20"/>
          <w:szCs w:val="20"/>
          <w:lang w:val="uk-UA" w:eastAsia="zh-CN"/>
        </w:rPr>
      </w:pPr>
      <w:r w:rsidRPr="00D30D5C">
        <w:rPr>
          <w:rStyle w:val="tlid-translation"/>
          <w:rFonts w:ascii="Times New Roman" w:eastAsia="Calibri" w:hAnsi="Times New Roman"/>
          <w:sz w:val="20"/>
          <w:szCs w:val="20"/>
          <w:lang w:val="en-US"/>
        </w:rPr>
        <w:t xml:space="preserve">A special place in this process belongs to the improvement of methodological bases of factor analysis of the regions of Ukraine, as </w:t>
      </w:r>
      <w:r w:rsidR="0043242A">
        <w:rPr>
          <w:rStyle w:val="tlid-translation"/>
          <w:rFonts w:ascii="Times New Roman" w:eastAsia="Calibri" w:hAnsi="Times New Roman"/>
          <w:sz w:val="20"/>
          <w:szCs w:val="20"/>
          <w:lang w:val="en-US"/>
        </w:rPr>
        <w:t xml:space="preserve">the </w:t>
      </w:r>
      <w:r w:rsidRPr="00D30D5C">
        <w:rPr>
          <w:rStyle w:val="tlid-translation"/>
          <w:rFonts w:ascii="Times New Roman" w:eastAsia="Calibri" w:hAnsi="Times New Roman"/>
          <w:sz w:val="20"/>
          <w:szCs w:val="20"/>
          <w:lang w:val="en-US"/>
        </w:rPr>
        <w:t xml:space="preserve">underestimation or ignoring certain reasons reduces the quality of rates and proportions of production, use and absorption of material and labor resources, as well as part of the </w:t>
      </w:r>
      <w:r w:rsidR="00926860" w:rsidRPr="00D30D5C">
        <w:rPr>
          <w:rStyle w:val="tlid-translation"/>
          <w:rFonts w:ascii="Times New Roman" w:eastAsia="Calibri" w:hAnsi="Times New Roman"/>
          <w:sz w:val="20"/>
          <w:szCs w:val="20"/>
          <w:lang w:val="en-US"/>
        </w:rPr>
        <w:t xml:space="preserve">obtained </w:t>
      </w:r>
      <w:r w:rsidRPr="00D30D5C">
        <w:rPr>
          <w:rStyle w:val="tlid-translation"/>
          <w:rFonts w:ascii="Times New Roman" w:eastAsia="Calibri" w:hAnsi="Times New Roman"/>
          <w:sz w:val="20"/>
          <w:szCs w:val="20"/>
          <w:lang w:val="en-US"/>
        </w:rPr>
        <w:t xml:space="preserve">economic benefits. The foundation of the causes of the phenomena used by the researcher in </w:t>
      </w:r>
      <w:r w:rsidR="00926860" w:rsidRPr="00D30D5C">
        <w:rPr>
          <w:rStyle w:val="tlid-translation"/>
          <w:rFonts w:ascii="Times New Roman" w:eastAsia="Calibri" w:hAnsi="Times New Roman"/>
          <w:sz w:val="20"/>
          <w:szCs w:val="20"/>
          <w:lang w:val="en-US"/>
        </w:rPr>
        <w:t xml:space="preserve">the </w:t>
      </w:r>
      <w:r w:rsidRPr="00D30D5C">
        <w:rPr>
          <w:rStyle w:val="tlid-translation"/>
          <w:rFonts w:ascii="Times New Roman" w:eastAsia="Calibri" w:hAnsi="Times New Roman"/>
          <w:sz w:val="20"/>
          <w:szCs w:val="20"/>
          <w:lang w:val="en-US"/>
        </w:rPr>
        <w:t xml:space="preserve">economic analysis must contain all the sufficient and </w:t>
      </w:r>
      <w:r w:rsidR="00926860" w:rsidRPr="00D30D5C">
        <w:rPr>
          <w:rStyle w:val="tlid-translation"/>
          <w:rFonts w:ascii="Times New Roman" w:eastAsia="Calibri" w:hAnsi="Times New Roman"/>
          <w:sz w:val="20"/>
          <w:szCs w:val="20"/>
          <w:lang w:val="en-US"/>
        </w:rPr>
        <w:t>reliable set of facts o</w:t>
      </w:r>
      <w:r w:rsidRPr="00D30D5C">
        <w:rPr>
          <w:rStyle w:val="tlid-translation"/>
          <w:rFonts w:ascii="Times New Roman" w:eastAsia="Calibri" w:hAnsi="Times New Roman"/>
          <w:sz w:val="20"/>
          <w:szCs w:val="20"/>
          <w:lang w:val="en-US"/>
        </w:rPr>
        <w:t>n the issue</w:t>
      </w:r>
      <w:r w:rsidR="00926860" w:rsidRPr="00D30D5C">
        <w:rPr>
          <w:rStyle w:val="tlid-translation"/>
          <w:rFonts w:ascii="Times New Roman" w:eastAsia="Calibri" w:hAnsi="Times New Roman"/>
          <w:sz w:val="20"/>
          <w:szCs w:val="20"/>
          <w:lang w:val="en-US"/>
        </w:rPr>
        <w:t xml:space="preserve">, thus ensuring </w:t>
      </w:r>
      <w:r w:rsidRPr="00D30D5C">
        <w:rPr>
          <w:rStyle w:val="tlid-translation"/>
          <w:rFonts w:ascii="Times New Roman" w:eastAsia="Calibri" w:hAnsi="Times New Roman"/>
          <w:sz w:val="20"/>
          <w:szCs w:val="20"/>
          <w:lang w:val="en-US"/>
        </w:rPr>
        <w:t>the objective connection a</w:t>
      </w:r>
      <w:r w:rsidR="00926860" w:rsidRPr="00D30D5C">
        <w:rPr>
          <w:rStyle w:val="tlid-translation"/>
          <w:rFonts w:ascii="Times New Roman" w:eastAsia="Calibri" w:hAnsi="Times New Roman"/>
          <w:sz w:val="20"/>
          <w:szCs w:val="20"/>
          <w:lang w:val="en-US"/>
        </w:rPr>
        <w:t xml:space="preserve">nd interdependence of the social and </w:t>
      </w:r>
      <w:r w:rsidRPr="00D30D5C">
        <w:rPr>
          <w:rStyle w:val="tlid-translation"/>
          <w:rFonts w:ascii="Times New Roman" w:eastAsia="Calibri" w:hAnsi="Times New Roman"/>
          <w:sz w:val="20"/>
          <w:szCs w:val="20"/>
          <w:lang w:val="en-US"/>
        </w:rPr>
        <w:t>economic phenomena.</w:t>
      </w:r>
      <w:r w:rsidRPr="001D1A97">
        <w:rPr>
          <w:rFonts w:ascii="Times New Roman" w:eastAsia="SimSun" w:hAnsi="Times New Roman"/>
          <w:color w:val="000000"/>
          <w:sz w:val="20"/>
          <w:szCs w:val="20"/>
          <w:lang w:val="uk-UA" w:eastAsia="zh-CN"/>
        </w:rPr>
        <w:t xml:space="preserve"> </w:t>
      </w:r>
    </w:p>
    <w:p w14:paraId="57C442D6" w14:textId="77777777" w:rsidR="001D1A97" w:rsidRPr="000A375B" w:rsidRDefault="001D1A97" w:rsidP="00724199">
      <w:pPr>
        <w:shd w:val="clear" w:color="auto" w:fill="FFFFFF"/>
        <w:spacing w:before="10" w:after="0" w:line="240" w:lineRule="auto"/>
        <w:ind w:firstLine="709"/>
        <w:jc w:val="both"/>
        <w:rPr>
          <w:rStyle w:val="tlid-translation"/>
          <w:rFonts w:ascii="Times New Roman" w:eastAsia="Calibri" w:hAnsi="Times New Roman"/>
          <w:sz w:val="20"/>
          <w:szCs w:val="20"/>
          <w:lang w:val="en-US"/>
        </w:rPr>
      </w:pPr>
      <w:r w:rsidRPr="00D30D5C">
        <w:rPr>
          <w:rStyle w:val="tlid-translation"/>
          <w:rFonts w:ascii="Times New Roman" w:eastAsia="Calibri" w:hAnsi="Times New Roman"/>
          <w:sz w:val="20"/>
          <w:szCs w:val="20"/>
          <w:lang w:val="en-US"/>
        </w:rPr>
        <w:t>In modern business conditions, when the scale of business has changed, its structure has become more complicated, unconstructive inter-economic and inter</w:t>
      </w:r>
      <w:r w:rsidR="00926860" w:rsidRPr="00D30D5C">
        <w:rPr>
          <w:rStyle w:val="tlid-translation"/>
          <w:rFonts w:ascii="Times New Roman" w:eastAsia="Calibri" w:hAnsi="Times New Roman"/>
          <w:sz w:val="20"/>
          <w:szCs w:val="20"/>
          <w:lang w:val="en-US"/>
        </w:rPr>
        <w:t>-</w:t>
      </w:r>
      <w:r w:rsidRPr="00D30D5C">
        <w:rPr>
          <w:rStyle w:val="tlid-translation"/>
          <w:rFonts w:ascii="Times New Roman" w:eastAsia="Calibri" w:hAnsi="Times New Roman"/>
          <w:sz w:val="20"/>
          <w:szCs w:val="20"/>
          <w:lang w:val="en-US"/>
        </w:rPr>
        <w:t>sectoral ties have been destroyed, but adequate conditions of partnership have not been created, ignoring certain factors leads to erroneous conclusions and decisions. In this regard, it is necessary to assess the degree of impact on income of external and internal fac</w:t>
      </w:r>
      <w:r w:rsidR="000A375B" w:rsidRPr="00D30D5C">
        <w:rPr>
          <w:rStyle w:val="tlid-translation"/>
          <w:rFonts w:ascii="Times New Roman" w:eastAsia="Calibri" w:hAnsi="Times New Roman"/>
          <w:sz w:val="20"/>
          <w:szCs w:val="20"/>
          <w:lang w:val="en-US"/>
        </w:rPr>
        <w:t>tors operating in related area</w:t>
      </w:r>
      <w:r w:rsidRPr="00D30D5C">
        <w:rPr>
          <w:rStyle w:val="tlid-translation"/>
          <w:rFonts w:ascii="Times New Roman" w:eastAsia="Calibri" w:hAnsi="Times New Roman"/>
          <w:sz w:val="20"/>
          <w:szCs w:val="20"/>
          <w:lang w:val="en-US"/>
        </w:rPr>
        <w:t xml:space="preserve">s of the agricultural sector and in the analysis of economic </w:t>
      </w:r>
      <w:r w:rsidR="000A375B" w:rsidRPr="00D30D5C">
        <w:rPr>
          <w:rStyle w:val="tlid-translation"/>
          <w:rFonts w:ascii="Times New Roman" w:eastAsia="Calibri" w:hAnsi="Times New Roman"/>
          <w:sz w:val="20"/>
          <w:szCs w:val="20"/>
          <w:lang w:val="en-US"/>
        </w:rPr>
        <w:t>activity</w:t>
      </w:r>
      <w:r w:rsidRPr="00D30D5C">
        <w:rPr>
          <w:rStyle w:val="tlid-translation"/>
          <w:rFonts w:ascii="Times New Roman" w:eastAsia="Calibri" w:hAnsi="Times New Roman"/>
          <w:sz w:val="20"/>
          <w:szCs w:val="20"/>
          <w:lang w:val="en-US"/>
        </w:rPr>
        <w:t xml:space="preserve"> to highlight the impact o</w:t>
      </w:r>
      <w:r w:rsidR="0043242A">
        <w:rPr>
          <w:rStyle w:val="tlid-translation"/>
          <w:rFonts w:ascii="Times New Roman" w:eastAsia="Calibri" w:hAnsi="Times New Roman"/>
          <w:sz w:val="20"/>
          <w:szCs w:val="20"/>
          <w:lang w:val="en-US"/>
        </w:rPr>
        <w:t>f factors that are “</w:t>
      </w:r>
      <w:r w:rsidR="000A375B" w:rsidRPr="00D30D5C">
        <w:rPr>
          <w:rStyle w:val="tlid-translation"/>
          <w:rFonts w:ascii="Times New Roman" w:eastAsia="Calibri" w:hAnsi="Times New Roman"/>
          <w:sz w:val="20"/>
          <w:szCs w:val="20"/>
          <w:lang w:val="en-US"/>
        </w:rPr>
        <w:t>not typical</w:t>
      </w:r>
      <w:r w:rsidR="0043242A">
        <w:rPr>
          <w:rStyle w:val="tlid-translation"/>
          <w:rFonts w:ascii="Times New Roman" w:eastAsia="Calibri" w:hAnsi="Times New Roman"/>
          <w:sz w:val="20"/>
          <w:szCs w:val="20"/>
          <w:lang w:val="en-US"/>
        </w:rPr>
        <w:t>”</w:t>
      </w:r>
      <w:r w:rsidRPr="00D30D5C">
        <w:rPr>
          <w:rStyle w:val="tlid-translation"/>
          <w:rFonts w:ascii="Times New Roman" w:eastAsia="Calibri" w:hAnsi="Times New Roman"/>
          <w:sz w:val="20"/>
          <w:szCs w:val="20"/>
          <w:lang w:val="en-US"/>
        </w:rPr>
        <w:t>.</w:t>
      </w:r>
    </w:p>
    <w:p w14:paraId="1F44E762" w14:textId="77777777" w:rsidR="007D62DE" w:rsidRPr="001D1A97" w:rsidRDefault="00393586" w:rsidP="00AD55E1">
      <w:pPr>
        <w:shd w:val="clear" w:color="auto" w:fill="FFFFFF"/>
        <w:spacing w:before="10" w:after="0" w:line="240" w:lineRule="auto"/>
        <w:ind w:firstLine="709"/>
        <w:jc w:val="center"/>
        <w:rPr>
          <w:rFonts w:ascii="Times New Roman" w:eastAsia="SimSun" w:hAnsi="Times New Roman"/>
          <w:b/>
          <w:color w:val="000000"/>
          <w:sz w:val="20"/>
          <w:szCs w:val="20"/>
          <w:lang w:val="uk-UA" w:eastAsia="zh-CN"/>
        </w:rPr>
      </w:pPr>
      <w:r w:rsidRPr="001D1A97">
        <w:rPr>
          <w:rFonts w:ascii="Times New Roman" w:eastAsia="SimSun" w:hAnsi="Times New Roman"/>
          <w:b/>
          <w:color w:val="000000"/>
          <w:sz w:val="20"/>
          <w:szCs w:val="20"/>
          <w:lang w:val="en-US" w:eastAsia="zh-CN"/>
        </w:rPr>
        <w:t>II</w:t>
      </w:r>
      <w:r w:rsidRPr="001D1A97">
        <w:rPr>
          <w:rFonts w:ascii="Times New Roman" w:eastAsia="SimSun" w:hAnsi="Times New Roman"/>
          <w:b/>
          <w:color w:val="000000"/>
          <w:sz w:val="20"/>
          <w:szCs w:val="20"/>
          <w:lang w:val="uk-UA" w:eastAsia="zh-CN"/>
        </w:rPr>
        <w:t xml:space="preserve">. </w:t>
      </w:r>
      <w:r w:rsidRPr="001D1A97">
        <w:rPr>
          <w:rFonts w:ascii="Times New Roman" w:eastAsia="SimSun" w:hAnsi="Times New Roman"/>
          <w:b/>
          <w:color w:val="000000"/>
          <w:sz w:val="20"/>
          <w:szCs w:val="20"/>
          <w:lang w:val="en-US" w:eastAsia="zh-CN"/>
        </w:rPr>
        <w:t>LITERATURE</w:t>
      </w:r>
      <w:r w:rsidRPr="001D1A97">
        <w:rPr>
          <w:rFonts w:ascii="Times New Roman" w:eastAsia="SimSun" w:hAnsi="Times New Roman"/>
          <w:b/>
          <w:color w:val="000000"/>
          <w:sz w:val="20"/>
          <w:szCs w:val="20"/>
          <w:lang w:val="uk-UA" w:eastAsia="zh-CN"/>
        </w:rPr>
        <w:t xml:space="preserve"> </w:t>
      </w:r>
      <w:r w:rsidRPr="001D1A97">
        <w:rPr>
          <w:rFonts w:ascii="Times New Roman" w:eastAsia="SimSun" w:hAnsi="Times New Roman"/>
          <w:b/>
          <w:color w:val="000000"/>
          <w:sz w:val="20"/>
          <w:szCs w:val="20"/>
          <w:lang w:val="en-US" w:eastAsia="zh-CN"/>
        </w:rPr>
        <w:t>REVIEW</w:t>
      </w:r>
    </w:p>
    <w:p w14:paraId="316D53B3" w14:textId="77777777" w:rsidR="00926860" w:rsidRPr="00D30D5C" w:rsidRDefault="001D1A97" w:rsidP="00926860">
      <w:pPr>
        <w:spacing w:after="0" w:line="240" w:lineRule="auto"/>
        <w:ind w:firstLine="708"/>
        <w:jc w:val="both"/>
        <w:rPr>
          <w:rFonts w:ascii="Times New Roman" w:hAnsi="Times New Roman"/>
          <w:sz w:val="20"/>
          <w:szCs w:val="20"/>
          <w:lang w:val="en-US" w:eastAsia="ru-RU"/>
        </w:rPr>
      </w:pPr>
      <w:r w:rsidRPr="00D30D5C">
        <w:rPr>
          <w:rFonts w:ascii="Times New Roman" w:hAnsi="Times New Roman"/>
          <w:sz w:val="20"/>
          <w:szCs w:val="20"/>
          <w:lang w:val="en-US" w:eastAsia="ru-RU"/>
        </w:rPr>
        <w:t xml:space="preserve">In the modern literature P.I. </w:t>
      </w:r>
      <w:proofErr w:type="spellStart"/>
      <w:r w:rsidRPr="00D30D5C">
        <w:rPr>
          <w:rFonts w:ascii="Times New Roman" w:hAnsi="Times New Roman"/>
          <w:sz w:val="20"/>
          <w:szCs w:val="20"/>
          <w:lang w:val="en-US" w:eastAsia="ru-RU"/>
        </w:rPr>
        <w:t>Bidiuk</w:t>
      </w:r>
      <w:proofErr w:type="spellEnd"/>
      <w:r w:rsidRPr="00D30D5C">
        <w:rPr>
          <w:rFonts w:ascii="Times New Roman" w:hAnsi="Times New Roman"/>
          <w:sz w:val="20"/>
          <w:szCs w:val="20"/>
          <w:lang w:val="en-US" w:eastAsia="ru-RU"/>
        </w:rPr>
        <w:t xml:space="preserve">, O.M. </w:t>
      </w:r>
      <w:proofErr w:type="spellStart"/>
      <w:r w:rsidRPr="00D30D5C">
        <w:rPr>
          <w:rFonts w:ascii="Times New Roman" w:hAnsi="Times New Roman"/>
          <w:sz w:val="20"/>
          <w:szCs w:val="20"/>
          <w:lang w:val="en-US" w:eastAsia="ru-RU"/>
        </w:rPr>
        <w:t>Terentiev</w:t>
      </w:r>
      <w:proofErr w:type="spellEnd"/>
      <w:r w:rsidRPr="00D30D5C">
        <w:rPr>
          <w:rFonts w:ascii="Times New Roman" w:hAnsi="Times New Roman"/>
          <w:sz w:val="20"/>
          <w:szCs w:val="20"/>
          <w:lang w:val="en-US" w:eastAsia="ru-RU"/>
        </w:rPr>
        <w:t>, T</w:t>
      </w:r>
      <w:r w:rsidR="0043242A">
        <w:rPr>
          <w:rFonts w:ascii="Times New Roman" w:hAnsi="Times New Roman"/>
          <w:sz w:val="20"/>
          <w:szCs w:val="20"/>
          <w:lang w:val="en-US" w:eastAsia="ru-RU"/>
        </w:rPr>
        <w:t>.</w:t>
      </w:r>
      <w:r w:rsidRPr="00D30D5C">
        <w:rPr>
          <w:rFonts w:ascii="Times New Roman" w:hAnsi="Times New Roman"/>
          <w:sz w:val="20"/>
          <w:szCs w:val="20"/>
          <w:lang w:val="en-US" w:eastAsia="ru-RU"/>
        </w:rPr>
        <w:t>I</w:t>
      </w:r>
      <w:r w:rsidR="0043242A">
        <w:rPr>
          <w:rFonts w:ascii="Times New Roman" w:hAnsi="Times New Roman"/>
          <w:sz w:val="20"/>
          <w:szCs w:val="20"/>
          <w:lang w:val="en-US" w:eastAsia="ru-RU"/>
        </w:rPr>
        <w:t>.</w:t>
      </w:r>
      <w:r w:rsidRPr="00D30D5C">
        <w:rPr>
          <w:rFonts w:ascii="Times New Roman" w:hAnsi="Times New Roman"/>
          <w:sz w:val="20"/>
          <w:szCs w:val="20"/>
          <w:lang w:val="en-US" w:eastAsia="ru-RU"/>
        </w:rPr>
        <w:t xml:space="preserve"> </w:t>
      </w:r>
      <w:proofErr w:type="spellStart"/>
      <w:r w:rsidRPr="00D30D5C">
        <w:rPr>
          <w:rFonts w:ascii="Times New Roman" w:hAnsi="Times New Roman"/>
          <w:sz w:val="20"/>
          <w:szCs w:val="20"/>
          <w:lang w:val="en-US" w:eastAsia="ru-RU"/>
        </w:rPr>
        <w:t>Prosiankina-Zharova</w:t>
      </w:r>
      <w:proofErr w:type="spellEnd"/>
      <w:r w:rsidRPr="00D30D5C">
        <w:rPr>
          <w:rFonts w:ascii="Times New Roman" w:hAnsi="Times New Roman"/>
          <w:sz w:val="20"/>
          <w:szCs w:val="20"/>
          <w:lang w:val="en-US" w:eastAsia="ru-RU"/>
        </w:rPr>
        <w:t>, V</w:t>
      </w:r>
      <w:r w:rsidR="0043242A">
        <w:rPr>
          <w:rFonts w:ascii="Times New Roman" w:hAnsi="Times New Roman"/>
          <w:sz w:val="20"/>
          <w:szCs w:val="20"/>
          <w:lang w:val="en-US" w:eastAsia="ru-RU"/>
        </w:rPr>
        <w:t>.</w:t>
      </w:r>
      <w:r w:rsidRPr="00D30D5C">
        <w:rPr>
          <w:rFonts w:ascii="Times New Roman" w:hAnsi="Times New Roman"/>
          <w:sz w:val="20"/>
          <w:szCs w:val="20"/>
          <w:lang w:val="en-US" w:eastAsia="ru-RU"/>
        </w:rPr>
        <w:t>V</w:t>
      </w:r>
      <w:r w:rsidR="0043242A">
        <w:rPr>
          <w:rFonts w:ascii="Times New Roman" w:hAnsi="Times New Roman"/>
          <w:sz w:val="20"/>
          <w:szCs w:val="20"/>
          <w:lang w:val="en-US" w:eastAsia="ru-RU"/>
        </w:rPr>
        <w:t>.</w:t>
      </w:r>
      <w:r w:rsidRPr="00D30D5C">
        <w:rPr>
          <w:rFonts w:ascii="Times New Roman" w:hAnsi="Times New Roman"/>
          <w:sz w:val="20"/>
          <w:szCs w:val="20"/>
          <w:lang w:val="en-US" w:eastAsia="ru-RU"/>
        </w:rPr>
        <w:t xml:space="preserve"> </w:t>
      </w:r>
      <w:proofErr w:type="spellStart"/>
      <w:r w:rsidRPr="00D30D5C">
        <w:rPr>
          <w:rFonts w:ascii="Times New Roman" w:hAnsi="Times New Roman"/>
          <w:sz w:val="20"/>
          <w:szCs w:val="20"/>
          <w:lang w:val="en-US" w:eastAsia="ru-RU"/>
        </w:rPr>
        <w:t>Efendiiev</w:t>
      </w:r>
      <w:proofErr w:type="spellEnd"/>
      <w:r w:rsidRPr="00D30D5C">
        <w:rPr>
          <w:rFonts w:ascii="Times New Roman" w:hAnsi="Times New Roman"/>
          <w:sz w:val="20"/>
          <w:szCs w:val="20"/>
          <w:lang w:val="en-US" w:eastAsia="ru-RU"/>
        </w:rPr>
        <w:t xml:space="preserve"> (2017) there are several different concepts of information support. Thus, information support is </w:t>
      </w:r>
      <w:r w:rsidR="006E25DF">
        <w:rPr>
          <w:rFonts w:ascii="Times New Roman" w:hAnsi="Times New Roman"/>
          <w:sz w:val="20"/>
          <w:szCs w:val="20"/>
          <w:lang w:val="en-US" w:eastAsia="ru-RU"/>
        </w:rPr>
        <w:t>studied</w:t>
      </w:r>
      <w:r w:rsidRPr="00D30D5C">
        <w:rPr>
          <w:rFonts w:ascii="Times New Roman" w:hAnsi="Times New Roman"/>
          <w:sz w:val="20"/>
          <w:szCs w:val="20"/>
          <w:lang w:val="en-US" w:eastAsia="ru-RU"/>
        </w:rPr>
        <w:t xml:space="preserve"> by R. </w:t>
      </w:r>
      <w:proofErr w:type="spellStart"/>
      <w:r w:rsidRPr="00D30D5C">
        <w:rPr>
          <w:rFonts w:ascii="Times New Roman" w:hAnsi="Times New Roman"/>
          <w:sz w:val="20"/>
          <w:szCs w:val="20"/>
          <w:lang w:val="en-US" w:eastAsia="ru-RU"/>
        </w:rPr>
        <w:t>Kozhukh</w:t>
      </w:r>
      <w:proofErr w:type="spellEnd"/>
      <w:r w:rsidRPr="001D1A97">
        <w:rPr>
          <w:rFonts w:ascii="Times New Roman" w:hAnsi="Times New Roman"/>
          <w:sz w:val="20"/>
          <w:szCs w:val="20"/>
          <w:lang w:eastAsia="ru-RU"/>
        </w:rPr>
        <w:t>і</w:t>
      </w:r>
      <w:proofErr w:type="spellStart"/>
      <w:r w:rsidRPr="00D30D5C">
        <w:rPr>
          <w:rFonts w:ascii="Times New Roman" w:hAnsi="Times New Roman"/>
          <w:sz w:val="20"/>
          <w:szCs w:val="20"/>
          <w:lang w:val="en-US" w:eastAsia="ru-RU"/>
        </w:rPr>
        <w:t>vska</w:t>
      </w:r>
      <w:proofErr w:type="spellEnd"/>
      <w:r w:rsidRPr="00D30D5C">
        <w:rPr>
          <w:rFonts w:ascii="Times New Roman" w:hAnsi="Times New Roman"/>
          <w:sz w:val="20"/>
          <w:szCs w:val="20"/>
          <w:lang w:val="en-US" w:eastAsia="ru-RU"/>
        </w:rPr>
        <w:t xml:space="preserve">, N. </w:t>
      </w:r>
      <w:proofErr w:type="spellStart"/>
      <w:r w:rsidRPr="00D30D5C">
        <w:rPr>
          <w:rFonts w:ascii="Times New Roman" w:hAnsi="Times New Roman"/>
          <w:sz w:val="20"/>
          <w:szCs w:val="20"/>
          <w:lang w:val="en-US" w:eastAsia="ru-RU"/>
        </w:rPr>
        <w:t>Petrenko</w:t>
      </w:r>
      <w:proofErr w:type="spellEnd"/>
      <w:r w:rsidRPr="00D30D5C">
        <w:rPr>
          <w:rFonts w:ascii="Times New Roman" w:hAnsi="Times New Roman"/>
          <w:sz w:val="20"/>
          <w:szCs w:val="20"/>
          <w:lang w:val="en-US" w:eastAsia="ru-RU"/>
        </w:rPr>
        <w:t xml:space="preserve"> (2017) as one of the most important</w:t>
      </w:r>
      <w:r w:rsidR="000A375B" w:rsidRPr="00D30D5C">
        <w:rPr>
          <w:rFonts w:ascii="Times New Roman" w:hAnsi="Times New Roman"/>
          <w:sz w:val="20"/>
          <w:szCs w:val="20"/>
          <w:lang w:val="en-US" w:eastAsia="ru-RU"/>
        </w:rPr>
        <w:t xml:space="preserve"> ensuring</w:t>
      </w:r>
      <w:r w:rsidRPr="00D30D5C">
        <w:rPr>
          <w:rFonts w:ascii="Times New Roman" w:hAnsi="Times New Roman"/>
          <w:sz w:val="20"/>
          <w:szCs w:val="20"/>
          <w:lang w:val="en-US" w:eastAsia="ru-RU"/>
        </w:rPr>
        <w:t xml:space="preserve"> fu</w:t>
      </w:r>
      <w:r w:rsidR="000A375B" w:rsidRPr="00D30D5C">
        <w:rPr>
          <w:rFonts w:ascii="Times New Roman" w:hAnsi="Times New Roman"/>
          <w:sz w:val="20"/>
          <w:szCs w:val="20"/>
          <w:lang w:val="en-US" w:eastAsia="ru-RU"/>
        </w:rPr>
        <w:t>nctions,</w:t>
      </w:r>
      <w:r w:rsidRPr="00D30D5C">
        <w:rPr>
          <w:rFonts w:ascii="Times New Roman" w:hAnsi="Times New Roman"/>
          <w:sz w:val="20"/>
          <w:szCs w:val="20"/>
          <w:lang w:val="en-US" w:eastAsia="ru-RU"/>
        </w:rPr>
        <w:t xml:space="preserve"> </w:t>
      </w:r>
      <w:r w:rsidR="000A375B" w:rsidRPr="00D30D5C">
        <w:rPr>
          <w:rFonts w:ascii="Times New Roman" w:hAnsi="Times New Roman"/>
          <w:sz w:val="20"/>
          <w:szCs w:val="20"/>
          <w:lang w:val="en-US" w:eastAsia="ru-RU"/>
        </w:rPr>
        <w:t xml:space="preserve">which quality </w:t>
      </w:r>
      <w:r w:rsidRPr="00D30D5C">
        <w:rPr>
          <w:rFonts w:ascii="Times New Roman" w:hAnsi="Times New Roman"/>
          <w:sz w:val="20"/>
          <w:szCs w:val="20"/>
          <w:lang w:val="en-US" w:eastAsia="ru-RU"/>
        </w:rPr>
        <w:t xml:space="preserve">is a determining factor in the validity of the adopted solution and the </w:t>
      </w:r>
      <w:r w:rsidR="006E25DF">
        <w:rPr>
          <w:rFonts w:ascii="Times New Roman" w:hAnsi="Times New Roman"/>
          <w:sz w:val="20"/>
          <w:szCs w:val="20"/>
          <w:lang w:val="en-US" w:eastAsia="ru-RU"/>
        </w:rPr>
        <w:t xml:space="preserve">of </w:t>
      </w:r>
      <w:r w:rsidRPr="00D30D5C">
        <w:rPr>
          <w:rFonts w:ascii="Times New Roman" w:hAnsi="Times New Roman"/>
          <w:sz w:val="20"/>
          <w:szCs w:val="20"/>
          <w:lang w:val="en-US" w:eastAsia="ru-RU"/>
        </w:rPr>
        <w:t>management system</w:t>
      </w:r>
      <w:r w:rsidR="006E25DF" w:rsidRPr="006E25DF">
        <w:rPr>
          <w:rFonts w:ascii="Times New Roman" w:hAnsi="Times New Roman"/>
          <w:sz w:val="20"/>
          <w:szCs w:val="20"/>
          <w:lang w:val="en-US" w:eastAsia="ru-RU"/>
        </w:rPr>
        <w:t xml:space="preserve"> </w:t>
      </w:r>
      <w:r w:rsidR="006E25DF" w:rsidRPr="00D30D5C">
        <w:rPr>
          <w:rFonts w:ascii="Times New Roman" w:hAnsi="Times New Roman"/>
          <w:sz w:val="20"/>
          <w:szCs w:val="20"/>
          <w:lang w:val="en-US" w:eastAsia="ru-RU"/>
        </w:rPr>
        <w:t>effectiveness</w:t>
      </w:r>
      <w:r w:rsidRPr="00D30D5C">
        <w:rPr>
          <w:rFonts w:ascii="Times New Roman" w:hAnsi="Times New Roman"/>
          <w:sz w:val="20"/>
          <w:szCs w:val="20"/>
          <w:lang w:val="en-US" w:eastAsia="ru-RU"/>
        </w:rPr>
        <w:t>. At th</w:t>
      </w:r>
      <w:r w:rsidR="001B6BAC" w:rsidRPr="00D30D5C">
        <w:rPr>
          <w:rFonts w:ascii="Times New Roman" w:hAnsi="Times New Roman"/>
          <w:sz w:val="20"/>
          <w:szCs w:val="20"/>
          <w:lang w:val="en-US" w:eastAsia="ru-RU"/>
        </w:rPr>
        <w:t xml:space="preserve">e same time, </w:t>
      </w:r>
      <w:r w:rsidRPr="00D30D5C">
        <w:rPr>
          <w:rFonts w:ascii="Times New Roman" w:hAnsi="Times New Roman"/>
          <w:sz w:val="20"/>
          <w:szCs w:val="20"/>
          <w:lang w:val="en-US" w:eastAsia="ru-RU"/>
        </w:rPr>
        <w:t>information support as a process is included in the concept of communication. Communication is the exchange of information through which management obtains the information needed to make effective management decisions. In the process of exchang</w:t>
      </w:r>
      <w:r w:rsidR="001B6BAC" w:rsidRPr="00D30D5C">
        <w:rPr>
          <w:rFonts w:ascii="Times New Roman" w:hAnsi="Times New Roman"/>
          <w:sz w:val="20"/>
          <w:szCs w:val="20"/>
          <w:lang w:val="en-US" w:eastAsia="ru-RU"/>
        </w:rPr>
        <w:t xml:space="preserve">ing information, the authors </w:t>
      </w:r>
      <w:r w:rsidR="006E25DF">
        <w:rPr>
          <w:rFonts w:ascii="Times New Roman" w:hAnsi="Times New Roman"/>
          <w:sz w:val="20"/>
          <w:szCs w:val="20"/>
          <w:lang w:val="en-US" w:eastAsia="ru-RU"/>
        </w:rPr>
        <w:t xml:space="preserve">N.N. </w:t>
      </w:r>
      <w:proofErr w:type="spellStart"/>
      <w:r w:rsidR="006E25DF">
        <w:rPr>
          <w:rFonts w:ascii="Times New Roman" w:hAnsi="Times New Roman"/>
          <w:sz w:val="20"/>
          <w:szCs w:val="20"/>
          <w:lang w:val="en-US" w:eastAsia="ru-RU"/>
        </w:rPr>
        <w:t>Kussul</w:t>
      </w:r>
      <w:proofErr w:type="spellEnd"/>
      <w:r w:rsidR="006E25DF">
        <w:rPr>
          <w:rFonts w:ascii="Times New Roman" w:hAnsi="Times New Roman"/>
          <w:sz w:val="20"/>
          <w:szCs w:val="20"/>
          <w:lang w:val="en-US" w:eastAsia="ru-RU"/>
        </w:rPr>
        <w:t xml:space="preserve"> and </w:t>
      </w:r>
      <w:r w:rsidRPr="00D30D5C">
        <w:rPr>
          <w:rFonts w:ascii="Times New Roman" w:hAnsi="Times New Roman"/>
          <w:sz w:val="20"/>
          <w:szCs w:val="20"/>
          <w:lang w:val="en-US" w:eastAsia="ru-RU"/>
        </w:rPr>
        <w:t>A.N. Kravchenko (2015) distingui</w:t>
      </w:r>
      <w:r w:rsidR="001B6BAC" w:rsidRPr="00D30D5C">
        <w:rPr>
          <w:rFonts w:ascii="Times New Roman" w:hAnsi="Times New Roman"/>
          <w:sz w:val="20"/>
          <w:szCs w:val="20"/>
          <w:lang w:val="en-US" w:eastAsia="ru-RU"/>
        </w:rPr>
        <w:t>sh</w:t>
      </w:r>
      <w:r w:rsidRPr="00D30D5C">
        <w:rPr>
          <w:rFonts w:ascii="Times New Roman" w:hAnsi="Times New Roman"/>
          <w:sz w:val="20"/>
          <w:szCs w:val="20"/>
          <w:lang w:val="en-US" w:eastAsia="ru-RU"/>
        </w:rPr>
        <w:t xml:space="preserve"> four basic elements: </w:t>
      </w:r>
      <w:r w:rsidR="001B6BAC" w:rsidRPr="00D30D5C">
        <w:rPr>
          <w:rFonts w:ascii="Times New Roman" w:hAnsi="Times New Roman"/>
          <w:sz w:val="20"/>
          <w:szCs w:val="20"/>
          <w:lang w:val="en-US" w:eastAsia="ru-RU"/>
        </w:rPr>
        <w:t>a</w:t>
      </w:r>
      <w:r w:rsidRPr="00D30D5C">
        <w:rPr>
          <w:rFonts w:ascii="Times New Roman" w:hAnsi="Times New Roman"/>
          <w:sz w:val="20"/>
          <w:szCs w:val="20"/>
          <w:lang w:val="en-US" w:eastAsia="ru-RU"/>
        </w:rPr>
        <w:t xml:space="preserve"> sender is a person who generates ideas or collects information and transmits it; </w:t>
      </w:r>
      <w:r w:rsidR="001B6BAC" w:rsidRPr="00D30D5C">
        <w:rPr>
          <w:rFonts w:ascii="Times New Roman" w:hAnsi="Times New Roman"/>
          <w:sz w:val="20"/>
          <w:szCs w:val="20"/>
          <w:lang w:val="en-US" w:eastAsia="ru-RU"/>
        </w:rPr>
        <w:t xml:space="preserve">a </w:t>
      </w:r>
      <w:r w:rsidRPr="00D30D5C">
        <w:rPr>
          <w:rFonts w:ascii="Times New Roman" w:hAnsi="Times New Roman"/>
          <w:sz w:val="20"/>
          <w:szCs w:val="20"/>
          <w:lang w:val="en-US" w:eastAsia="ru-RU"/>
        </w:rPr>
        <w:t xml:space="preserve">message </w:t>
      </w:r>
      <w:r w:rsidR="001B6BAC" w:rsidRPr="00D30D5C">
        <w:rPr>
          <w:rFonts w:ascii="Times New Roman" w:hAnsi="Times New Roman"/>
          <w:sz w:val="20"/>
          <w:szCs w:val="20"/>
          <w:lang w:val="en-US" w:eastAsia="ru-RU"/>
        </w:rPr>
        <w:t xml:space="preserve">is </w:t>
      </w:r>
      <w:r w:rsidRPr="00D30D5C">
        <w:rPr>
          <w:rFonts w:ascii="Times New Roman" w:hAnsi="Times New Roman"/>
          <w:sz w:val="20"/>
          <w:szCs w:val="20"/>
          <w:lang w:val="en-US" w:eastAsia="ru-RU"/>
        </w:rPr>
        <w:t xml:space="preserve">information; </w:t>
      </w:r>
      <w:r w:rsidR="001B6BAC" w:rsidRPr="00D30D5C">
        <w:rPr>
          <w:rFonts w:ascii="Times New Roman" w:hAnsi="Times New Roman"/>
          <w:sz w:val="20"/>
          <w:szCs w:val="20"/>
          <w:lang w:val="en-US" w:eastAsia="ru-RU"/>
        </w:rPr>
        <w:t xml:space="preserve">a </w:t>
      </w:r>
      <w:r w:rsidRPr="00D30D5C">
        <w:rPr>
          <w:rFonts w:ascii="Times New Roman" w:hAnsi="Times New Roman"/>
          <w:sz w:val="20"/>
          <w:szCs w:val="20"/>
          <w:lang w:val="en-US" w:eastAsia="ru-RU"/>
        </w:rPr>
        <w:t xml:space="preserve">channel </w:t>
      </w:r>
      <w:r w:rsidR="001B6BAC" w:rsidRPr="00D30D5C">
        <w:rPr>
          <w:rFonts w:ascii="Times New Roman" w:hAnsi="Times New Roman"/>
          <w:sz w:val="20"/>
          <w:szCs w:val="20"/>
          <w:lang w:val="en-US" w:eastAsia="ru-RU"/>
        </w:rPr>
        <w:t>is</w:t>
      </w:r>
      <w:r w:rsidRPr="00D30D5C">
        <w:rPr>
          <w:rFonts w:ascii="Times New Roman" w:hAnsi="Times New Roman"/>
          <w:sz w:val="20"/>
          <w:szCs w:val="20"/>
          <w:lang w:val="en-US" w:eastAsia="ru-RU"/>
        </w:rPr>
        <w:t xml:space="preserve"> a means of transmitting information; </w:t>
      </w:r>
      <w:r w:rsidR="001B6BAC" w:rsidRPr="00D30D5C">
        <w:rPr>
          <w:rFonts w:ascii="Times New Roman" w:hAnsi="Times New Roman"/>
          <w:sz w:val="20"/>
          <w:szCs w:val="20"/>
          <w:lang w:val="en-US" w:eastAsia="ru-RU"/>
        </w:rPr>
        <w:t xml:space="preserve">a </w:t>
      </w:r>
      <w:r w:rsidRPr="00D30D5C">
        <w:rPr>
          <w:rFonts w:ascii="Times New Roman" w:hAnsi="Times New Roman"/>
          <w:sz w:val="20"/>
          <w:szCs w:val="20"/>
          <w:lang w:val="en-US" w:eastAsia="ru-RU"/>
        </w:rPr>
        <w:t xml:space="preserve">recipient </w:t>
      </w:r>
      <w:r w:rsidR="001B6BAC" w:rsidRPr="00D30D5C">
        <w:rPr>
          <w:rFonts w:ascii="Times New Roman" w:hAnsi="Times New Roman"/>
          <w:sz w:val="20"/>
          <w:szCs w:val="20"/>
          <w:lang w:val="en-US" w:eastAsia="ru-RU"/>
        </w:rPr>
        <w:t xml:space="preserve">is </w:t>
      </w:r>
      <w:r w:rsidRPr="00D30D5C">
        <w:rPr>
          <w:rFonts w:ascii="Times New Roman" w:hAnsi="Times New Roman"/>
          <w:sz w:val="20"/>
          <w:szCs w:val="20"/>
          <w:lang w:val="en-US" w:eastAsia="ru-RU"/>
        </w:rPr>
        <w:t>a person to wh</w:t>
      </w:r>
      <w:r w:rsidR="00926860" w:rsidRPr="00D30D5C">
        <w:rPr>
          <w:rFonts w:ascii="Times New Roman" w:hAnsi="Times New Roman"/>
          <w:sz w:val="20"/>
          <w:szCs w:val="20"/>
          <w:lang w:val="en-US" w:eastAsia="ru-RU"/>
        </w:rPr>
        <w:t>om the information is intended.</w:t>
      </w:r>
    </w:p>
    <w:p w14:paraId="4A30BD3D" w14:textId="77777777" w:rsidR="001D1A97" w:rsidRPr="001D1A97" w:rsidRDefault="001D1A97" w:rsidP="00926860">
      <w:pPr>
        <w:spacing w:after="0" w:line="240" w:lineRule="auto"/>
        <w:ind w:firstLine="708"/>
        <w:jc w:val="both"/>
        <w:rPr>
          <w:rFonts w:ascii="Times New Roman" w:hAnsi="Times New Roman"/>
          <w:sz w:val="20"/>
          <w:szCs w:val="20"/>
          <w:lang w:val="en-US" w:eastAsia="ru-RU"/>
        </w:rPr>
      </w:pPr>
      <w:r w:rsidRPr="00D30D5C">
        <w:rPr>
          <w:rFonts w:ascii="Times New Roman" w:hAnsi="Times New Roman"/>
          <w:sz w:val="20"/>
          <w:szCs w:val="20"/>
          <w:lang w:val="en-US" w:eastAsia="ru-RU"/>
        </w:rPr>
        <w:t xml:space="preserve">In the works of A. N. </w:t>
      </w:r>
      <w:proofErr w:type="spellStart"/>
      <w:r w:rsidRPr="00D30D5C">
        <w:rPr>
          <w:rFonts w:ascii="Times New Roman" w:hAnsi="Times New Roman"/>
          <w:sz w:val="20"/>
          <w:szCs w:val="20"/>
          <w:lang w:val="en-US" w:eastAsia="ru-RU"/>
        </w:rPr>
        <w:t>Maryuta</w:t>
      </w:r>
      <w:proofErr w:type="spellEnd"/>
      <w:r w:rsidRPr="00D30D5C">
        <w:rPr>
          <w:rFonts w:ascii="Times New Roman" w:hAnsi="Times New Roman"/>
          <w:sz w:val="20"/>
          <w:szCs w:val="20"/>
          <w:lang w:val="en-US" w:eastAsia="ru-RU"/>
        </w:rPr>
        <w:t xml:space="preserve">, N. I. </w:t>
      </w:r>
      <w:proofErr w:type="spellStart"/>
      <w:r w:rsidRPr="00D30D5C">
        <w:rPr>
          <w:rFonts w:ascii="Times New Roman" w:hAnsi="Times New Roman"/>
          <w:sz w:val="20"/>
          <w:szCs w:val="20"/>
          <w:lang w:val="en-US" w:eastAsia="ru-RU"/>
        </w:rPr>
        <w:t>Redina</w:t>
      </w:r>
      <w:proofErr w:type="spellEnd"/>
      <w:r w:rsidRPr="00D30D5C">
        <w:rPr>
          <w:rFonts w:ascii="Times New Roman" w:hAnsi="Times New Roman"/>
          <w:sz w:val="20"/>
          <w:szCs w:val="20"/>
          <w:lang w:val="en-US" w:eastAsia="ru-RU"/>
        </w:rPr>
        <w:t xml:space="preserve">, Yu. A. </w:t>
      </w:r>
      <w:proofErr w:type="spellStart"/>
      <w:r w:rsidRPr="00D30D5C">
        <w:rPr>
          <w:rFonts w:ascii="Times New Roman" w:hAnsi="Times New Roman"/>
          <w:sz w:val="20"/>
          <w:szCs w:val="20"/>
          <w:lang w:val="en-US" w:eastAsia="ru-RU"/>
        </w:rPr>
        <w:t>Dolgorukov</w:t>
      </w:r>
      <w:proofErr w:type="spellEnd"/>
      <w:r w:rsidRPr="00D30D5C">
        <w:rPr>
          <w:rFonts w:ascii="Times New Roman" w:hAnsi="Times New Roman"/>
          <w:sz w:val="20"/>
          <w:szCs w:val="20"/>
          <w:lang w:val="en-US" w:eastAsia="ru-RU"/>
        </w:rPr>
        <w:t xml:space="preserve"> (2005), N. D. </w:t>
      </w:r>
      <w:proofErr w:type="spellStart"/>
      <w:r w:rsidRPr="00D30D5C">
        <w:rPr>
          <w:rFonts w:ascii="Times New Roman" w:hAnsi="Times New Roman"/>
          <w:sz w:val="20"/>
          <w:szCs w:val="20"/>
          <w:lang w:val="en-US" w:eastAsia="ru-RU"/>
        </w:rPr>
        <w:t>Pankratova</w:t>
      </w:r>
      <w:proofErr w:type="spellEnd"/>
      <w:r w:rsidRPr="00D30D5C">
        <w:rPr>
          <w:rFonts w:ascii="Times New Roman" w:hAnsi="Times New Roman"/>
          <w:sz w:val="20"/>
          <w:szCs w:val="20"/>
          <w:lang w:val="en-US" w:eastAsia="ru-RU"/>
        </w:rPr>
        <w:t xml:space="preserve">, N. I. </w:t>
      </w:r>
      <w:proofErr w:type="spellStart"/>
      <w:r w:rsidRPr="00D30D5C">
        <w:rPr>
          <w:rFonts w:ascii="Times New Roman" w:hAnsi="Times New Roman"/>
          <w:sz w:val="20"/>
          <w:szCs w:val="20"/>
          <w:lang w:val="en-US" w:eastAsia="ru-RU"/>
        </w:rPr>
        <w:t>Nedashkovskaya</w:t>
      </w:r>
      <w:proofErr w:type="spellEnd"/>
      <w:r w:rsidRPr="00D30D5C">
        <w:rPr>
          <w:rFonts w:ascii="Times New Roman" w:hAnsi="Times New Roman"/>
          <w:sz w:val="20"/>
          <w:szCs w:val="20"/>
          <w:lang w:val="en-US" w:eastAsia="ru-RU"/>
        </w:rPr>
        <w:t xml:space="preserve">, G. V. </w:t>
      </w:r>
      <w:proofErr w:type="spellStart"/>
      <w:r w:rsidRPr="00D30D5C">
        <w:rPr>
          <w:rFonts w:ascii="Times New Roman" w:hAnsi="Times New Roman"/>
          <w:sz w:val="20"/>
          <w:szCs w:val="20"/>
          <w:lang w:val="en-US" w:eastAsia="ru-RU"/>
        </w:rPr>
        <w:t>Gorelova</w:t>
      </w:r>
      <w:proofErr w:type="spellEnd"/>
      <w:r w:rsidRPr="00D30D5C">
        <w:rPr>
          <w:rFonts w:ascii="Times New Roman" w:hAnsi="Times New Roman"/>
          <w:sz w:val="20"/>
          <w:szCs w:val="20"/>
          <w:lang w:val="en-US" w:eastAsia="ru-RU"/>
        </w:rPr>
        <w:t xml:space="preserve"> (2017) information </w:t>
      </w:r>
      <w:r w:rsidRPr="00D30D5C">
        <w:rPr>
          <w:rFonts w:ascii="Times New Roman" w:hAnsi="Times New Roman"/>
          <w:sz w:val="20"/>
          <w:szCs w:val="20"/>
          <w:lang w:val="en-US" w:eastAsia="ru-RU"/>
        </w:rPr>
        <w:lastRenderedPageBreak/>
        <w:t>support is considered as a set of data and knowledge that characterizes the level of organizational development of the system and is it</w:t>
      </w:r>
      <w:r w:rsidR="001B6BAC" w:rsidRPr="00D30D5C">
        <w:rPr>
          <w:rFonts w:ascii="Times New Roman" w:hAnsi="Times New Roman"/>
          <w:sz w:val="20"/>
          <w:szCs w:val="20"/>
          <w:lang w:val="en-US" w:eastAsia="ru-RU"/>
        </w:rPr>
        <w:t xml:space="preserve">s core element. As effective </w:t>
      </w:r>
      <w:r w:rsidRPr="00D30D5C">
        <w:rPr>
          <w:rFonts w:ascii="Times New Roman" w:hAnsi="Times New Roman"/>
          <w:sz w:val="20"/>
          <w:szCs w:val="20"/>
          <w:lang w:val="en-US" w:eastAsia="ru-RU"/>
        </w:rPr>
        <w:t>the processes of collection, accumulation, storage, retrieval, transmission and processing of information</w:t>
      </w:r>
      <w:r w:rsidR="001B6BAC" w:rsidRPr="00D30D5C">
        <w:rPr>
          <w:rFonts w:ascii="Times New Roman" w:hAnsi="Times New Roman"/>
          <w:sz w:val="20"/>
          <w:szCs w:val="20"/>
          <w:lang w:val="en-US" w:eastAsia="ru-RU"/>
        </w:rPr>
        <w:t xml:space="preserve"> are</w:t>
      </w:r>
      <w:r w:rsidRPr="00D30D5C">
        <w:rPr>
          <w:rFonts w:ascii="Times New Roman" w:hAnsi="Times New Roman"/>
          <w:sz w:val="20"/>
          <w:szCs w:val="20"/>
          <w:lang w:val="en-US" w:eastAsia="ru-RU"/>
        </w:rPr>
        <w:t>, so is the entire management system of enterprises in the agricultural sector as a whole.</w:t>
      </w:r>
    </w:p>
    <w:p w14:paraId="4AD8A460" w14:textId="77777777" w:rsidR="001B6BAC" w:rsidRPr="00D30D5C" w:rsidRDefault="001D1A97" w:rsidP="00AD55E1">
      <w:pPr>
        <w:shd w:val="clear" w:color="auto" w:fill="FFFFFF"/>
        <w:spacing w:before="10" w:after="0" w:line="240" w:lineRule="auto"/>
        <w:ind w:firstLine="709"/>
        <w:jc w:val="both"/>
        <w:rPr>
          <w:rStyle w:val="tlid-translation"/>
          <w:rFonts w:ascii="Times New Roman" w:eastAsia="Calibri" w:hAnsi="Times New Roman"/>
          <w:sz w:val="20"/>
          <w:szCs w:val="20"/>
          <w:lang w:val="en-US"/>
        </w:rPr>
      </w:pPr>
      <w:r w:rsidRPr="00D30D5C">
        <w:rPr>
          <w:rStyle w:val="tlid-translation"/>
          <w:rFonts w:ascii="Times New Roman" w:eastAsia="Calibri" w:hAnsi="Times New Roman"/>
          <w:sz w:val="20"/>
          <w:lang w:val="en-US"/>
        </w:rPr>
        <w:t xml:space="preserve">With regard to strategic management in the agricultural sector, these concepts need to be clarified. </w:t>
      </w:r>
      <w:r w:rsidR="001B6BAC" w:rsidRPr="00D30D5C">
        <w:rPr>
          <w:rStyle w:val="tlid-translation"/>
          <w:rFonts w:ascii="Times New Roman" w:eastAsia="Calibri" w:hAnsi="Times New Roman"/>
          <w:sz w:val="20"/>
          <w:lang w:val="en-US"/>
        </w:rPr>
        <w:t>Taking into account</w:t>
      </w:r>
      <w:r w:rsidRPr="00D30D5C">
        <w:rPr>
          <w:rStyle w:val="tlid-translation"/>
          <w:rFonts w:ascii="Times New Roman" w:eastAsia="Calibri" w:hAnsi="Times New Roman"/>
          <w:sz w:val="20"/>
          <w:lang w:val="en-US"/>
        </w:rPr>
        <w:t xml:space="preserve"> the peculiarities of strategic management </w:t>
      </w:r>
      <w:r w:rsidR="001B6BAC" w:rsidRPr="00D30D5C">
        <w:rPr>
          <w:rStyle w:val="tlid-translation"/>
          <w:rFonts w:ascii="Times New Roman" w:eastAsia="Calibri" w:hAnsi="Times New Roman"/>
          <w:sz w:val="20"/>
          <w:lang w:val="en-US"/>
        </w:rPr>
        <w:t xml:space="preserve">by </w:t>
      </w:r>
      <w:r w:rsidRPr="00D30D5C">
        <w:rPr>
          <w:rStyle w:val="tlid-translation"/>
          <w:rFonts w:ascii="Times New Roman" w:eastAsia="Calibri" w:hAnsi="Times New Roman"/>
          <w:sz w:val="20"/>
          <w:lang w:val="en-US"/>
        </w:rPr>
        <w:t xml:space="preserve">M.Z. </w:t>
      </w:r>
      <w:proofErr w:type="spellStart"/>
      <w:r w:rsidRPr="00D30D5C">
        <w:rPr>
          <w:rStyle w:val="tlid-translation"/>
          <w:rFonts w:ascii="Times New Roman" w:eastAsia="Calibri" w:hAnsi="Times New Roman"/>
          <w:sz w:val="20"/>
          <w:lang w:val="en-US"/>
        </w:rPr>
        <w:t>Zghurovskyi</w:t>
      </w:r>
      <w:proofErr w:type="spellEnd"/>
      <w:r w:rsidRPr="00D30D5C">
        <w:rPr>
          <w:rStyle w:val="tlid-translation"/>
          <w:rFonts w:ascii="Times New Roman" w:eastAsia="Calibri" w:hAnsi="Times New Roman"/>
          <w:sz w:val="20"/>
          <w:lang w:val="en-US"/>
        </w:rPr>
        <w:t xml:space="preserve"> (2019), consisting in the assessment of promising periods, a high level of uncertainty in the future and especially uncertainty in market demand and changes in the competitive environment, we propose the following definition: </w:t>
      </w:r>
      <w:r w:rsidR="001B6BAC" w:rsidRPr="00D30D5C">
        <w:rPr>
          <w:rStyle w:val="tlid-translation"/>
          <w:rFonts w:ascii="Times New Roman" w:eastAsia="Calibri" w:hAnsi="Times New Roman"/>
          <w:sz w:val="20"/>
          <w:szCs w:val="20"/>
          <w:lang w:val="en-US"/>
        </w:rPr>
        <w:t>the system of information support of regional strategic management in the agricultural sector is a process of continuous targeted selection of relevant information indices needed for strategic analysis, strategic and tactical planning, monitoring and preparation of effective management decisions on all aspects of production and economic activity of agricultural enterprises.</w:t>
      </w:r>
    </w:p>
    <w:p w14:paraId="7426E132" w14:textId="77777777" w:rsidR="001B6BAC" w:rsidRPr="00D30D5C" w:rsidRDefault="001B6BAC" w:rsidP="00AD55E1">
      <w:pPr>
        <w:shd w:val="clear" w:color="auto" w:fill="FFFFFF"/>
        <w:spacing w:before="10" w:after="0" w:line="240" w:lineRule="auto"/>
        <w:ind w:firstLine="709"/>
        <w:jc w:val="both"/>
        <w:rPr>
          <w:rFonts w:ascii="Times New Roman" w:hAnsi="Times New Roman"/>
          <w:sz w:val="20"/>
          <w:lang w:val="en-US"/>
        </w:rPr>
      </w:pPr>
      <w:r w:rsidRPr="00D30D5C">
        <w:rPr>
          <w:rStyle w:val="tlid-translation"/>
          <w:rFonts w:ascii="Times New Roman" w:eastAsia="Calibri" w:hAnsi="Times New Roman"/>
          <w:sz w:val="20"/>
          <w:lang w:val="en-US"/>
        </w:rPr>
        <w:t>Such</w:t>
      </w:r>
      <w:r w:rsidR="001D1A97" w:rsidRPr="00D30D5C">
        <w:rPr>
          <w:rStyle w:val="tlid-translation"/>
          <w:rFonts w:ascii="Times New Roman" w:eastAsia="Calibri" w:hAnsi="Times New Roman"/>
          <w:sz w:val="20"/>
          <w:lang w:val="en-US"/>
        </w:rPr>
        <w:t xml:space="preserve"> definition, in our opinion, reflects the peculiarities of regional strategic management in the agricultural sector, which </w:t>
      </w:r>
      <w:r w:rsidR="00901156">
        <w:rPr>
          <w:rStyle w:val="tlid-translation"/>
          <w:rFonts w:ascii="Times New Roman" w:eastAsia="Calibri" w:hAnsi="Times New Roman"/>
          <w:sz w:val="20"/>
          <w:lang w:val="en-US"/>
        </w:rPr>
        <w:t>lies in the fact</w:t>
      </w:r>
      <w:r w:rsidR="001D1A97" w:rsidRPr="00D30D5C">
        <w:rPr>
          <w:rStyle w:val="tlid-translation"/>
          <w:rFonts w:ascii="Times New Roman" w:eastAsia="Calibri" w:hAnsi="Times New Roman"/>
          <w:sz w:val="20"/>
          <w:lang w:val="en-US"/>
        </w:rPr>
        <w:t xml:space="preserve"> that in strategic planning in conditions of uncertainty already have to provide work without which the effective use of property is impossible.</w:t>
      </w:r>
    </w:p>
    <w:p w14:paraId="129A31B4" w14:textId="77777777" w:rsidR="001D1A97" w:rsidRPr="00D30D5C" w:rsidRDefault="001B6BAC" w:rsidP="00901156">
      <w:pPr>
        <w:shd w:val="clear" w:color="auto" w:fill="FFFFFF"/>
        <w:spacing w:before="10" w:after="0" w:line="240" w:lineRule="auto"/>
        <w:ind w:firstLine="709"/>
        <w:jc w:val="both"/>
        <w:rPr>
          <w:rStyle w:val="tlid-translation"/>
          <w:rFonts w:ascii="Times New Roman" w:eastAsia="Calibri" w:hAnsi="Times New Roman"/>
          <w:sz w:val="20"/>
          <w:lang w:val="en-US"/>
        </w:rPr>
      </w:pPr>
      <w:r w:rsidRPr="00D30D5C">
        <w:rPr>
          <w:rStyle w:val="tlid-translation"/>
          <w:rFonts w:ascii="Times New Roman" w:eastAsia="Calibri" w:hAnsi="Times New Roman"/>
          <w:sz w:val="20"/>
          <w:lang w:val="en-US"/>
        </w:rPr>
        <w:t>The concept of “factor”</w:t>
      </w:r>
      <w:r w:rsidR="001D1A97" w:rsidRPr="00D30D5C">
        <w:rPr>
          <w:rStyle w:val="tlid-translation"/>
          <w:rFonts w:ascii="Times New Roman" w:eastAsia="Calibri" w:hAnsi="Times New Roman"/>
          <w:sz w:val="20"/>
          <w:lang w:val="en-US"/>
        </w:rPr>
        <w:t xml:space="preserve">, </w:t>
      </w:r>
      <w:r w:rsidR="00451798" w:rsidRPr="00D30D5C">
        <w:rPr>
          <w:rStyle w:val="tlid-translation"/>
          <w:rFonts w:ascii="Times New Roman" w:eastAsia="Calibri" w:hAnsi="Times New Roman"/>
          <w:sz w:val="20"/>
          <w:lang w:val="en-US"/>
        </w:rPr>
        <w:t>in general</w:t>
      </w:r>
      <w:r w:rsidR="00901156">
        <w:rPr>
          <w:rStyle w:val="tlid-translation"/>
          <w:rFonts w:ascii="Times New Roman" w:eastAsia="Calibri" w:hAnsi="Times New Roman"/>
          <w:sz w:val="20"/>
          <w:lang w:val="en-US"/>
        </w:rPr>
        <w:t>,</w:t>
      </w:r>
      <w:r w:rsidR="001D1A97" w:rsidRPr="00D30D5C">
        <w:rPr>
          <w:rStyle w:val="tlid-translation"/>
          <w:rFonts w:ascii="Times New Roman" w:eastAsia="Calibri" w:hAnsi="Times New Roman"/>
          <w:sz w:val="20"/>
          <w:lang w:val="en-US"/>
        </w:rPr>
        <w:t xml:space="preserve"> is interpreted as the cause, the driving force of any process that determines its nature or individual features L.N. </w:t>
      </w:r>
      <w:proofErr w:type="spellStart"/>
      <w:r w:rsidR="00451798" w:rsidRPr="00D30D5C">
        <w:rPr>
          <w:rStyle w:val="tlid-translation"/>
          <w:rFonts w:ascii="Times New Roman" w:eastAsia="Calibri" w:hAnsi="Times New Roman"/>
          <w:sz w:val="20"/>
          <w:lang w:val="en-US"/>
        </w:rPr>
        <w:t>Serheieva</w:t>
      </w:r>
      <w:proofErr w:type="spellEnd"/>
      <w:r w:rsidR="001D1A97" w:rsidRPr="00D30D5C">
        <w:rPr>
          <w:rStyle w:val="tlid-translation"/>
          <w:rFonts w:ascii="Times New Roman" w:eastAsia="Calibri" w:hAnsi="Times New Roman"/>
          <w:sz w:val="20"/>
          <w:lang w:val="en-US"/>
        </w:rPr>
        <w:t xml:space="preserve">, </w:t>
      </w:r>
      <w:r w:rsidR="001D1A97" w:rsidRPr="00451798">
        <w:rPr>
          <w:rStyle w:val="tlid-translation"/>
          <w:rFonts w:ascii="Times New Roman" w:eastAsia="Calibri" w:hAnsi="Times New Roman"/>
          <w:sz w:val="20"/>
        </w:rPr>
        <w:t>А</w:t>
      </w:r>
      <w:r w:rsidR="001D1A97" w:rsidRPr="00D30D5C">
        <w:rPr>
          <w:rStyle w:val="tlid-translation"/>
          <w:rFonts w:ascii="Times New Roman" w:eastAsia="Calibri" w:hAnsi="Times New Roman"/>
          <w:sz w:val="20"/>
          <w:lang w:val="en-US"/>
        </w:rPr>
        <w:t>.</w:t>
      </w:r>
      <w:r w:rsidR="001D1A97" w:rsidRPr="00451798">
        <w:rPr>
          <w:rStyle w:val="tlid-translation"/>
          <w:rFonts w:ascii="Times New Roman" w:eastAsia="Calibri" w:hAnsi="Times New Roman"/>
          <w:sz w:val="20"/>
        </w:rPr>
        <w:t>В</w:t>
      </w:r>
      <w:r w:rsidR="001D1A97" w:rsidRPr="00D30D5C">
        <w:rPr>
          <w:rStyle w:val="tlid-translation"/>
          <w:rFonts w:ascii="Times New Roman" w:eastAsia="Calibri" w:hAnsi="Times New Roman"/>
          <w:sz w:val="20"/>
          <w:lang w:val="en-US"/>
        </w:rPr>
        <w:t xml:space="preserve">. </w:t>
      </w:r>
      <w:proofErr w:type="spellStart"/>
      <w:r w:rsidR="001D1A97" w:rsidRPr="00D30D5C">
        <w:rPr>
          <w:rStyle w:val="tlid-translation"/>
          <w:rFonts w:ascii="Times New Roman" w:eastAsia="Calibri" w:hAnsi="Times New Roman"/>
          <w:sz w:val="20"/>
          <w:lang w:val="en-US"/>
        </w:rPr>
        <w:t>Bakurova</w:t>
      </w:r>
      <w:proofErr w:type="spellEnd"/>
      <w:r w:rsidR="001D1A97" w:rsidRPr="00D30D5C">
        <w:rPr>
          <w:rStyle w:val="tlid-translation"/>
          <w:rFonts w:ascii="Times New Roman" w:eastAsia="Calibri" w:hAnsi="Times New Roman"/>
          <w:sz w:val="20"/>
          <w:lang w:val="en-US"/>
        </w:rPr>
        <w:t xml:space="preserve"> (2009), M.Z. </w:t>
      </w:r>
      <w:proofErr w:type="spellStart"/>
      <w:r w:rsidR="001D1A97" w:rsidRPr="00D30D5C">
        <w:rPr>
          <w:rStyle w:val="tlid-translation"/>
          <w:rFonts w:ascii="Times New Roman" w:eastAsia="Calibri" w:hAnsi="Times New Roman"/>
          <w:sz w:val="20"/>
          <w:lang w:val="en-US"/>
        </w:rPr>
        <w:t>Zghurovskyi</w:t>
      </w:r>
      <w:proofErr w:type="spellEnd"/>
      <w:r w:rsidR="001D1A97" w:rsidRPr="00D30D5C">
        <w:rPr>
          <w:rStyle w:val="tlid-translation"/>
          <w:rFonts w:ascii="Times New Roman" w:eastAsia="Calibri" w:hAnsi="Times New Roman"/>
          <w:sz w:val="20"/>
          <w:lang w:val="en-US"/>
        </w:rPr>
        <w:t xml:space="preserve"> (2019). Regarding the object of study, the factor can be interpreted as an objective causal phenomenon, under the influence of which the level of a particular process</w:t>
      </w:r>
      <w:r w:rsidR="00901156" w:rsidRPr="00901156">
        <w:rPr>
          <w:rStyle w:val="tlid-translation"/>
          <w:rFonts w:ascii="Times New Roman" w:eastAsia="Calibri" w:hAnsi="Times New Roman"/>
          <w:sz w:val="20"/>
          <w:lang w:val="en-US"/>
        </w:rPr>
        <w:t xml:space="preserve"> </w:t>
      </w:r>
      <w:r w:rsidR="00901156" w:rsidRPr="00D30D5C">
        <w:rPr>
          <w:rStyle w:val="tlid-translation"/>
          <w:rFonts w:ascii="Times New Roman" w:eastAsia="Calibri" w:hAnsi="Times New Roman"/>
          <w:sz w:val="20"/>
          <w:lang w:val="en-US"/>
        </w:rPr>
        <w:t>changes</w:t>
      </w:r>
      <w:r w:rsidR="001D1A97" w:rsidRPr="00D30D5C">
        <w:rPr>
          <w:rStyle w:val="tlid-translation"/>
          <w:rFonts w:ascii="Times New Roman" w:eastAsia="Calibri" w:hAnsi="Times New Roman"/>
          <w:sz w:val="20"/>
          <w:lang w:val="en-US"/>
        </w:rPr>
        <w:t xml:space="preserve">, in this case </w:t>
      </w:r>
      <w:r w:rsidR="00901156">
        <w:rPr>
          <w:rStyle w:val="tlid-translation"/>
          <w:rFonts w:ascii="Times New Roman" w:eastAsia="Calibri" w:hAnsi="Times New Roman"/>
          <w:sz w:val="20"/>
          <w:lang w:val="en-US"/>
        </w:rPr>
        <w:t>–</w:t>
      </w:r>
      <w:r w:rsidR="001D1A97" w:rsidRPr="00D30D5C">
        <w:rPr>
          <w:rStyle w:val="tlid-translation"/>
          <w:rFonts w:ascii="Times New Roman" w:eastAsia="Calibri" w:hAnsi="Times New Roman"/>
          <w:sz w:val="20"/>
          <w:lang w:val="en-US"/>
        </w:rPr>
        <w:t xml:space="preserve"> the cost level and the structure of free entrepreneurial profit. In other words, the factor of profit level formation is a source of profit, </w:t>
      </w:r>
      <w:r w:rsidR="00451798" w:rsidRPr="00D30D5C">
        <w:rPr>
          <w:rStyle w:val="tlid-translation"/>
          <w:rFonts w:ascii="Times New Roman" w:eastAsia="Calibri" w:hAnsi="Times New Roman"/>
          <w:sz w:val="20"/>
          <w:lang w:val="en-US"/>
        </w:rPr>
        <w:t>i.e.</w:t>
      </w:r>
      <w:r w:rsidR="001D1A97" w:rsidRPr="00D30D5C">
        <w:rPr>
          <w:rStyle w:val="tlid-translation"/>
          <w:rFonts w:ascii="Times New Roman" w:eastAsia="Calibri" w:hAnsi="Times New Roman"/>
          <w:sz w:val="20"/>
          <w:lang w:val="en-US"/>
        </w:rPr>
        <w:t xml:space="preserve"> the direction in which the opportunities of the regional agricultural sector should be sought for its optimization. That is, the factor acts as a concept of qualitative order.</w:t>
      </w:r>
    </w:p>
    <w:p w14:paraId="407187A7" w14:textId="77777777" w:rsidR="00451798" w:rsidRPr="00D30D5C" w:rsidRDefault="00451798" w:rsidP="00AD55E1">
      <w:pPr>
        <w:shd w:val="clear" w:color="auto" w:fill="FFFFFF"/>
        <w:spacing w:before="10" w:after="0" w:line="240" w:lineRule="auto"/>
        <w:ind w:firstLine="709"/>
        <w:jc w:val="both"/>
        <w:rPr>
          <w:rFonts w:ascii="Times New Roman" w:hAnsi="Times New Roman"/>
          <w:sz w:val="20"/>
          <w:lang w:val="en-US"/>
        </w:rPr>
      </w:pPr>
      <w:r w:rsidRPr="00D30D5C">
        <w:rPr>
          <w:rStyle w:val="tlid-translation"/>
          <w:rFonts w:ascii="Times New Roman" w:eastAsia="Calibri" w:hAnsi="Times New Roman"/>
          <w:sz w:val="20"/>
          <w:lang w:val="en-US"/>
        </w:rPr>
        <w:t xml:space="preserve">The concept of “index” </w:t>
      </w:r>
      <w:r w:rsidR="001D1A97" w:rsidRPr="00D30D5C">
        <w:rPr>
          <w:rStyle w:val="tlid-translation"/>
          <w:rFonts w:ascii="Times New Roman" w:eastAsia="Calibri" w:hAnsi="Times New Roman"/>
          <w:sz w:val="20"/>
          <w:lang w:val="en-US"/>
        </w:rPr>
        <w:t xml:space="preserve">should be distinguished </w:t>
      </w:r>
      <w:r w:rsidRPr="00D30D5C">
        <w:rPr>
          <w:rStyle w:val="tlid-translation"/>
          <w:rFonts w:ascii="Times New Roman" w:eastAsia="Calibri" w:hAnsi="Times New Roman"/>
          <w:sz w:val="20"/>
          <w:lang w:val="en-US"/>
        </w:rPr>
        <w:t xml:space="preserve">from factor. It </w:t>
      </w:r>
      <w:r w:rsidR="001D1A97" w:rsidRPr="00D30D5C">
        <w:rPr>
          <w:rStyle w:val="tlid-translation"/>
          <w:rFonts w:ascii="Times New Roman" w:eastAsia="Calibri" w:hAnsi="Times New Roman"/>
          <w:sz w:val="20"/>
          <w:lang w:val="en-US"/>
        </w:rPr>
        <w:t xml:space="preserve">gives quantitative and qualitative characteristics, </w:t>
      </w:r>
      <w:r w:rsidRPr="00D30D5C">
        <w:rPr>
          <w:rStyle w:val="tlid-translation"/>
          <w:rFonts w:ascii="Times New Roman" w:eastAsia="Calibri" w:hAnsi="Times New Roman"/>
          <w:sz w:val="20"/>
          <w:lang w:val="en-US"/>
        </w:rPr>
        <w:t xml:space="preserve">i.e. acts as a tool </w:t>
      </w:r>
      <w:r w:rsidR="001D1A97" w:rsidRPr="00D30D5C">
        <w:rPr>
          <w:rStyle w:val="tlid-translation"/>
          <w:rFonts w:ascii="Times New Roman" w:eastAsia="Calibri" w:hAnsi="Times New Roman"/>
          <w:sz w:val="20"/>
          <w:lang w:val="en-US"/>
        </w:rPr>
        <w:t xml:space="preserve">to assess the impact of a particular factor. Moreover, the effect of the latter can </w:t>
      </w:r>
      <w:r w:rsidRPr="00D30D5C">
        <w:rPr>
          <w:rStyle w:val="tlid-translation"/>
          <w:rFonts w:ascii="Times New Roman" w:eastAsia="Calibri" w:hAnsi="Times New Roman"/>
          <w:sz w:val="20"/>
          <w:lang w:val="en-US"/>
        </w:rPr>
        <w:t>be assessed by several indice</w:t>
      </w:r>
      <w:r w:rsidR="001D1A97" w:rsidRPr="00D30D5C">
        <w:rPr>
          <w:rStyle w:val="tlid-translation"/>
          <w:rFonts w:ascii="Times New Roman" w:eastAsia="Calibri" w:hAnsi="Times New Roman"/>
          <w:sz w:val="20"/>
          <w:lang w:val="en-US"/>
        </w:rPr>
        <w:t>s.</w:t>
      </w:r>
    </w:p>
    <w:p w14:paraId="5E6DF386" w14:textId="77777777" w:rsidR="007D62DE" w:rsidRPr="001D1A97" w:rsidRDefault="001D1A97" w:rsidP="002B0DDA">
      <w:pPr>
        <w:shd w:val="clear" w:color="auto" w:fill="FFFFFF"/>
        <w:spacing w:before="10" w:after="0" w:line="240" w:lineRule="auto"/>
        <w:ind w:firstLine="709"/>
        <w:jc w:val="both"/>
        <w:rPr>
          <w:rFonts w:ascii="Times New Roman" w:eastAsia="SimSun" w:hAnsi="Times New Roman"/>
          <w:color w:val="000000"/>
          <w:sz w:val="18"/>
          <w:szCs w:val="20"/>
          <w:lang w:val="uk-UA" w:eastAsia="zh-CN"/>
        </w:rPr>
      </w:pPr>
      <w:r w:rsidRPr="00D30D5C">
        <w:rPr>
          <w:rStyle w:val="tlid-translation"/>
          <w:rFonts w:ascii="Times New Roman" w:eastAsia="Calibri" w:hAnsi="Times New Roman"/>
          <w:sz w:val="20"/>
          <w:lang w:val="en-US"/>
        </w:rPr>
        <w:t xml:space="preserve">Author's studies of the organizational, economic and financial condition of the regional agricultural sector allowed </w:t>
      </w:r>
      <w:r w:rsidR="002B0DDA" w:rsidRPr="00D30D5C">
        <w:rPr>
          <w:rStyle w:val="tlid-translation"/>
          <w:rFonts w:ascii="Times New Roman" w:eastAsia="Calibri" w:hAnsi="Times New Roman"/>
          <w:sz w:val="20"/>
          <w:lang w:val="en-US"/>
        </w:rPr>
        <w:t>to identify sources where profits are generated - the quantity and quality of the agricultural sector</w:t>
      </w:r>
      <w:r w:rsidR="002B0DDA">
        <w:rPr>
          <w:rFonts w:ascii="Times New Roman" w:eastAsia="SimSun" w:hAnsi="Times New Roman"/>
          <w:color w:val="000000"/>
          <w:sz w:val="18"/>
          <w:szCs w:val="20"/>
          <w:lang w:val="en-US" w:eastAsia="zh-CN"/>
        </w:rPr>
        <w:t xml:space="preserve">, </w:t>
      </w:r>
      <w:r w:rsidRPr="00D30D5C">
        <w:rPr>
          <w:rStyle w:val="tlid-translation"/>
          <w:rFonts w:ascii="Times New Roman" w:eastAsia="Calibri" w:hAnsi="Times New Roman"/>
          <w:sz w:val="20"/>
          <w:lang w:val="en-US"/>
        </w:rPr>
        <w:t xml:space="preserve">as one of the priority areas for mobilization of untapped opportunities to optimize business profits </w:t>
      </w:r>
    </w:p>
    <w:p w14:paraId="3B243E10" w14:textId="77777777" w:rsidR="00393586" w:rsidRPr="00AD55E1" w:rsidRDefault="00393586" w:rsidP="00AD55E1">
      <w:pPr>
        <w:shd w:val="clear" w:color="auto" w:fill="FFFFFF"/>
        <w:spacing w:before="10" w:after="0" w:line="240" w:lineRule="auto"/>
        <w:ind w:firstLine="709"/>
        <w:jc w:val="center"/>
        <w:rPr>
          <w:rFonts w:ascii="Times New Roman" w:eastAsia="SimSun" w:hAnsi="Times New Roman"/>
          <w:b/>
          <w:color w:val="000000"/>
          <w:sz w:val="20"/>
          <w:szCs w:val="20"/>
          <w:lang w:val="uk-UA" w:eastAsia="zh-CN"/>
        </w:rPr>
      </w:pPr>
      <w:r w:rsidRPr="00AD55E1">
        <w:rPr>
          <w:rFonts w:ascii="Times New Roman" w:eastAsia="SimSun" w:hAnsi="Times New Roman"/>
          <w:b/>
          <w:color w:val="000000"/>
          <w:sz w:val="20"/>
          <w:szCs w:val="20"/>
          <w:lang w:val="en-US" w:eastAsia="zh-CN"/>
        </w:rPr>
        <w:t>III</w:t>
      </w:r>
      <w:r w:rsidRPr="00AD55E1">
        <w:rPr>
          <w:rFonts w:ascii="Times New Roman" w:eastAsia="SimSun" w:hAnsi="Times New Roman"/>
          <w:b/>
          <w:color w:val="000000"/>
          <w:sz w:val="20"/>
          <w:szCs w:val="20"/>
          <w:lang w:val="uk-UA" w:eastAsia="zh-CN"/>
        </w:rPr>
        <w:t xml:space="preserve">. </w:t>
      </w:r>
      <w:r w:rsidRPr="00AD55E1">
        <w:rPr>
          <w:rFonts w:ascii="Times New Roman" w:eastAsia="SimSun" w:hAnsi="Times New Roman"/>
          <w:b/>
          <w:color w:val="000000"/>
          <w:sz w:val="20"/>
          <w:szCs w:val="20"/>
          <w:lang w:val="en-US" w:eastAsia="zh-CN"/>
        </w:rPr>
        <w:t>RESEARCH</w:t>
      </w:r>
      <w:r w:rsidRPr="00AD55E1">
        <w:rPr>
          <w:rFonts w:ascii="Times New Roman" w:eastAsia="SimSun" w:hAnsi="Times New Roman"/>
          <w:b/>
          <w:color w:val="000000"/>
          <w:sz w:val="20"/>
          <w:szCs w:val="20"/>
          <w:lang w:val="uk-UA" w:eastAsia="zh-CN"/>
        </w:rPr>
        <w:t xml:space="preserve"> </w:t>
      </w:r>
      <w:r w:rsidRPr="00AD55E1">
        <w:rPr>
          <w:rFonts w:ascii="Times New Roman" w:eastAsia="SimSun" w:hAnsi="Times New Roman"/>
          <w:b/>
          <w:color w:val="000000"/>
          <w:sz w:val="20"/>
          <w:szCs w:val="20"/>
          <w:lang w:val="en-US" w:eastAsia="zh-CN"/>
        </w:rPr>
        <w:t>METHODOLOGY</w:t>
      </w:r>
    </w:p>
    <w:p w14:paraId="786DB23E" w14:textId="77777777" w:rsidR="006B17B6" w:rsidRPr="00D30D5C" w:rsidRDefault="006B17B6" w:rsidP="006B17B6">
      <w:pPr>
        <w:spacing w:after="0" w:line="240" w:lineRule="auto"/>
        <w:ind w:firstLine="708"/>
        <w:jc w:val="both"/>
        <w:rPr>
          <w:rFonts w:ascii="Times New Roman" w:hAnsi="Times New Roman"/>
          <w:sz w:val="20"/>
          <w:szCs w:val="24"/>
          <w:lang w:val="en-US" w:eastAsia="ru-RU"/>
        </w:rPr>
      </w:pPr>
      <w:r w:rsidRPr="00D30D5C">
        <w:rPr>
          <w:rFonts w:ascii="Times New Roman" w:hAnsi="Times New Roman"/>
          <w:sz w:val="20"/>
          <w:szCs w:val="24"/>
          <w:lang w:val="en-US" w:eastAsia="ru-RU"/>
        </w:rPr>
        <w:t>The study of</w:t>
      </w:r>
      <w:r w:rsidR="001D1A97" w:rsidRPr="00D30D5C">
        <w:rPr>
          <w:rFonts w:ascii="Times New Roman" w:hAnsi="Times New Roman"/>
          <w:sz w:val="20"/>
          <w:szCs w:val="24"/>
          <w:lang w:val="en-US" w:eastAsia="ru-RU"/>
        </w:rPr>
        <w:t xml:space="preserve"> factors</w:t>
      </w:r>
      <w:r w:rsidRPr="00D30D5C">
        <w:rPr>
          <w:rFonts w:ascii="Times New Roman" w:hAnsi="Times New Roman"/>
          <w:sz w:val="20"/>
          <w:szCs w:val="24"/>
          <w:lang w:val="en-US" w:eastAsia="ru-RU"/>
        </w:rPr>
        <w:t xml:space="preserve"> influence </w:t>
      </w:r>
      <w:r w:rsidR="001D1A97" w:rsidRPr="00D30D5C">
        <w:rPr>
          <w:rFonts w:ascii="Times New Roman" w:hAnsi="Times New Roman"/>
          <w:sz w:val="20"/>
          <w:szCs w:val="24"/>
          <w:lang w:val="en-US" w:eastAsia="ru-RU"/>
        </w:rPr>
        <w:t xml:space="preserve">should be performed on the basis of a systematic approach, which provides for their classification into groups formed in accordance with the </w:t>
      </w:r>
      <w:r w:rsidRPr="00D30D5C">
        <w:rPr>
          <w:rFonts w:ascii="Times New Roman" w:hAnsi="Times New Roman"/>
          <w:sz w:val="20"/>
          <w:szCs w:val="24"/>
          <w:lang w:val="en-US" w:eastAsia="ru-RU"/>
        </w:rPr>
        <w:t>purpose</w:t>
      </w:r>
      <w:r w:rsidR="001D1A97" w:rsidRPr="00D30D5C">
        <w:rPr>
          <w:rFonts w:ascii="Times New Roman" w:hAnsi="Times New Roman"/>
          <w:sz w:val="20"/>
          <w:szCs w:val="24"/>
          <w:lang w:val="en-US" w:eastAsia="ru-RU"/>
        </w:rPr>
        <w:t xml:space="preserve"> and local objectives of strategic management. Based on the methods of classification known in the economic literature, we can identify several groups of factors that affect the level and structure </w:t>
      </w:r>
      <w:r w:rsidRPr="00D30D5C">
        <w:rPr>
          <w:rFonts w:ascii="Times New Roman" w:hAnsi="Times New Roman"/>
          <w:sz w:val="20"/>
          <w:szCs w:val="24"/>
          <w:lang w:val="en-US" w:eastAsia="ru-RU"/>
        </w:rPr>
        <w:t>of free entrepreneurial income.</w:t>
      </w:r>
    </w:p>
    <w:p w14:paraId="235BEAD6" w14:textId="77777777" w:rsidR="0064447D" w:rsidRPr="00D30D5C" w:rsidRDefault="001D1A97" w:rsidP="006B17B6">
      <w:pPr>
        <w:spacing w:after="0" w:line="240" w:lineRule="auto"/>
        <w:ind w:firstLine="708"/>
        <w:jc w:val="both"/>
        <w:rPr>
          <w:rFonts w:ascii="Times New Roman" w:hAnsi="Times New Roman"/>
          <w:sz w:val="20"/>
          <w:szCs w:val="24"/>
          <w:lang w:val="en-US" w:eastAsia="ru-RU"/>
        </w:rPr>
      </w:pPr>
      <w:r w:rsidRPr="00D30D5C">
        <w:rPr>
          <w:rFonts w:ascii="Times New Roman" w:hAnsi="Times New Roman"/>
          <w:sz w:val="20"/>
          <w:szCs w:val="24"/>
          <w:lang w:val="en-US" w:eastAsia="ru-RU"/>
        </w:rPr>
        <w:t xml:space="preserve">First of all, it is necessary to differentiate factors on the scale of their impact. </w:t>
      </w:r>
      <w:r w:rsidR="003740CD">
        <w:rPr>
          <w:rFonts w:ascii="Times New Roman" w:hAnsi="Times New Roman"/>
          <w:sz w:val="20"/>
          <w:szCs w:val="24"/>
          <w:lang w:val="en-US" w:eastAsia="ru-RU"/>
        </w:rPr>
        <w:t xml:space="preserve">These include social, natural, </w:t>
      </w:r>
      <w:r w:rsidRPr="00D30D5C">
        <w:rPr>
          <w:rFonts w:ascii="Times New Roman" w:hAnsi="Times New Roman"/>
          <w:sz w:val="20"/>
          <w:szCs w:val="24"/>
          <w:lang w:val="en-US" w:eastAsia="ru-RU"/>
        </w:rPr>
        <w:t>economic and innovation levels. Natural factors affect the qualit</w:t>
      </w:r>
      <w:r w:rsidR="0064447D" w:rsidRPr="00D30D5C">
        <w:rPr>
          <w:rFonts w:ascii="Times New Roman" w:hAnsi="Times New Roman"/>
          <w:sz w:val="20"/>
          <w:szCs w:val="24"/>
          <w:lang w:val="en-US" w:eastAsia="ru-RU"/>
        </w:rPr>
        <w:t>ative and quantitative indice</w:t>
      </w:r>
      <w:r w:rsidRPr="00D30D5C">
        <w:rPr>
          <w:rFonts w:ascii="Times New Roman" w:hAnsi="Times New Roman"/>
          <w:sz w:val="20"/>
          <w:szCs w:val="24"/>
          <w:lang w:val="en-US" w:eastAsia="ru-RU"/>
        </w:rPr>
        <w:t xml:space="preserve">s. The constant development of innovation processes leads to the introduction of progressive developments in production practice. Therefore, this group should include the introduction of advanced storage and processing technologies, improvement of harvesting equipment, </w:t>
      </w:r>
      <w:r w:rsidR="0064447D" w:rsidRPr="00D30D5C">
        <w:rPr>
          <w:rFonts w:ascii="Times New Roman" w:hAnsi="Times New Roman"/>
          <w:sz w:val="20"/>
          <w:szCs w:val="24"/>
          <w:lang w:val="en-US" w:eastAsia="ru-RU"/>
        </w:rPr>
        <w:t>i.e.</w:t>
      </w:r>
      <w:r w:rsidRPr="00D30D5C">
        <w:rPr>
          <w:rFonts w:ascii="Times New Roman" w:hAnsi="Times New Roman"/>
          <w:sz w:val="20"/>
          <w:szCs w:val="24"/>
          <w:lang w:val="en-US" w:eastAsia="ru-RU"/>
        </w:rPr>
        <w:t xml:space="preserve"> factors that have a positive impact on the mass and quality of the regional agricultural sector of its loss. The influence of public interests, according to the author, is in the field of tax burden, </w:t>
      </w:r>
      <w:r w:rsidR="0064447D" w:rsidRPr="00D30D5C">
        <w:rPr>
          <w:rFonts w:ascii="Times New Roman" w:hAnsi="Times New Roman"/>
          <w:sz w:val="20"/>
          <w:szCs w:val="24"/>
          <w:lang w:val="en-US" w:eastAsia="ru-RU"/>
        </w:rPr>
        <w:t>i.e.</w:t>
      </w:r>
      <w:r w:rsidRPr="00D30D5C">
        <w:rPr>
          <w:rFonts w:ascii="Times New Roman" w:hAnsi="Times New Roman"/>
          <w:sz w:val="20"/>
          <w:szCs w:val="24"/>
          <w:lang w:val="en-US" w:eastAsia="ru-RU"/>
        </w:rPr>
        <w:t xml:space="preserve"> in the level of taxation of </w:t>
      </w:r>
      <w:r w:rsidR="0064447D" w:rsidRPr="00D30D5C">
        <w:rPr>
          <w:rFonts w:ascii="Times New Roman" w:hAnsi="Times New Roman"/>
          <w:sz w:val="20"/>
          <w:szCs w:val="24"/>
          <w:lang w:val="en-US" w:eastAsia="ru-RU"/>
        </w:rPr>
        <w:t>participants’ income.</w:t>
      </w:r>
      <w:r w:rsidRPr="00D30D5C">
        <w:rPr>
          <w:rFonts w:ascii="Times New Roman" w:hAnsi="Times New Roman"/>
          <w:sz w:val="20"/>
          <w:szCs w:val="24"/>
          <w:lang w:val="en-US" w:eastAsia="ru-RU"/>
        </w:rPr>
        <w:t xml:space="preserve"> The influence of social factors is expressed in aspects of the use of the system of material incentives and motivation of workers, </w:t>
      </w:r>
      <w:r w:rsidR="0064447D" w:rsidRPr="00D30D5C">
        <w:rPr>
          <w:rFonts w:ascii="Times New Roman" w:hAnsi="Times New Roman"/>
          <w:sz w:val="20"/>
          <w:szCs w:val="24"/>
          <w:lang w:val="en-US" w:eastAsia="ru-RU"/>
        </w:rPr>
        <w:t>under the condition of</w:t>
      </w:r>
      <w:r w:rsidRPr="00D30D5C">
        <w:rPr>
          <w:rFonts w:ascii="Times New Roman" w:hAnsi="Times New Roman"/>
          <w:sz w:val="20"/>
          <w:szCs w:val="24"/>
          <w:lang w:val="en-US" w:eastAsia="ru-RU"/>
        </w:rPr>
        <w:t xml:space="preserve"> maintaining the quality characteristics and impr</w:t>
      </w:r>
      <w:r w:rsidR="0064447D" w:rsidRPr="00D30D5C">
        <w:rPr>
          <w:rFonts w:ascii="Times New Roman" w:hAnsi="Times New Roman"/>
          <w:sz w:val="20"/>
          <w:szCs w:val="24"/>
          <w:lang w:val="en-US" w:eastAsia="ru-RU"/>
        </w:rPr>
        <w:t xml:space="preserve">oving the use of raw materials. </w:t>
      </w:r>
    </w:p>
    <w:p w14:paraId="184CE664" w14:textId="77777777" w:rsidR="0064447D" w:rsidRPr="00D30D5C" w:rsidRDefault="001D1A97" w:rsidP="006B17B6">
      <w:pPr>
        <w:spacing w:after="0" w:line="240" w:lineRule="auto"/>
        <w:ind w:firstLine="708"/>
        <w:jc w:val="both"/>
        <w:rPr>
          <w:rFonts w:ascii="Times New Roman" w:hAnsi="Times New Roman"/>
          <w:sz w:val="20"/>
          <w:szCs w:val="24"/>
          <w:lang w:val="en-US" w:eastAsia="ru-RU"/>
        </w:rPr>
      </w:pPr>
      <w:r w:rsidRPr="00D30D5C">
        <w:rPr>
          <w:rFonts w:ascii="Times New Roman" w:hAnsi="Times New Roman"/>
          <w:sz w:val="20"/>
          <w:szCs w:val="24"/>
          <w:lang w:val="en-US" w:eastAsia="ru-RU"/>
        </w:rPr>
        <w:t>Next, it is necessary to classify the factors on the basis of "scope</w:t>
      </w:r>
      <w:r w:rsidR="0064447D" w:rsidRPr="00D30D5C">
        <w:rPr>
          <w:rFonts w:ascii="Times New Roman" w:hAnsi="Times New Roman"/>
          <w:sz w:val="20"/>
          <w:szCs w:val="24"/>
          <w:lang w:val="en-US" w:eastAsia="ru-RU"/>
        </w:rPr>
        <w:t xml:space="preserve"> of activities</w:t>
      </w:r>
      <w:r w:rsidRPr="00D30D5C">
        <w:rPr>
          <w:rFonts w:ascii="Times New Roman" w:hAnsi="Times New Roman"/>
          <w:sz w:val="20"/>
          <w:szCs w:val="24"/>
          <w:lang w:val="en-US" w:eastAsia="ru-RU"/>
        </w:rPr>
        <w:t>". They can be</w:t>
      </w:r>
      <w:r w:rsidR="007803C7" w:rsidRPr="00D30D5C">
        <w:rPr>
          <w:rFonts w:ascii="Times New Roman" w:hAnsi="Times New Roman"/>
          <w:sz w:val="20"/>
          <w:szCs w:val="24"/>
          <w:lang w:val="en-US" w:eastAsia="ru-RU"/>
        </w:rPr>
        <w:t xml:space="preserve"> united </w:t>
      </w:r>
      <w:r w:rsidRPr="00D30D5C">
        <w:rPr>
          <w:rFonts w:ascii="Times New Roman" w:hAnsi="Times New Roman"/>
          <w:sz w:val="20"/>
          <w:szCs w:val="24"/>
          <w:lang w:val="en-US" w:eastAsia="ru-RU"/>
        </w:rPr>
        <w:t>to</w:t>
      </w:r>
      <w:r w:rsidR="003740CD">
        <w:rPr>
          <w:rFonts w:ascii="Times New Roman" w:hAnsi="Times New Roman"/>
          <w:sz w:val="20"/>
          <w:szCs w:val="24"/>
          <w:lang w:val="en-US" w:eastAsia="ru-RU"/>
        </w:rPr>
        <w:t xml:space="preserve"> three groups: operating in industrial production,</w:t>
      </w:r>
      <w:r w:rsidRPr="00D30D5C">
        <w:rPr>
          <w:rFonts w:ascii="Times New Roman" w:hAnsi="Times New Roman"/>
          <w:sz w:val="20"/>
          <w:szCs w:val="24"/>
          <w:lang w:val="en-US" w:eastAsia="ru-RU"/>
        </w:rPr>
        <w:t xml:space="preserve"> </w:t>
      </w:r>
      <w:r w:rsidR="003740CD">
        <w:rPr>
          <w:rFonts w:ascii="Times New Roman" w:hAnsi="Times New Roman"/>
          <w:sz w:val="20"/>
          <w:szCs w:val="24"/>
          <w:lang w:val="en-US" w:eastAsia="ru-RU"/>
        </w:rPr>
        <w:t>transport</w:t>
      </w:r>
      <w:r w:rsidRPr="00D30D5C">
        <w:rPr>
          <w:rFonts w:ascii="Times New Roman" w:hAnsi="Times New Roman"/>
          <w:sz w:val="20"/>
          <w:szCs w:val="24"/>
          <w:lang w:val="en-US" w:eastAsia="ru-RU"/>
        </w:rPr>
        <w:t xml:space="preserve"> and in the field of production. It should be noted that large-scale factors affect these agricultural, transport and industrial factors, </w:t>
      </w:r>
      <w:r w:rsidR="007803C7" w:rsidRPr="00D30D5C">
        <w:rPr>
          <w:rFonts w:ascii="Times New Roman" w:hAnsi="Times New Roman"/>
          <w:sz w:val="20"/>
          <w:szCs w:val="24"/>
          <w:lang w:val="en-US" w:eastAsia="ru-RU"/>
        </w:rPr>
        <w:t>i.e.</w:t>
      </w:r>
      <w:r w:rsidRPr="00D30D5C">
        <w:rPr>
          <w:rFonts w:ascii="Times New Roman" w:hAnsi="Times New Roman"/>
          <w:sz w:val="20"/>
          <w:szCs w:val="24"/>
          <w:lang w:val="en-US" w:eastAsia="ru-RU"/>
        </w:rPr>
        <w:t xml:space="preserve"> determ</w:t>
      </w:r>
      <w:r w:rsidR="0064447D" w:rsidRPr="00D30D5C">
        <w:rPr>
          <w:rFonts w:ascii="Times New Roman" w:hAnsi="Times New Roman"/>
          <w:sz w:val="20"/>
          <w:szCs w:val="24"/>
          <w:lang w:val="en-US" w:eastAsia="ru-RU"/>
        </w:rPr>
        <w:t xml:space="preserve">ine the degree of their impact. </w:t>
      </w:r>
    </w:p>
    <w:p w14:paraId="592F4B37" w14:textId="77777777" w:rsidR="001D1A97" w:rsidRPr="001D1A97" w:rsidRDefault="001D1A97" w:rsidP="006B17B6">
      <w:pPr>
        <w:spacing w:after="0" w:line="240" w:lineRule="auto"/>
        <w:ind w:firstLine="708"/>
        <w:jc w:val="both"/>
        <w:rPr>
          <w:rFonts w:ascii="Times New Roman" w:hAnsi="Times New Roman"/>
          <w:sz w:val="20"/>
          <w:szCs w:val="24"/>
          <w:lang w:val="en-US" w:eastAsia="ru-RU"/>
        </w:rPr>
      </w:pPr>
      <w:r w:rsidRPr="00D30D5C">
        <w:rPr>
          <w:rFonts w:ascii="Times New Roman" w:hAnsi="Times New Roman"/>
          <w:sz w:val="20"/>
          <w:szCs w:val="24"/>
          <w:lang w:val="en-US" w:eastAsia="ru-RU"/>
        </w:rPr>
        <w:t>Of particular importance is the group</w:t>
      </w:r>
      <w:r w:rsidR="007803C7" w:rsidRPr="00D30D5C">
        <w:rPr>
          <w:rFonts w:ascii="Times New Roman" w:hAnsi="Times New Roman"/>
          <w:sz w:val="20"/>
          <w:szCs w:val="24"/>
          <w:lang w:val="en-US" w:eastAsia="ru-RU"/>
        </w:rPr>
        <w:t>ing of factors on the basis of “development opportunities”</w:t>
      </w:r>
      <w:r w:rsidRPr="00D30D5C">
        <w:rPr>
          <w:rFonts w:ascii="Times New Roman" w:hAnsi="Times New Roman"/>
          <w:sz w:val="20"/>
          <w:szCs w:val="24"/>
          <w:lang w:val="en-US" w:eastAsia="ru-RU"/>
        </w:rPr>
        <w:t xml:space="preserve">. </w:t>
      </w:r>
      <w:r w:rsidR="007803C7" w:rsidRPr="00D30D5C">
        <w:rPr>
          <w:rFonts w:ascii="Times New Roman" w:hAnsi="Times New Roman"/>
          <w:sz w:val="20"/>
          <w:szCs w:val="24"/>
          <w:lang w:val="en-US" w:eastAsia="ru-RU"/>
        </w:rPr>
        <w:t>In this regard</w:t>
      </w:r>
      <w:r w:rsidRPr="00D30D5C">
        <w:rPr>
          <w:rFonts w:ascii="Times New Roman" w:hAnsi="Times New Roman"/>
          <w:sz w:val="20"/>
          <w:szCs w:val="24"/>
          <w:lang w:val="en-US" w:eastAsia="ru-RU"/>
        </w:rPr>
        <w:t xml:space="preserve">, the factors should be differentiated into two groups: </w:t>
      </w:r>
      <w:r w:rsidR="007803C7" w:rsidRPr="00D30D5C">
        <w:rPr>
          <w:rFonts w:ascii="Times New Roman" w:hAnsi="Times New Roman"/>
          <w:sz w:val="20"/>
          <w:szCs w:val="24"/>
          <w:lang w:val="en-US" w:eastAsia="ru-RU"/>
        </w:rPr>
        <w:t>in-process</w:t>
      </w:r>
      <w:r w:rsidRPr="00D30D5C">
        <w:rPr>
          <w:rFonts w:ascii="Times New Roman" w:hAnsi="Times New Roman"/>
          <w:sz w:val="20"/>
          <w:szCs w:val="24"/>
          <w:lang w:val="en-US" w:eastAsia="ru-RU"/>
        </w:rPr>
        <w:t xml:space="preserve"> and external. Within the first group, two subgroups of factors were identified</w:t>
      </w:r>
      <w:r w:rsidR="007803C7" w:rsidRPr="00D30D5C">
        <w:rPr>
          <w:rFonts w:ascii="Times New Roman" w:hAnsi="Times New Roman"/>
          <w:sz w:val="20"/>
          <w:szCs w:val="24"/>
          <w:lang w:val="en-US" w:eastAsia="ru-RU"/>
        </w:rPr>
        <w:t>, such as</w:t>
      </w:r>
      <w:r w:rsidRPr="00D30D5C">
        <w:rPr>
          <w:rFonts w:ascii="Times New Roman" w:hAnsi="Times New Roman"/>
          <w:sz w:val="20"/>
          <w:szCs w:val="24"/>
          <w:lang w:val="en-US" w:eastAsia="ru-RU"/>
        </w:rPr>
        <w:t>: regulated and condi</w:t>
      </w:r>
      <w:r w:rsidR="007803C7" w:rsidRPr="00D30D5C">
        <w:rPr>
          <w:rFonts w:ascii="Times New Roman" w:hAnsi="Times New Roman"/>
          <w:sz w:val="20"/>
          <w:szCs w:val="24"/>
          <w:lang w:val="en-US" w:eastAsia="ru-RU"/>
        </w:rPr>
        <w:t xml:space="preserve">tionally regulated. This </w:t>
      </w:r>
      <w:r w:rsidRPr="00D30D5C">
        <w:rPr>
          <w:rFonts w:ascii="Times New Roman" w:hAnsi="Times New Roman"/>
          <w:sz w:val="20"/>
          <w:szCs w:val="24"/>
          <w:lang w:val="en-US" w:eastAsia="ru-RU"/>
        </w:rPr>
        <w:t>allows us to assess the potential of the agricultural sector in the development of certain groups of factors. Another goal that can be achieved is to identify the optimal conditions under which it is possible to carry out the appropriate development of factors that have the greatest impact on the size of the elements of the generated regional profit.</w:t>
      </w:r>
    </w:p>
    <w:p w14:paraId="0665625D" w14:textId="420B8244" w:rsidR="00365864" w:rsidRDefault="007803C7" w:rsidP="002C5858">
      <w:pPr>
        <w:shd w:val="clear" w:color="auto" w:fill="FFFFFF"/>
        <w:spacing w:before="10" w:after="0" w:line="240" w:lineRule="auto"/>
        <w:ind w:firstLine="709"/>
        <w:jc w:val="both"/>
        <w:rPr>
          <w:rFonts w:ascii="Times New Roman" w:hAnsi="Times New Roman"/>
          <w:sz w:val="20"/>
          <w:lang w:val="en-US"/>
        </w:rPr>
      </w:pPr>
      <w:r w:rsidRPr="00D30D5C">
        <w:rPr>
          <w:rStyle w:val="tlid-translation"/>
          <w:rFonts w:ascii="Times New Roman" w:eastAsia="Calibri" w:hAnsi="Times New Roman"/>
          <w:sz w:val="20"/>
          <w:lang w:val="en-US"/>
        </w:rPr>
        <w:t>Grouping factors by “place of origin”</w:t>
      </w:r>
      <w:r w:rsidR="001D1A97" w:rsidRPr="00D30D5C">
        <w:rPr>
          <w:rStyle w:val="tlid-translation"/>
          <w:rFonts w:ascii="Times New Roman" w:eastAsia="Calibri" w:hAnsi="Times New Roman"/>
          <w:sz w:val="20"/>
          <w:lang w:val="en-US"/>
        </w:rPr>
        <w:t xml:space="preserve"> allows not only to approach their choice objectively, but also facilitates the task of their quantitative description. To this end, the factors must be differentiated into three groups: technical, organizational and financial. The group of technical includes those that characterize the level of technical equipment of </w:t>
      </w:r>
      <w:r w:rsidR="00B211A0" w:rsidRPr="00D30D5C">
        <w:rPr>
          <w:rStyle w:val="tlid-translation"/>
          <w:rFonts w:ascii="Times New Roman" w:eastAsia="Calibri" w:hAnsi="Times New Roman"/>
          <w:sz w:val="20"/>
          <w:lang w:val="en-US"/>
        </w:rPr>
        <w:t xml:space="preserve">enterprises </w:t>
      </w:r>
      <w:r w:rsidR="001D1A97" w:rsidRPr="00D30D5C">
        <w:rPr>
          <w:rStyle w:val="tlid-translation"/>
          <w:rFonts w:ascii="Times New Roman" w:eastAsia="Calibri" w:hAnsi="Times New Roman"/>
          <w:sz w:val="20"/>
          <w:lang w:val="en-US"/>
        </w:rPr>
        <w:t xml:space="preserve">during harvesting: the productivity of technological equipment in production; the level of </w:t>
      </w:r>
      <w:r w:rsidR="00B211A0" w:rsidRPr="00D30D5C">
        <w:rPr>
          <w:rStyle w:val="tlid-translation"/>
          <w:rFonts w:ascii="Times New Roman" w:eastAsia="Calibri" w:hAnsi="Times New Roman"/>
          <w:sz w:val="20"/>
          <w:lang w:val="en-US"/>
        </w:rPr>
        <w:t xml:space="preserve">road and rail transport </w:t>
      </w:r>
      <w:r w:rsidR="002C5858" w:rsidRPr="00D30D5C">
        <w:rPr>
          <w:rStyle w:val="tlid-translation"/>
          <w:rFonts w:ascii="Times New Roman" w:eastAsia="Calibri" w:hAnsi="Times New Roman"/>
          <w:sz w:val="20"/>
          <w:lang w:val="en-US"/>
        </w:rPr>
        <w:t xml:space="preserve">use </w:t>
      </w:r>
      <w:r w:rsidR="00B211A0" w:rsidRPr="00D30D5C">
        <w:rPr>
          <w:rStyle w:val="tlid-translation"/>
          <w:rFonts w:ascii="Times New Roman" w:eastAsia="Calibri" w:hAnsi="Times New Roman"/>
          <w:sz w:val="20"/>
          <w:lang w:val="en-US"/>
        </w:rPr>
        <w:t>in the</w:t>
      </w:r>
      <w:r w:rsidR="001D1A97" w:rsidRPr="00D30D5C">
        <w:rPr>
          <w:rStyle w:val="tlid-translation"/>
          <w:rFonts w:ascii="Times New Roman" w:eastAsia="Calibri" w:hAnsi="Times New Roman"/>
          <w:sz w:val="20"/>
          <w:lang w:val="en-US"/>
        </w:rPr>
        <w:t xml:space="preserve"> raw materials</w:t>
      </w:r>
      <w:r w:rsidR="00B211A0" w:rsidRPr="00D30D5C">
        <w:rPr>
          <w:rStyle w:val="tlid-translation"/>
          <w:rFonts w:ascii="Times New Roman" w:eastAsia="Calibri" w:hAnsi="Times New Roman"/>
          <w:sz w:val="20"/>
          <w:lang w:val="en-US"/>
        </w:rPr>
        <w:t xml:space="preserve"> transportation</w:t>
      </w:r>
      <w:r w:rsidR="001D1A97" w:rsidRPr="00D30D5C">
        <w:rPr>
          <w:rStyle w:val="tlid-translation"/>
          <w:rFonts w:ascii="Times New Roman" w:eastAsia="Calibri" w:hAnsi="Times New Roman"/>
          <w:sz w:val="20"/>
          <w:lang w:val="en-US"/>
        </w:rPr>
        <w:t xml:space="preserve">. All these factors can be conditionally attributed to the objective, </w:t>
      </w:r>
      <w:r w:rsidR="00B211A0" w:rsidRPr="00D30D5C">
        <w:rPr>
          <w:rStyle w:val="tlid-translation"/>
          <w:rFonts w:ascii="Times New Roman" w:eastAsia="Calibri" w:hAnsi="Times New Roman"/>
          <w:sz w:val="20"/>
          <w:lang w:val="en-US"/>
        </w:rPr>
        <w:t>i.e.</w:t>
      </w:r>
      <w:r w:rsidR="001D1A97" w:rsidRPr="00D30D5C">
        <w:rPr>
          <w:rStyle w:val="tlid-translation"/>
          <w:rFonts w:ascii="Times New Roman" w:eastAsia="Calibri" w:hAnsi="Times New Roman"/>
          <w:sz w:val="20"/>
          <w:lang w:val="en-US"/>
        </w:rPr>
        <w:t xml:space="preserve"> those that act </w:t>
      </w:r>
      <w:r w:rsidR="00B211A0" w:rsidRPr="00D30D5C">
        <w:rPr>
          <w:rStyle w:val="tlid-translation"/>
          <w:rFonts w:ascii="Times New Roman" w:eastAsia="Calibri" w:hAnsi="Times New Roman"/>
          <w:sz w:val="20"/>
          <w:lang w:val="en-US"/>
        </w:rPr>
        <w:t>as</w:t>
      </w:r>
      <w:r w:rsidR="001D1A97" w:rsidRPr="00D30D5C">
        <w:rPr>
          <w:rStyle w:val="tlid-translation"/>
          <w:rFonts w:ascii="Times New Roman" w:eastAsia="Calibri" w:hAnsi="Times New Roman"/>
          <w:sz w:val="20"/>
          <w:lang w:val="en-US"/>
        </w:rPr>
        <w:t xml:space="preserve"> the material elements of agricultural business </w:t>
      </w:r>
      <w:r w:rsidR="002C5858">
        <w:rPr>
          <w:rStyle w:val="tlid-translation"/>
          <w:rFonts w:ascii="Times New Roman" w:eastAsia="Calibri" w:hAnsi="Times New Roman"/>
          <w:sz w:val="20"/>
          <w:lang w:val="en-US"/>
        </w:rPr>
        <w:t>–</w:t>
      </w:r>
      <w:r w:rsidR="001D1A97" w:rsidRPr="00D30D5C">
        <w:rPr>
          <w:rStyle w:val="tlid-translation"/>
          <w:rFonts w:ascii="Times New Roman" w:eastAsia="Calibri" w:hAnsi="Times New Roman"/>
          <w:sz w:val="20"/>
          <w:lang w:val="en-US"/>
        </w:rPr>
        <w:t xml:space="preserve"> the means of production. Organizational factors are intertwined with technical ones and operate mainly where different areas of the agricultural sector are most closely combined.</w:t>
      </w:r>
      <w:r w:rsidR="00451798" w:rsidRPr="00D30D5C">
        <w:rPr>
          <w:rFonts w:ascii="Times New Roman" w:hAnsi="Times New Roman"/>
          <w:sz w:val="20"/>
          <w:lang w:val="en-US"/>
        </w:rPr>
        <w:t xml:space="preserve"> </w:t>
      </w:r>
    </w:p>
    <w:p w14:paraId="4E914930" w14:textId="31555A0F" w:rsidR="00433499" w:rsidRPr="00433499" w:rsidRDefault="00433499" w:rsidP="002C5858">
      <w:pPr>
        <w:shd w:val="clear" w:color="auto" w:fill="FFFFFF"/>
        <w:spacing w:before="10" w:after="0" w:line="240" w:lineRule="auto"/>
        <w:ind w:firstLine="709"/>
        <w:jc w:val="both"/>
        <w:rPr>
          <w:rFonts w:ascii="Times New Roman" w:eastAsia="Calibri" w:hAnsi="Times New Roman"/>
          <w:sz w:val="20"/>
          <w:lang w:val="uk-UA"/>
        </w:rPr>
      </w:pPr>
      <w:r w:rsidRPr="00D30D5C">
        <w:rPr>
          <w:rStyle w:val="tlid-translation"/>
          <w:rFonts w:ascii="Times New Roman" w:eastAsia="Calibri" w:hAnsi="Times New Roman"/>
          <w:sz w:val="20"/>
          <w:lang w:val="en-US"/>
        </w:rPr>
        <w:t xml:space="preserve">These factors should be classified in more detail, because when looking for opportunities to increase profits, they are of special importance. First of all, this includes the assembly methods (line, batch), as well as the timing and pace of assembly. Further, this group includes inter-factory movements of raw materials, the inexpediency and negative impact of which are confirmed by many years of practice and author's </w:t>
      </w:r>
      <w:r w:rsidRPr="00D30D5C">
        <w:rPr>
          <w:rStyle w:val="tlid-translation"/>
          <w:rFonts w:ascii="Times New Roman" w:eastAsia="Calibri" w:hAnsi="Times New Roman"/>
          <w:sz w:val="20"/>
          <w:lang w:val="en-US"/>
        </w:rPr>
        <w:lastRenderedPageBreak/>
        <w:t>research. This sector includes such factors as methods and volume of storage in the field and factory conditions; factors that characterize the level of raw materials organization, the size of which depends on the reclamation volume, and hence the duration of the production season of raw materials processing</w:t>
      </w:r>
      <w:r>
        <w:rPr>
          <w:rStyle w:val="tlid-translation"/>
          <w:rFonts w:ascii="Times New Roman" w:eastAsia="Calibri" w:hAnsi="Times New Roman"/>
          <w:sz w:val="20"/>
          <w:lang w:val="uk-UA"/>
        </w:rPr>
        <w:t>.</w:t>
      </w:r>
    </w:p>
    <w:p w14:paraId="7A7B340B" w14:textId="326CB1E4" w:rsidR="001D1A97" w:rsidRPr="00D30D5C" w:rsidRDefault="00433499" w:rsidP="001D1A97">
      <w:pPr>
        <w:shd w:val="clear" w:color="auto" w:fill="FFFFFF"/>
        <w:spacing w:before="10" w:after="0" w:line="240" w:lineRule="auto"/>
        <w:ind w:firstLine="709"/>
        <w:jc w:val="both"/>
        <w:rPr>
          <w:rStyle w:val="tlid-translation"/>
          <w:rFonts w:ascii="Times New Roman" w:eastAsia="Calibri" w:hAnsi="Times New Roman"/>
          <w:sz w:val="20"/>
          <w:lang w:val="en-US"/>
        </w:rPr>
      </w:pPr>
      <w:r>
        <w:rPr>
          <w:rFonts w:ascii="Times New Roman" w:hAnsi="Times New Roman"/>
          <w:b/>
          <w:noProof/>
          <w:sz w:val="20"/>
          <w:szCs w:val="20"/>
          <w:lang w:val="uk-UA" w:eastAsia="uk-UA"/>
        </w:rPr>
        <w:pict w14:anchorId="3E414459">
          <v:group id="Полотно 27" o:spid="_x0000_s1027" editas="canvas" style="position:absolute;left:0;text-align:left;margin-left:278.15pt;margin-top:2.05pt;width:216.8pt;height:340.5pt;z-index:251661312" coordorigin="15424,476" coordsize="27533,432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left:15424;top:476;width:27533;height:43242;visibility:visible" o:preferrelative="f">
              <v:fill o:detectmouseclick="t"/>
              <v:path o:connecttype="none"/>
            </v:shape>
            <v:rect id="Rectangle 4" o:spid="_x0000_s1029" style="position:absolute;left:19428;top:474;width:22862;height:29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1aHMEA&#10;AADaAAAADwAAAGRycy9kb3ducmV2LnhtbESPQYvCMBSE74L/ITzBm6a6sGg1iigu7lHrxduzebbV&#10;5qU0Uau/3giCx2FmvmGm88aU4ka1KywrGPQjEMSp1QVnCvbJujcC4TyyxtIyKXiQg/ms3ZpirO2d&#10;t3Tb+UwECLsYFeTeV7GULs3JoOvbijh4J1sb9EHWmdQ13gPclHIYRb/SYMFhIceKljmll93VKDgW&#10;wz0+t8lfZMbrH//fJOfrYaVUt9MsJiA8Nf4b/rQ3WsEY3lfCDZ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9WhzBAAAA2gAAAA8AAAAAAAAAAAAAAAAAmAIAAGRycy9kb3du&#10;cmV2LnhtbFBLBQYAAAAABAAEAPUAAACGAwAAAAA=&#10;">
              <v:textbox style="mso-next-textbox:#Rectangle 4">
                <w:txbxContent>
                  <w:p w14:paraId="2EBAC4AD" w14:textId="77777777" w:rsidR="00433499" w:rsidRPr="00E1763A" w:rsidRDefault="00433499" w:rsidP="007D62DE">
                    <w:pPr>
                      <w:jc w:val="center"/>
                      <w:rPr>
                        <w:rFonts w:ascii="Times New Roman" w:hAnsi="Times New Roman"/>
                        <w:sz w:val="24"/>
                        <w:szCs w:val="24"/>
                        <w:vertAlign w:val="subscript"/>
                      </w:rPr>
                    </w:pPr>
                    <w:proofErr w:type="spellStart"/>
                    <w:r w:rsidRPr="00E1763A">
                      <w:rPr>
                        <w:rFonts w:ascii="Times New Roman" w:hAnsi="Times New Roman"/>
                        <w:sz w:val="24"/>
                        <w:szCs w:val="24"/>
                        <w:lang w:val="en-US"/>
                      </w:rPr>
                      <w:t>Y</w:t>
                    </w:r>
                    <w:r w:rsidRPr="00E1763A">
                      <w:rPr>
                        <w:rFonts w:ascii="Times New Roman" w:hAnsi="Times New Roman"/>
                        <w:sz w:val="24"/>
                        <w:szCs w:val="24"/>
                        <w:vertAlign w:val="subscript"/>
                        <w:lang w:val="en-US"/>
                      </w:rPr>
                      <w:t>it</w:t>
                    </w:r>
                    <w:proofErr w:type="spellEnd"/>
                  </w:p>
                </w:txbxContent>
              </v:textbox>
            </v:rect>
            <v:rect id="Rectangle 5" o:spid="_x0000_s1030" style="position:absolute;left:19428;top:4572;width:22862;height:34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textbox style="mso-next-textbox:#Rectangle 5">
                <w:txbxContent>
                  <w:p w14:paraId="08A2C77E" w14:textId="77777777" w:rsidR="00433499" w:rsidRPr="00EF7B9F" w:rsidRDefault="00433499" w:rsidP="007D62DE">
                    <w:pPr>
                      <w:jc w:val="center"/>
                      <w:rPr>
                        <w:rFonts w:ascii="Times New Roman" w:hAnsi="Times New Roman"/>
                        <w:sz w:val="24"/>
                        <w:szCs w:val="24"/>
                        <w:lang w:val="en-US"/>
                      </w:rPr>
                    </w:pPr>
                    <w:r w:rsidRPr="00E1763A">
                      <w:rPr>
                        <w:rFonts w:ascii="Times New Roman" w:hAnsi="Times New Roman"/>
                        <w:sz w:val="24"/>
                        <w:szCs w:val="24"/>
                        <w:lang w:val="de-DE"/>
                      </w:rPr>
                      <w:t>X</w:t>
                    </w:r>
                    <w:r w:rsidRPr="00E1763A">
                      <w:rPr>
                        <w:rFonts w:ascii="Times New Roman" w:hAnsi="Times New Roman"/>
                        <w:sz w:val="24"/>
                        <w:szCs w:val="24"/>
                        <w:vertAlign w:val="subscript"/>
                        <w:lang w:val="de-DE"/>
                      </w:rPr>
                      <w:t xml:space="preserve">1t, </w:t>
                    </w:r>
                    <w:r w:rsidRPr="00E1763A">
                      <w:rPr>
                        <w:rFonts w:ascii="Times New Roman" w:hAnsi="Times New Roman"/>
                        <w:sz w:val="24"/>
                        <w:szCs w:val="24"/>
                        <w:lang w:val="de-DE"/>
                      </w:rPr>
                      <w:t>X</w:t>
                    </w:r>
                    <w:r w:rsidRPr="00E1763A">
                      <w:rPr>
                        <w:rFonts w:ascii="Times New Roman" w:hAnsi="Times New Roman"/>
                        <w:sz w:val="24"/>
                        <w:szCs w:val="24"/>
                        <w:vertAlign w:val="subscript"/>
                        <w:lang w:val="de-DE"/>
                      </w:rPr>
                      <w:t>2t</w:t>
                    </w:r>
                    <w:r w:rsidRPr="00E1763A">
                      <w:rPr>
                        <w:rFonts w:ascii="Times New Roman" w:hAnsi="Times New Roman"/>
                        <w:sz w:val="24"/>
                        <w:szCs w:val="24"/>
                        <w:lang w:val="de-DE"/>
                      </w:rPr>
                      <w:t>, X</w:t>
                    </w:r>
                    <w:r w:rsidRPr="00E1763A">
                      <w:rPr>
                        <w:rFonts w:ascii="Times New Roman" w:hAnsi="Times New Roman"/>
                        <w:sz w:val="24"/>
                        <w:szCs w:val="24"/>
                        <w:vertAlign w:val="subscript"/>
                        <w:lang w:val="de-DE"/>
                      </w:rPr>
                      <w:t>3t</w:t>
                    </w:r>
                    <w:r w:rsidRPr="00E1763A">
                      <w:rPr>
                        <w:rFonts w:ascii="Times New Roman" w:hAnsi="Times New Roman"/>
                        <w:sz w:val="24"/>
                        <w:szCs w:val="24"/>
                        <w:lang w:val="de-DE"/>
                      </w:rPr>
                      <w:t>,X</w:t>
                    </w:r>
                    <w:r w:rsidRPr="00E1763A">
                      <w:rPr>
                        <w:rFonts w:ascii="Times New Roman" w:hAnsi="Times New Roman"/>
                        <w:sz w:val="24"/>
                        <w:szCs w:val="24"/>
                        <w:vertAlign w:val="subscript"/>
                        <w:lang w:val="de-DE"/>
                      </w:rPr>
                      <w:t>4t</w:t>
                    </w:r>
                    <w:r w:rsidRPr="00E1763A">
                      <w:rPr>
                        <w:rFonts w:ascii="Times New Roman" w:hAnsi="Times New Roman"/>
                        <w:sz w:val="24"/>
                        <w:szCs w:val="24"/>
                        <w:lang w:val="de-DE"/>
                      </w:rPr>
                      <w:t>, X</w:t>
                    </w:r>
                    <w:r w:rsidRPr="00E1763A">
                      <w:rPr>
                        <w:rFonts w:ascii="Times New Roman" w:hAnsi="Times New Roman"/>
                        <w:sz w:val="24"/>
                        <w:szCs w:val="24"/>
                        <w:vertAlign w:val="subscript"/>
                        <w:lang w:val="de-DE"/>
                      </w:rPr>
                      <w:t>5t</w:t>
                    </w:r>
                  </w:p>
                  <w:p w14:paraId="67CBE857" w14:textId="77777777" w:rsidR="00433499" w:rsidRPr="00E1763A" w:rsidRDefault="00433499" w:rsidP="007D62DE">
                    <w:pPr>
                      <w:jc w:val="center"/>
                      <w:rPr>
                        <w:rFonts w:ascii="Times New Roman" w:hAnsi="Times New Roman"/>
                        <w:sz w:val="24"/>
                        <w:szCs w:val="24"/>
                        <w:lang w:val="de-DE"/>
                      </w:rPr>
                    </w:pPr>
                  </w:p>
                  <w:p w14:paraId="149D3AF5" w14:textId="77777777" w:rsidR="00433499" w:rsidRPr="00E1763A" w:rsidRDefault="00433499" w:rsidP="007D62DE">
                    <w:pPr>
                      <w:jc w:val="center"/>
                      <w:rPr>
                        <w:rFonts w:ascii="Times New Roman" w:hAnsi="Times New Roman"/>
                        <w:sz w:val="24"/>
                        <w:szCs w:val="24"/>
                        <w:lang w:val="de-DE"/>
                      </w:rPr>
                    </w:pPr>
                  </w:p>
                  <w:p w14:paraId="6EEB8B50" w14:textId="77777777" w:rsidR="00433499" w:rsidRPr="00E1763A" w:rsidRDefault="00433499" w:rsidP="007D62DE">
                    <w:pPr>
                      <w:jc w:val="center"/>
                      <w:rPr>
                        <w:rFonts w:ascii="Times New Roman" w:hAnsi="Times New Roman"/>
                        <w:sz w:val="24"/>
                        <w:szCs w:val="24"/>
                        <w:lang w:val="de-DE"/>
                      </w:rPr>
                    </w:pPr>
                  </w:p>
                </w:txbxContent>
              </v:textbox>
            </v:rect>
            <v:rect id="Rectangle 6" o:spid="_x0000_s1031" style="position:absolute;left:19428;top:9144;width:22862;height:26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PoBb8A&#10;AADbAAAADwAAAGRycy9kb3ducmV2LnhtbERPTYvCMBC9C/6HMII3TXVh0WoUUVzco9aLt7EZ22oz&#10;KU3U6q83guBtHu9zpvPGlOJGtSssKxj0IxDEqdUFZwr2ybo3AuE8ssbSMil4kIP5rN2aYqztnbd0&#10;2/lMhBB2MSrIva9iKV2ak0HXtxVx4E62NugDrDOpa7yHcFPKYRT9SoMFh4YcK1rmlF52V6PgWAz3&#10;+Nwmf5EZr3/8f5Ocr4eVUt1Os5iA8NT4r/jj3ugwfwDvX8IBcvY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4+gFvwAAANsAAAAPAAAAAAAAAAAAAAAAAJgCAABkcnMvZG93bnJl&#10;di54bWxQSwUGAAAAAAQABAD1AAAAhAMAAAAA&#10;">
              <v:textbox style="mso-next-textbox:#Rectangle 6">
                <w:txbxContent>
                  <w:p w14:paraId="58DAFECC" w14:textId="77777777" w:rsidR="00433499" w:rsidRPr="00E1763A" w:rsidRDefault="00433499" w:rsidP="007D62DE">
                    <w:pPr>
                      <w:jc w:val="center"/>
                      <w:rPr>
                        <w:rFonts w:ascii="Times New Roman" w:hAnsi="Times New Roman"/>
                        <w:sz w:val="24"/>
                        <w:szCs w:val="24"/>
                        <w:vertAlign w:val="subscript"/>
                      </w:rPr>
                    </w:pPr>
                    <w:r w:rsidRPr="00E1763A">
                      <w:rPr>
                        <w:rFonts w:ascii="Times New Roman" w:hAnsi="Times New Roman"/>
                        <w:sz w:val="24"/>
                        <w:szCs w:val="24"/>
                        <w:lang w:val="en-US"/>
                      </w:rPr>
                      <w:t>a</w:t>
                    </w:r>
                    <w:r w:rsidRPr="00E1763A">
                      <w:rPr>
                        <w:rFonts w:ascii="Times New Roman" w:hAnsi="Times New Roman"/>
                        <w:sz w:val="24"/>
                        <w:szCs w:val="24"/>
                        <w:vertAlign w:val="subscript"/>
                        <w:lang w:val="en-US"/>
                      </w:rPr>
                      <w:t>0</w:t>
                    </w:r>
                    <w:r w:rsidRPr="00E1763A">
                      <w:rPr>
                        <w:rFonts w:ascii="Times New Roman" w:hAnsi="Times New Roman"/>
                        <w:sz w:val="24"/>
                        <w:szCs w:val="24"/>
                        <w:lang w:val="en-US"/>
                      </w:rPr>
                      <w:t>,a</w:t>
                    </w:r>
                    <w:r w:rsidRPr="00E1763A">
                      <w:rPr>
                        <w:rFonts w:ascii="Times New Roman" w:hAnsi="Times New Roman"/>
                        <w:sz w:val="24"/>
                        <w:szCs w:val="24"/>
                        <w:vertAlign w:val="subscript"/>
                        <w:lang w:val="en-US"/>
                      </w:rPr>
                      <w:t>1</w:t>
                    </w:r>
                  </w:p>
                  <w:p w14:paraId="646DCA26" w14:textId="77777777" w:rsidR="00433499" w:rsidRPr="00E1763A" w:rsidRDefault="00433499" w:rsidP="007D62DE">
                    <w:pPr>
                      <w:jc w:val="center"/>
                      <w:rPr>
                        <w:rFonts w:ascii="Times New Roman" w:hAnsi="Times New Roman"/>
                        <w:sz w:val="24"/>
                        <w:szCs w:val="24"/>
                        <w:lang w:val="en-US"/>
                      </w:rPr>
                    </w:pPr>
                  </w:p>
                  <w:p w14:paraId="62F0FF2D" w14:textId="77777777" w:rsidR="00433499" w:rsidRPr="00E1763A" w:rsidRDefault="00433499" w:rsidP="007D62DE">
                    <w:pPr>
                      <w:jc w:val="center"/>
                      <w:rPr>
                        <w:rFonts w:ascii="Times New Roman" w:hAnsi="Times New Roman"/>
                        <w:sz w:val="24"/>
                        <w:szCs w:val="24"/>
                        <w:lang w:val="en-US"/>
                      </w:rPr>
                    </w:pPr>
                  </w:p>
                  <w:p w14:paraId="527A465A" w14:textId="77777777" w:rsidR="00433499" w:rsidRPr="00E1763A" w:rsidRDefault="00433499" w:rsidP="007D62DE">
                    <w:pPr>
                      <w:jc w:val="center"/>
                      <w:rPr>
                        <w:rFonts w:ascii="Times New Roman" w:hAnsi="Times New Roman"/>
                        <w:sz w:val="24"/>
                        <w:szCs w:val="24"/>
                        <w:lang w:val="en-US"/>
                      </w:rPr>
                    </w:pPr>
                  </w:p>
                </w:txbxContent>
              </v:textbox>
            </v:rect>
            <v:rect id="Rectangle 7" o:spid="_x0000_s1032" style="position:absolute;left:19428;top:13335;width:22853;height:42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F2csIA&#10;AADbAAAADwAAAGRycy9kb3ducmV2LnhtbERPS2vCQBC+C/6HZYTedGMEaaOrSItSj3lceptmxyRt&#10;djZk1yTtr+8WCr3Nx/ec/XEyrRiod41lBetVBIK4tLrhSkGRn5ePIJxH1thaJgVf5OB4mM/2mGg7&#10;ckpD5isRQtglqKD2vkukdGVNBt3KdsSBu9neoA+wr6TucQzhppVxFG2lwYZDQ40dPddUfmZ3o+C9&#10;iQv8TvNLZJ7OG3+d8o/724tSD4vptAPhafL/4j/3qw7zY/j9JRw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MXZywgAAANsAAAAPAAAAAAAAAAAAAAAAAJgCAABkcnMvZG93&#10;bnJldi54bWxQSwUGAAAAAAQABAD1AAAAhwMAAAAA&#10;">
              <v:textbox style="mso-next-textbox:#Rectangle 7">
                <w:txbxContent>
                  <w:p w14:paraId="1D4B1746" w14:textId="77777777" w:rsidR="00433499" w:rsidRPr="00E1763A" w:rsidRDefault="00433499" w:rsidP="007D62DE">
                    <w:pPr>
                      <w:tabs>
                        <w:tab w:val="left" w:pos="360"/>
                      </w:tabs>
                      <w:jc w:val="center"/>
                      <w:rPr>
                        <w:rFonts w:ascii="Times New Roman" w:hAnsi="Times New Roman"/>
                        <w:sz w:val="24"/>
                        <w:szCs w:val="24"/>
                        <w:lang w:val="en-US"/>
                      </w:rPr>
                    </w:pPr>
                    <w:r w:rsidRPr="00E1763A">
                      <w:rPr>
                        <w:rFonts w:ascii="Times New Roman" w:hAnsi="Times New Roman"/>
                        <w:sz w:val="24"/>
                        <w:szCs w:val="24"/>
                        <w:lang w:val="pt-BR"/>
                      </w:rPr>
                      <w:t>y(t)=a</w:t>
                    </w:r>
                    <w:r w:rsidRPr="00E1763A">
                      <w:rPr>
                        <w:rFonts w:ascii="Times New Roman" w:hAnsi="Times New Roman"/>
                        <w:sz w:val="24"/>
                        <w:szCs w:val="24"/>
                        <w:vertAlign w:val="subscript"/>
                        <w:lang w:val="pt-BR"/>
                      </w:rPr>
                      <w:t>0</w:t>
                    </w:r>
                    <w:r w:rsidRPr="00E1763A">
                      <w:rPr>
                        <w:rFonts w:ascii="Times New Roman" w:hAnsi="Times New Roman"/>
                        <w:sz w:val="24"/>
                        <w:szCs w:val="24"/>
                        <w:lang w:val="pt-BR"/>
                      </w:rPr>
                      <w:t>+a</w:t>
                    </w:r>
                    <w:r w:rsidRPr="00E1763A">
                      <w:rPr>
                        <w:rFonts w:ascii="Times New Roman" w:hAnsi="Times New Roman"/>
                        <w:sz w:val="24"/>
                        <w:szCs w:val="24"/>
                        <w:vertAlign w:val="subscript"/>
                        <w:lang w:val="pt-BR"/>
                      </w:rPr>
                      <w:t>1</w:t>
                    </w:r>
                    <w:r w:rsidRPr="00E1763A">
                      <w:rPr>
                        <w:rFonts w:ascii="Times New Roman" w:hAnsi="Times New Roman"/>
                        <w:sz w:val="24"/>
                        <w:szCs w:val="24"/>
                        <w:lang w:val="pt-BR"/>
                      </w:rPr>
                      <w:t>x</w:t>
                    </w:r>
                    <w:r w:rsidRPr="00E1763A">
                      <w:rPr>
                        <w:rFonts w:ascii="Times New Roman" w:hAnsi="Times New Roman"/>
                        <w:sz w:val="24"/>
                        <w:szCs w:val="24"/>
                        <w:vertAlign w:val="subscript"/>
                        <w:lang w:val="pt-BR"/>
                      </w:rPr>
                      <w:t>1</w:t>
                    </w:r>
                    <w:r w:rsidRPr="00E1763A">
                      <w:rPr>
                        <w:rFonts w:ascii="Times New Roman" w:hAnsi="Times New Roman"/>
                        <w:sz w:val="24"/>
                        <w:szCs w:val="24"/>
                        <w:lang w:val="pt-BR"/>
                      </w:rPr>
                      <w:t>+a</w:t>
                    </w:r>
                    <w:r w:rsidRPr="00E1763A">
                      <w:rPr>
                        <w:rFonts w:ascii="Times New Roman" w:hAnsi="Times New Roman"/>
                        <w:sz w:val="24"/>
                        <w:szCs w:val="24"/>
                        <w:vertAlign w:val="subscript"/>
                        <w:lang w:val="pt-BR"/>
                      </w:rPr>
                      <w:t>2</w:t>
                    </w:r>
                    <w:r w:rsidRPr="00E1763A">
                      <w:rPr>
                        <w:rFonts w:ascii="Times New Roman" w:hAnsi="Times New Roman"/>
                        <w:sz w:val="24"/>
                        <w:szCs w:val="24"/>
                        <w:lang w:val="pt-BR"/>
                      </w:rPr>
                      <w:t>x</w:t>
                    </w:r>
                    <w:r w:rsidRPr="00E1763A">
                      <w:rPr>
                        <w:rFonts w:ascii="Times New Roman" w:hAnsi="Times New Roman"/>
                        <w:sz w:val="24"/>
                        <w:szCs w:val="24"/>
                        <w:vertAlign w:val="subscript"/>
                        <w:lang w:val="pt-BR"/>
                      </w:rPr>
                      <w:t>2</w:t>
                    </w:r>
                    <w:r w:rsidRPr="00E1763A">
                      <w:rPr>
                        <w:rFonts w:ascii="Times New Roman" w:hAnsi="Times New Roman"/>
                        <w:sz w:val="24"/>
                        <w:szCs w:val="24"/>
                        <w:lang w:val="pt-BR"/>
                      </w:rPr>
                      <w:t>+a</w:t>
                    </w:r>
                    <w:r w:rsidRPr="00E1763A">
                      <w:rPr>
                        <w:rFonts w:ascii="Times New Roman" w:hAnsi="Times New Roman"/>
                        <w:sz w:val="24"/>
                        <w:szCs w:val="24"/>
                        <w:vertAlign w:val="subscript"/>
                        <w:lang w:val="pt-BR"/>
                      </w:rPr>
                      <w:t>3</w:t>
                    </w:r>
                    <w:r w:rsidRPr="00E1763A">
                      <w:rPr>
                        <w:rFonts w:ascii="Times New Roman" w:hAnsi="Times New Roman"/>
                        <w:sz w:val="24"/>
                        <w:szCs w:val="24"/>
                        <w:lang w:val="pt-BR"/>
                      </w:rPr>
                      <w:t>x</w:t>
                    </w:r>
                    <w:r w:rsidRPr="00E1763A">
                      <w:rPr>
                        <w:rFonts w:ascii="Times New Roman" w:hAnsi="Times New Roman"/>
                        <w:sz w:val="24"/>
                        <w:szCs w:val="24"/>
                        <w:vertAlign w:val="subscript"/>
                        <w:lang w:val="pt-BR"/>
                      </w:rPr>
                      <w:t>3</w:t>
                    </w:r>
                    <w:r w:rsidRPr="00E1763A">
                      <w:rPr>
                        <w:rFonts w:ascii="Times New Roman" w:hAnsi="Times New Roman"/>
                        <w:sz w:val="24"/>
                        <w:szCs w:val="24"/>
                        <w:lang w:val="pt-BR"/>
                      </w:rPr>
                      <w:t>+a</w:t>
                    </w:r>
                    <w:r w:rsidRPr="00E1763A">
                      <w:rPr>
                        <w:rFonts w:ascii="Times New Roman" w:hAnsi="Times New Roman"/>
                        <w:sz w:val="24"/>
                        <w:szCs w:val="24"/>
                        <w:vertAlign w:val="subscript"/>
                        <w:lang w:val="pt-BR"/>
                      </w:rPr>
                      <w:t>4</w:t>
                    </w:r>
                    <w:r w:rsidRPr="00E1763A">
                      <w:rPr>
                        <w:rFonts w:ascii="Times New Roman" w:hAnsi="Times New Roman"/>
                        <w:sz w:val="24"/>
                        <w:szCs w:val="24"/>
                        <w:lang w:val="pt-BR"/>
                      </w:rPr>
                      <w:t>x</w:t>
                    </w:r>
                    <w:r w:rsidRPr="00E1763A">
                      <w:rPr>
                        <w:rFonts w:ascii="Times New Roman" w:hAnsi="Times New Roman"/>
                        <w:sz w:val="24"/>
                        <w:szCs w:val="24"/>
                        <w:vertAlign w:val="subscript"/>
                        <w:lang w:val="pt-BR"/>
                      </w:rPr>
                      <w:t>4</w:t>
                    </w:r>
                    <w:r w:rsidRPr="00E1763A">
                      <w:rPr>
                        <w:rFonts w:ascii="Times New Roman" w:hAnsi="Times New Roman"/>
                        <w:sz w:val="24"/>
                        <w:szCs w:val="24"/>
                        <w:lang w:val="pt-BR"/>
                      </w:rPr>
                      <w:t>+a</w:t>
                    </w:r>
                    <w:r w:rsidRPr="00E1763A">
                      <w:rPr>
                        <w:rFonts w:ascii="Times New Roman" w:hAnsi="Times New Roman"/>
                        <w:sz w:val="24"/>
                        <w:szCs w:val="24"/>
                        <w:vertAlign w:val="subscript"/>
                        <w:lang w:val="pt-BR"/>
                      </w:rPr>
                      <w:t>5</w:t>
                    </w:r>
                    <w:r w:rsidRPr="00E1763A">
                      <w:rPr>
                        <w:rFonts w:ascii="Times New Roman" w:hAnsi="Times New Roman"/>
                        <w:sz w:val="24"/>
                        <w:szCs w:val="24"/>
                        <w:lang w:val="pt-BR"/>
                      </w:rPr>
                      <w:t>x</w:t>
                    </w:r>
                    <w:r w:rsidRPr="00E1763A">
                      <w:rPr>
                        <w:rFonts w:ascii="Times New Roman" w:hAnsi="Times New Roman"/>
                        <w:sz w:val="24"/>
                        <w:szCs w:val="24"/>
                        <w:vertAlign w:val="subscript"/>
                        <w:lang w:val="pt-BR"/>
                      </w:rPr>
                      <w:t>5</w:t>
                    </w:r>
                  </w:p>
                  <w:p w14:paraId="64C891BF" w14:textId="77777777" w:rsidR="00433499" w:rsidRPr="00E1763A" w:rsidRDefault="00433499" w:rsidP="007D62DE">
                    <w:pPr>
                      <w:tabs>
                        <w:tab w:val="left" w:pos="1080"/>
                      </w:tabs>
                      <w:jc w:val="center"/>
                      <w:rPr>
                        <w:rFonts w:ascii="Times New Roman" w:hAnsi="Times New Roman"/>
                        <w:sz w:val="24"/>
                        <w:szCs w:val="24"/>
                        <w:lang w:val="en-US"/>
                      </w:rPr>
                    </w:pPr>
                  </w:p>
                  <w:p w14:paraId="7D8C4ADD" w14:textId="77777777" w:rsidR="00433499" w:rsidRPr="00E1763A" w:rsidRDefault="00433499" w:rsidP="007D62DE">
                    <w:pPr>
                      <w:rPr>
                        <w:rFonts w:ascii="Times New Roman" w:hAnsi="Times New Roman"/>
                        <w:sz w:val="24"/>
                        <w:szCs w:val="24"/>
                        <w:lang w:val="en-US"/>
                      </w:rPr>
                    </w:pPr>
                  </w:p>
                </w:txbxContent>
              </v:textbox>
            </v:rect>
            <v:rect id="Rectangle 8" o:spid="_x0000_s1033" style="position:absolute;left:19622;top:19245;width:22861;height:34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3T6cIA&#10;AADbAAAADwAAAGRycy9kb3ducmV2LnhtbERPTWvCQBC9C/6HZQq9mU0jlJq6hqIo7TEmF2/T7JjE&#10;ZmdDdjVpf323UPA2j/c562wynbjR4FrLCp6iGARxZXXLtYKy2C9eQDiPrLGzTAq+yUG2mc/WmGo7&#10;ck63o69FCGGXooLG+z6V0lUNGXSR7YkDd7aDQR/gUEs94BjCTSeTOH6WBlsODQ32tG2o+jpejYLP&#10;NinxJy8OsVntl/5jKi7X006px4fp7RWEp8nfxf/udx3mL+Hvl3CA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fdPpwgAAANsAAAAPAAAAAAAAAAAAAAAAAJgCAABkcnMvZG93&#10;bnJldi54bWxQSwUGAAAAAAQABAD1AAAAhwMAAAAA&#10;">
              <v:textbox style="mso-next-textbox:#Rectangle 8">
                <w:txbxContent>
                  <w:p w14:paraId="2CDDA706" w14:textId="77777777" w:rsidR="00433499" w:rsidRPr="00E1763A" w:rsidRDefault="00433499" w:rsidP="007D62DE">
                    <w:pPr>
                      <w:jc w:val="center"/>
                      <w:rPr>
                        <w:rFonts w:ascii="Times New Roman" w:hAnsi="Times New Roman"/>
                        <w:sz w:val="24"/>
                        <w:szCs w:val="24"/>
                      </w:rPr>
                    </w:pPr>
                    <w:r w:rsidRPr="00E1763A">
                      <w:rPr>
                        <w:rFonts w:ascii="Times New Roman" w:hAnsi="Times New Roman"/>
                        <w:sz w:val="24"/>
                        <w:szCs w:val="24"/>
                      </w:rPr>
                      <w:t>Ω, D</w:t>
                    </w:r>
                    <w:r w:rsidRPr="00E1763A">
                      <w:rPr>
                        <w:rFonts w:ascii="Times New Roman" w:hAnsi="Times New Roman"/>
                        <w:sz w:val="24"/>
                        <w:szCs w:val="24"/>
                        <w:vertAlign w:val="subscript"/>
                        <w:lang w:val="en-US"/>
                      </w:rPr>
                      <w:t>x</w:t>
                    </w:r>
                    <w:r w:rsidRPr="00E1763A">
                      <w:rPr>
                        <w:rFonts w:ascii="Times New Roman" w:hAnsi="Times New Roman"/>
                        <w:sz w:val="24"/>
                        <w:szCs w:val="24"/>
                      </w:rPr>
                      <w:t xml:space="preserve">, </w:t>
                    </w:r>
                    <w:r w:rsidRPr="00E1763A">
                      <w:rPr>
                        <w:rFonts w:ascii="Times New Roman" w:hAnsi="Times New Roman"/>
                        <w:sz w:val="24"/>
                        <w:szCs w:val="24"/>
                        <w:lang w:val="en-US"/>
                      </w:rPr>
                      <w:t>R</w:t>
                    </w:r>
                    <w:r w:rsidRPr="00E1763A">
                      <w:rPr>
                        <w:rFonts w:ascii="Times New Roman" w:hAnsi="Times New Roman"/>
                        <w:sz w:val="24"/>
                        <w:szCs w:val="24"/>
                        <w:vertAlign w:val="subscript"/>
                        <w:lang w:val="en-US"/>
                      </w:rPr>
                      <w:t>i</w:t>
                    </w:r>
                    <w:r w:rsidRPr="00E1763A">
                      <w:rPr>
                        <w:rFonts w:ascii="Times New Roman" w:hAnsi="Times New Roman"/>
                        <w:sz w:val="24"/>
                        <w:szCs w:val="24"/>
                        <w:vertAlign w:val="superscript"/>
                      </w:rPr>
                      <w:t>2</w:t>
                    </w:r>
                    <w:r w:rsidRPr="00E1763A">
                      <w:rPr>
                        <w:rFonts w:ascii="Times New Roman" w:hAnsi="Times New Roman"/>
                        <w:sz w:val="24"/>
                        <w:szCs w:val="24"/>
                      </w:rPr>
                      <w:t xml:space="preserve">, </w:t>
                    </w:r>
                    <w:proofErr w:type="spellStart"/>
                    <w:r w:rsidRPr="00E1763A">
                      <w:rPr>
                        <w:rFonts w:ascii="Times New Roman" w:hAnsi="Times New Roman"/>
                        <w:sz w:val="24"/>
                        <w:szCs w:val="24"/>
                      </w:rPr>
                      <w:t>Н</w:t>
                    </w:r>
                    <w:r w:rsidRPr="00E1763A">
                      <w:rPr>
                        <w:rFonts w:ascii="Times New Roman" w:hAnsi="Times New Roman"/>
                        <w:sz w:val="24"/>
                        <w:szCs w:val="24"/>
                        <w:vertAlign w:val="subscript"/>
                      </w:rPr>
                      <w:t>і</w:t>
                    </w:r>
                    <w:r w:rsidRPr="00E1763A">
                      <w:rPr>
                        <w:rFonts w:ascii="Times New Roman" w:hAnsi="Times New Roman"/>
                        <w:sz w:val="24"/>
                        <w:szCs w:val="24"/>
                      </w:rPr>
                      <w:t>,Е</w:t>
                    </w:r>
                    <w:r w:rsidRPr="00E1763A">
                      <w:rPr>
                        <w:rFonts w:ascii="Times New Roman" w:hAnsi="Times New Roman"/>
                        <w:sz w:val="24"/>
                        <w:szCs w:val="24"/>
                        <w:vertAlign w:val="subscript"/>
                      </w:rPr>
                      <w:t>іm</w:t>
                    </w:r>
                    <w:proofErr w:type="spellEnd"/>
                  </w:p>
                </w:txbxContent>
              </v:textbox>
            </v:rect>
            <v:rect id="Rectangle 9" o:spid="_x0000_s1034" style="position:absolute;left:15805;top:36574;width:22764;height:71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RLncEA&#10;AADbAAAADwAAAGRycy9kb3ducmV2LnhtbERPTYvCMBC9C/6HMMLeNNVdZK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US53BAAAA2wAAAA8AAAAAAAAAAAAAAAAAmAIAAGRycy9kb3du&#10;cmV2LnhtbFBLBQYAAAAABAAEAPUAAACGAwAAAAA=&#10;">
              <v:textbox style="mso-next-textbox:#Rectangle 9">
                <w:txbxContent>
                  <w:p w14:paraId="6EE2A760" w14:textId="77777777" w:rsidR="00433499" w:rsidRPr="001D1A97" w:rsidRDefault="00433499" w:rsidP="001D1A97">
                    <w:pPr>
                      <w:jc w:val="center"/>
                      <w:rPr>
                        <w:rFonts w:ascii="Times New Roman" w:hAnsi="Times New Roman"/>
                        <w:sz w:val="24"/>
                        <w:szCs w:val="24"/>
                        <w:lang w:val="en-US"/>
                      </w:rPr>
                    </w:pPr>
                    <w:r w:rsidRPr="00D30D5C">
                      <w:rPr>
                        <w:rStyle w:val="tlid-translation"/>
                        <w:rFonts w:ascii="Times New Roman" w:eastAsia="Calibri" w:hAnsi="Times New Roman"/>
                        <w:sz w:val="24"/>
                        <w:lang w:val="en-US"/>
                      </w:rPr>
                      <w:t>Choice of the best econometric dependence from five possible models</w:t>
                    </w:r>
                  </w:p>
                </w:txbxContent>
              </v:textbox>
            </v:rect>
            <v:shapetype id="_x0000_t4" coordsize="21600,21600" o:spt="4" path="m10800,l,10800,10800,21600,21600,10800xe">
              <v:stroke joinstyle="miter"/>
              <v:path gradientshapeok="t" o:connecttype="rect" textboxrect="5400,5400,16200,16200"/>
            </v:shapetype>
            <v:shape id="AutoShape 10" o:spid="_x0000_s1035" type="#_x0000_t4" style="position:absolute;left:21520;top:24301;width:17050;height:127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TKOsAA&#10;AADbAAAADwAAAGRycy9kb3ducmV2LnhtbERP3WrCMBS+F/YO4Qx2p6mCQzqjiCDI9MbOBzg2x6az&#10;OalJ1nZvvwjC7s7H93uW68E2oiMfascKppMMBHHpdM2VgvPXbrwAESKyxsYxKfilAOvVy2iJuXY9&#10;n6grYiVSCIccFZgY21zKUBqyGCauJU7c1XmLMUFfSe2xT+G2kbMse5cWa04NBlvaGipvxY9V8H1p&#10;TX9c3K9ZUfpOfh79/n46KPX2Omw+QEQa4r/46d7rNH8Oj1/SAXL1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iTKOsAAAADbAAAADwAAAAAAAAAAAAAAAACYAgAAZHJzL2Rvd25y&#10;ZXYueG1sUEsFBgAAAAAEAAQA9QAAAIUDAAAAAA==&#10;">
              <v:textbox style="mso-next-textbox:#AutoShape 10">
                <w:txbxContent>
                  <w:p w14:paraId="02F7C6D0" w14:textId="77777777" w:rsidR="00433499" w:rsidRPr="00E1763A" w:rsidRDefault="00433499" w:rsidP="007D62DE">
                    <w:pPr>
                      <w:jc w:val="center"/>
                      <w:rPr>
                        <w:rFonts w:ascii="Times New Roman" w:hAnsi="Times New Roman"/>
                        <w:sz w:val="24"/>
                        <w:szCs w:val="24"/>
                      </w:rPr>
                    </w:pPr>
                    <w:r w:rsidRPr="00E1763A">
                      <w:rPr>
                        <w:rFonts w:ascii="Times New Roman" w:hAnsi="Times New Roman"/>
                        <w:color w:val="000000"/>
                        <w:sz w:val="24"/>
                        <w:szCs w:val="24"/>
                      </w:rPr>
                      <w:t>R, R</w:t>
                    </w:r>
                    <w:r w:rsidRPr="00E1763A">
                      <w:rPr>
                        <w:rFonts w:ascii="Times New Roman" w:hAnsi="Times New Roman"/>
                        <w:color w:val="000000"/>
                        <w:sz w:val="24"/>
                        <w:szCs w:val="24"/>
                        <w:vertAlign w:val="superscript"/>
                      </w:rPr>
                      <w:t>2</w:t>
                    </w:r>
                  </w:p>
                  <w:p w14:paraId="7692C877" w14:textId="77777777" w:rsidR="00433499" w:rsidRPr="00E1763A" w:rsidRDefault="00433499" w:rsidP="007D62DE">
                    <w:pPr>
                      <w:jc w:val="center"/>
                      <w:rPr>
                        <w:rFonts w:ascii="Times New Roman" w:hAnsi="Times New Roman"/>
                        <w:sz w:val="24"/>
                        <w:szCs w:val="24"/>
                        <w:vertAlign w:val="subscript"/>
                      </w:rPr>
                    </w:pPr>
                    <w:r w:rsidRPr="00E1763A">
                      <w:rPr>
                        <w:rFonts w:ascii="Times New Roman" w:hAnsi="Times New Roman"/>
                        <w:sz w:val="24"/>
                        <w:szCs w:val="24"/>
                      </w:rPr>
                      <w:t xml:space="preserve">≈ </w:t>
                    </w:r>
                    <w:proofErr w:type="spellStart"/>
                    <w:r w:rsidRPr="00E1763A">
                      <w:rPr>
                        <w:rFonts w:ascii="Times New Roman" w:hAnsi="Times New Roman"/>
                        <w:sz w:val="24"/>
                        <w:szCs w:val="24"/>
                      </w:rPr>
                      <w:t>Н</w:t>
                    </w:r>
                    <w:r w:rsidRPr="00E1763A">
                      <w:rPr>
                        <w:rFonts w:ascii="Times New Roman" w:hAnsi="Times New Roman"/>
                        <w:sz w:val="24"/>
                        <w:szCs w:val="24"/>
                        <w:vertAlign w:val="subscript"/>
                      </w:rPr>
                      <w:t>знач</w:t>
                    </w:r>
                    <w:proofErr w:type="spellEnd"/>
                    <w:r w:rsidRPr="00E1763A">
                      <w:rPr>
                        <w:rFonts w:ascii="Times New Roman" w:hAnsi="Times New Roman"/>
                        <w:sz w:val="24"/>
                        <w:szCs w:val="24"/>
                        <w:vertAlign w:val="subscript"/>
                      </w:rPr>
                      <w:t>.</w:t>
                    </w:r>
                  </w:p>
                  <w:p w14:paraId="78217231" w14:textId="77777777" w:rsidR="00433499" w:rsidRPr="00E1763A" w:rsidRDefault="00433499" w:rsidP="007D62DE">
                    <w:pPr>
                      <w:rPr>
                        <w:rFonts w:ascii="Times New Roman" w:hAnsi="Times New Roman"/>
                        <w:sz w:val="24"/>
                        <w:szCs w:val="24"/>
                      </w:rPr>
                    </w:pPr>
                  </w:p>
                </w:txbxContent>
              </v:textbox>
            </v:shape>
            <v:rect id="Rectangle 11" o:spid="_x0000_s1036" style="position:absolute;left:37258;top:30286;width:5696;height:29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m8mb8A&#10;AADbAAAADwAAAGRycy9kb3ducmV2LnhtbERPS4vCMBC+L/gfwgje1lQRkWqUVbvowYOvvQ/JbFu2&#10;mZQmq9VfbwTB23x8z5ktWluJCzW+dKxg0E9AEGtnSs4VnE/fnxMQPiAbrByTght5WMw7HzNMjbvy&#10;gS7HkIsYwj5FBUUIdSql1wVZ9H1XE0fu1zUWQ4RNLk2D1xhuKzlMkrG0WHJsKLCmVUH67/hvFewR&#10;1/v7RutldtuNMlr9ZOQqpXrd9msKIlAb3uKXe2vi/DE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gmbyZvwAAANsAAAAPAAAAAAAAAAAAAAAAAJgCAABkcnMvZG93bnJl&#10;di54bWxQSwUGAAAAAAQABAD1AAAAhAMAAAAA&#10;" strokecolor="white">
              <v:textbox style="mso-next-textbox:#Rectangle 11">
                <w:txbxContent>
                  <w:p w14:paraId="08BC68CD" w14:textId="77777777" w:rsidR="00433499" w:rsidRPr="00E50E24" w:rsidRDefault="00433499" w:rsidP="007D62DE">
                    <w:pPr>
                      <w:rPr>
                        <w:rFonts w:ascii="Times New Roman" w:hAnsi="Times New Roman"/>
                        <w:sz w:val="24"/>
                        <w:szCs w:val="24"/>
                        <w:lang w:val="en-US"/>
                      </w:rPr>
                    </w:pPr>
                    <w:r>
                      <w:rPr>
                        <w:rFonts w:ascii="Times New Roman" w:hAnsi="Times New Roman"/>
                        <w:sz w:val="24"/>
                        <w:szCs w:val="24"/>
                        <w:lang w:val="en-US"/>
                      </w:rPr>
                      <w:t>YES</w:t>
                    </w:r>
                  </w:p>
                </w:txbxContent>
              </v:textbox>
            </v:rect>
            <v:rect id="Rectangle 12" o:spid="_x0000_s1037" style="position:absolute;left:20572;top:23716;width:4578;height:26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UZAsEA&#10;AADbAAAADwAAAGRycy9kb3ducmV2LnhtbERPTWvCQBC9F/oflil4qxuLWImuYjWlHnrQqPdhd0yC&#10;2dmQXTX6691Cwds83udM552txYVaXzlWMOgnIIi1MxUXCva77/cxCB+QDdaOScGNPMxnry9TTI27&#10;8pYueShEDGGfooIyhCaV0uuSLPq+a4gjd3StxRBhW0jT4jWG21p+JMlIWqw4NpTY0LIkfcrPVsEG&#10;cbW5/2j9ld1+hxktDxm5WqneW7eYgAjUhaf43702cf4n/P0SD5Cz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GQLBAAAA2wAAAA8AAAAAAAAAAAAAAAAAmAIAAGRycy9kb3du&#10;cmV2LnhtbFBLBQYAAAAABAAEAPUAAACGAwAAAAA=&#10;" strokecolor="white">
              <v:textbox style="mso-next-textbox:#Rectangle 12">
                <w:txbxContent>
                  <w:p w14:paraId="7B0FC61B" w14:textId="77777777" w:rsidR="00433499" w:rsidRPr="00E1763A" w:rsidRDefault="00433499" w:rsidP="007D62DE">
                    <w:pPr>
                      <w:jc w:val="center"/>
                      <w:rPr>
                        <w:rFonts w:ascii="Times New Roman" w:hAnsi="Times New Roman"/>
                        <w:sz w:val="24"/>
                        <w:szCs w:val="24"/>
                      </w:rPr>
                    </w:pPr>
                    <w:r w:rsidRPr="00E1763A">
                      <w:rPr>
                        <w:rFonts w:ascii="Times New Roman" w:hAnsi="Times New Roman"/>
                        <w:sz w:val="24"/>
                        <w:szCs w:val="24"/>
                      </w:rPr>
                      <w:t>НІ</w:t>
                    </w:r>
                  </w:p>
                </w:txbxContent>
              </v:textbox>
            </v:rect>
            <v:line id="Line 13" o:spid="_x0000_s1038" style="position:absolute;visibility:visible" from="29719,3429" to="29727,4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8EOsUAAADbAAAADwAAAGRycy9kb3ducmV2LnhtbESPT0/DMAzF70h8h8hIu7F0O+xPWTYh&#10;qkkcBtI2xNk0pqlonKoJXfbt8QFpN1vv+b2fN7vsOzXSENvABmbTAhRxHWzLjYGP8/5xBSomZItd&#10;YDJwpQi77f3dBksbLnyk8ZQaJSEcSzTgUupLrWPtyGOchp5YtO8weEyyDo22A14k3Hd6XhQL7bFl&#10;aXDY04uj+uf06w0sXXXUS10dzu/V2M7W+S1/fq2NmTzk5ydQiXK6mf+vX63gC6z8IgPo7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M8EOsUAAADbAAAADwAAAAAAAAAA&#10;AAAAAAChAgAAZHJzL2Rvd25yZXYueG1sUEsFBgAAAAAEAAQA+QAAAJMDAAAAAA==&#10;">
              <v:stroke endarrow="block"/>
            </v:line>
            <v:line id="Line 14" o:spid="_x0000_s1039" style="position:absolute;visibility:visible" from="29719,8001" to="29727,91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OhocIAAADbAAAADwAAAGRycy9kb3ducmV2LnhtbERPS2sCMRC+F/wPYYTealYP2t0apbgI&#10;HmrBB57HzXSzdDNZNnFN/30jFHqbj+85y3W0rRio941jBdNJBoK4crrhWsH5tH15BeEDssbWMSn4&#10;IQ/r1ehpiYV2dz7QcAy1SCHsC1RgQugKKX1lyKKfuI44cV+utxgS7Gupe7yncNvKWZbNpcWGU4PB&#10;jjaGqu/jzSpYmPIgF7L8OH2WQzPN4z5errlSz+P4/gYiUAz/4j/3Tqf5OTx+SQfI1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4OhocIAAADbAAAADwAAAAAAAAAAAAAA&#10;AAChAgAAZHJzL2Rvd25yZXYueG1sUEsFBgAAAAAEAAQA+QAAAJADAAAAAA==&#10;">
              <v:stroke endarrow="block"/>
            </v:line>
            <v:line id="Line 15" o:spid="_x0000_s1040" style="position:absolute;visibility:visible" from="29912,12285" to="29921,134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CgcAAAADbAAAADwAAAGRycy9kb3ducmV2LnhtbERPy4rCMBTdD/gP4QqzG1NdjGM1ilgE&#10;FzOCD1xfm2tTbG5KE2vm7ycLYZaH816som1ET52vHSsYjzIQxKXTNVcKzqftxxcIH5A1No5JwS95&#10;WC0HbwvMtXvygfpjqEQKYZ+jAhNCm0vpS0MW/ci1xIm7uc5iSLCrpO7wmcJtIydZ9ikt1pwaDLa0&#10;MVTejw+rYGqKg5zK4vu0L/p6PIs/8XKdKfU+jOs5iEAx/Itf7p1WMEnr05f0A+Ty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zVwoHAAAAA2wAAAA8AAAAAAAAAAAAAAAAA&#10;oQIAAGRycy9kb3ducmV2LnhtbFBLBQYAAAAABAAEAPkAAACOAwAAAAA=&#10;">
              <v:stroke endarrow="block"/>
            </v:line>
            <v:line id="Line 16" o:spid="_x0000_s1041" style="position:absolute;visibility:visible" from="30005,17907" to="30013,19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5lnGsQAAADbAAAADwAAAGRycy9kb3ducmV2LnhtbESPQWsCMRSE7wX/Q3iCt5pdD1pXo4hL&#10;wYMtqKXn5+a5Wdy8LJt0Tf99Uyj0OMzMN8x6G20rBup941hBPs1AEFdON1wr+Li8Pr+A8AFZY+uY&#10;FHyTh+1m9LTGQrsHn2g4h1okCPsCFZgQukJKXxmy6KeuI07ezfUWQ5J9LXWPjwS3rZxl2VxabDgt&#10;GOxob6i6n7+sgoUpT3Ihy+PlvRyafBnf4ud1qdRkHHcrEIFi+A//tQ9awSyH3y/pB8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mWcaxAAAANsAAAAPAAAAAAAAAAAA&#10;AAAAAKECAABkcnMvZG93bnJldi54bWxQSwUGAAAAAAQABAD5AAAAkgMAAAAA&#10;">
              <v:stroke endarrow="block"/>
            </v:line>
            <v:line id="Line 17" o:spid="_x0000_s1042" style="position:absolute;visibility:visible" from="30097,22954" to="30106,240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v5bcQAAADbAAAADwAAAGRycy9kb3ducmV2LnhtbESPQWsCMRSE7wX/Q3iCt5p1D1pXo4hL&#10;wYMtqKXn5+a5Wdy8LJt0Tf99Uyj0OMzMN8x6G20rBup941jBbJqBIK6cbrhW8HF5fX4B4QOyxtYx&#10;KfgmD9vN6GmNhXYPPtFwDrVIEPYFKjAhdIWUvjJk0U9dR5y8m+sthiT7WuoeHwluW5ln2VxabDgt&#10;GOxob6i6n7+sgoUpT3Ihy+PlvRya2TK+xc/rUqnJOO5WIALF8B/+ax+0gjyH3y/pB8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S/ltxAAAANsAAAAPAAAAAAAAAAAA&#10;AAAAAKECAABkcnMvZG93bnJldi54bWxQSwUGAAAAAAQABAD5AAAAkgMAAAAA&#10;">
              <v:stroke endarrow="block"/>
            </v:line>
            <v:line id="Line 18" o:spid="_x0000_s1043" style="position:absolute;visibility:visible" from="15805,6267" to="19177,62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dc9sQAAADbAAAADwAAAGRycy9kb3ducmV2LnhtbESPT2sCMRTE74V+h/AK3mpWhaqrUUoX&#10;wYMt+AfPz81zs3TzsmzSNX77plDwOMzMb5jlOtpG9NT52rGC0TADQVw6XXOl4HTcvM5A+ICssXFM&#10;Cu7kYb16flpirt2N99QfQiUShH2OCkwIbS6lLw1Z9EPXEifv6jqLIcmukrrDW4LbRo6z7E1arDkt&#10;GGzpw1D5ffixCqam2MupLHbHr6KvR/P4Gc+XuVKDl/i+ABEohkf4v73VCsYT+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B1z2xAAAANsAAAAPAAAAAAAAAAAA&#10;AAAAAKECAABkcnMvZG93bnJldi54bWxQSwUGAAAAAAQABAD5AAAAkgMAAAAA&#10;">
              <v:stroke endarrow="block"/>
            </v:line>
            <v:line id="Line 19" o:spid="_x0000_s1044" style="position:absolute;flip:x;visibility:visible" from="15805,28752" to="21456,287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Tu3cUAAADbAAAADwAAAGRycy9kb3ducmV2LnhtbESPQWsCMRSE70L/Q3iFXkSzihRdjSKC&#10;0IOX2rLi7bl5bpbdvKxJqtt/3xQKPQ4z8w2z2vS2FXfyoXasYDLOQBCXTtdcKfj82I/mIEJE1tg6&#10;JgXfFGCzfhqsMNfuwe90P8ZKJAiHHBWYGLtcylAashjGriNO3tV5izFJX0nt8ZHgtpXTLHuVFmtO&#10;CwY72hkqm+OXVSDnh+HNby+zpmhOp4UpyqI7H5R6ee63SxCR+vgf/mu/aQXTGfx+ST9Ar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hTu3cUAAADbAAAADwAAAAAAAAAA&#10;AAAAAAChAgAAZHJzL2Rvd25yZXYueG1sUEsFBgAAAAAEAAQA+QAAAJMDAAAAAA==&#10;"/>
            <v:line id="Line 20" o:spid="_x0000_s1045" style="position:absolute;flip:y;visibility:visible" from="15805,6070" to="15806,285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hLRsYAAADbAAAADwAAAGRycy9kb3ducmV2LnhtbESPT2sCMRTE74LfIbxCL6VmlbbYrVFE&#10;KHjw4h9WenvdvG6W3bysSdTttzeFgsdhZn7DzBa9bcWFfKgdKxiPMhDEpdM1VwoO+8/nKYgQkTW2&#10;jknBLwVYzIeDGebaXXlLl12sRIJwyFGBibHLpQylIYth5Dri5P04bzEm6SupPV4T3LZykmVv0mLN&#10;acFgRytDZbM7WwVyunk6+eX3S1M0x+O7Kcqi+9oo9fjQLz9AROrjPfzfXmsFk1f4+5J+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lYS0bGAAAA2wAAAA8AAAAAAAAA&#10;AAAAAAAAoQIAAGRycy9kb3ducmV2LnhtbFBLBQYAAAAABAAEAPkAAACUAwAAAAA=&#10;"/>
            <v:line id="Line 21" o:spid="_x0000_s1046" style="position:absolute;visibility:visible" from="30097,33335" to="30106,344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D/bsQAAADbAAAADwAAAGRycy9kb3ducmV2LnhtbESPT2sCMRTE74LfITyhN83qQetqFHER&#10;eqgF/9Dz6+a5Wdy8LJt0Tb99IxR6HGbmN8x6G20jeup87VjBdJKBIC6drrlScL0cxq8gfEDW2Dgm&#10;BT/kYbsZDtaYa/fgE/XnUIkEYZ+jAhNCm0vpS0MW/cS1xMm7uc5iSLKrpO7wkeC2kbMsm0uLNacF&#10;gy3tDZX387dVsDDFSS5k8X75KPp6uozH+Pm1VOplFHcrEIFi+A//td+0gtkcnl/SD5C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cP9uxAAAANsAAAAPAAAAAAAAAAAA&#10;AAAAAKECAABkcnMvZG93bnJldi54bWxQSwUGAAAAAAQABAD5AAAAkgMAAAAA&#10;">
              <v:stroke endarrow="block"/>
            </v:line>
            <w10:wrap type="topAndBottom"/>
          </v:group>
        </w:pict>
      </w:r>
    </w:p>
    <w:p w14:paraId="638874EB" w14:textId="77777777" w:rsidR="00393586" w:rsidRPr="002C4205" w:rsidRDefault="00393586" w:rsidP="00AD55E1">
      <w:pPr>
        <w:shd w:val="clear" w:color="auto" w:fill="FFFFFF"/>
        <w:spacing w:before="10" w:after="0" w:line="240" w:lineRule="auto"/>
        <w:ind w:firstLine="709"/>
        <w:jc w:val="center"/>
        <w:rPr>
          <w:rFonts w:ascii="Times New Roman" w:eastAsia="SimSun" w:hAnsi="Times New Roman"/>
          <w:b/>
          <w:color w:val="000000"/>
          <w:sz w:val="20"/>
          <w:szCs w:val="20"/>
          <w:lang w:val="uk-UA" w:eastAsia="zh-CN"/>
        </w:rPr>
      </w:pPr>
      <w:r w:rsidRPr="00AD55E1">
        <w:rPr>
          <w:rFonts w:ascii="Times New Roman" w:eastAsia="SimSun" w:hAnsi="Times New Roman"/>
          <w:b/>
          <w:color w:val="000000"/>
          <w:sz w:val="20"/>
          <w:szCs w:val="20"/>
          <w:lang w:val="uk-UA" w:eastAsia="zh-CN"/>
        </w:rPr>
        <w:t>IV. RESULTS</w:t>
      </w:r>
    </w:p>
    <w:p w14:paraId="04FA3D02" w14:textId="77777777" w:rsidR="00FA6503" w:rsidRPr="00D30D5C" w:rsidRDefault="001D1A97" w:rsidP="00AD55E1">
      <w:pPr>
        <w:suppressLineNumbers/>
        <w:spacing w:after="0" w:line="240" w:lineRule="auto"/>
        <w:ind w:firstLine="709"/>
        <w:jc w:val="both"/>
        <w:rPr>
          <w:rFonts w:ascii="Times New Roman" w:hAnsi="Times New Roman"/>
          <w:sz w:val="20"/>
          <w:lang w:val="en-US"/>
        </w:rPr>
      </w:pPr>
      <w:r w:rsidRPr="00D30D5C">
        <w:rPr>
          <w:rStyle w:val="tlid-translation"/>
          <w:rFonts w:ascii="Times New Roman" w:eastAsia="Calibri" w:hAnsi="Times New Roman"/>
          <w:sz w:val="20"/>
          <w:lang w:val="en-US"/>
        </w:rPr>
        <w:t xml:space="preserve">To make </w:t>
      </w:r>
      <w:r w:rsidR="002C5858">
        <w:rPr>
          <w:rStyle w:val="tlid-translation"/>
          <w:rFonts w:ascii="Times New Roman" w:eastAsia="Calibri" w:hAnsi="Times New Roman"/>
          <w:sz w:val="20"/>
          <w:lang w:val="en-US"/>
        </w:rPr>
        <w:t xml:space="preserve">the </w:t>
      </w:r>
      <w:r w:rsidRPr="00D30D5C">
        <w:rPr>
          <w:rStyle w:val="tlid-translation"/>
          <w:rFonts w:ascii="Times New Roman" w:eastAsia="Calibri" w:hAnsi="Times New Roman"/>
          <w:sz w:val="20"/>
          <w:lang w:val="en-US"/>
        </w:rPr>
        <w:t xml:space="preserve">strategically correct management decisions, it is necessary to use certain rules for choosing the best or acceptable </w:t>
      </w:r>
      <w:r w:rsidR="002C5858">
        <w:rPr>
          <w:rStyle w:val="tlid-translation"/>
          <w:rFonts w:ascii="Times New Roman" w:eastAsia="Calibri" w:hAnsi="Times New Roman"/>
          <w:sz w:val="20"/>
          <w:lang w:val="en-US"/>
        </w:rPr>
        <w:t>option</w:t>
      </w:r>
      <w:r w:rsidRPr="00D30D5C">
        <w:rPr>
          <w:rStyle w:val="tlid-translation"/>
          <w:rFonts w:ascii="Times New Roman" w:eastAsia="Calibri" w:hAnsi="Times New Roman"/>
          <w:sz w:val="20"/>
          <w:lang w:val="en-US"/>
        </w:rPr>
        <w:t xml:space="preserve"> from a set of </w:t>
      </w:r>
      <w:r w:rsidR="00E50E24" w:rsidRPr="00D30D5C">
        <w:rPr>
          <w:rStyle w:val="tlid-translation"/>
          <w:rFonts w:ascii="Times New Roman" w:eastAsia="Calibri" w:hAnsi="Times New Roman"/>
          <w:sz w:val="20"/>
          <w:lang w:val="en-US"/>
        </w:rPr>
        <w:t>admitted</w:t>
      </w:r>
      <w:r w:rsidRPr="00D30D5C">
        <w:rPr>
          <w:rStyle w:val="tlid-translation"/>
          <w:rFonts w:ascii="Times New Roman" w:eastAsia="Calibri" w:hAnsi="Times New Roman"/>
          <w:sz w:val="20"/>
          <w:lang w:val="en-US"/>
        </w:rPr>
        <w:t xml:space="preserve"> ones. Therefore, it is proposed to use </w:t>
      </w:r>
      <w:r w:rsidR="002C5858">
        <w:rPr>
          <w:rStyle w:val="tlid-translation"/>
          <w:rFonts w:ascii="Times New Roman" w:eastAsia="Calibri" w:hAnsi="Times New Roman"/>
          <w:sz w:val="20"/>
          <w:lang w:val="en-US"/>
        </w:rPr>
        <w:t xml:space="preserve">the </w:t>
      </w:r>
      <w:r w:rsidRPr="00D30D5C">
        <w:rPr>
          <w:rStyle w:val="tlid-translation"/>
          <w:rFonts w:ascii="Times New Roman" w:eastAsia="Calibri" w:hAnsi="Times New Roman"/>
          <w:sz w:val="20"/>
          <w:lang w:val="en-US"/>
        </w:rPr>
        <w:t xml:space="preserve">multifactor correlation-regression analysis to make regional strategic management decisions </w:t>
      </w:r>
      <w:r w:rsidR="002C5858">
        <w:rPr>
          <w:rStyle w:val="tlid-translation"/>
          <w:rFonts w:ascii="Times New Roman" w:eastAsia="Calibri" w:hAnsi="Times New Roman"/>
          <w:sz w:val="20"/>
          <w:lang w:val="en-US"/>
        </w:rPr>
        <w:t xml:space="preserve">in </w:t>
      </w:r>
      <w:r w:rsidRPr="00D30D5C">
        <w:rPr>
          <w:rStyle w:val="tlid-translation"/>
          <w:rFonts w:ascii="Times New Roman" w:eastAsia="Calibri" w:hAnsi="Times New Roman"/>
          <w:sz w:val="20"/>
          <w:lang w:val="en-US"/>
        </w:rPr>
        <w:t xml:space="preserve">the agricultural sector, which will allow </w:t>
      </w:r>
      <w:r w:rsidR="00E50E24" w:rsidRPr="00D30D5C">
        <w:rPr>
          <w:rStyle w:val="tlid-translation"/>
          <w:rFonts w:ascii="Times New Roman" w:eastAsia="Calibri" w:hAnsi="Times New Roman"/>
          <w:sz w:val="20"/>
          <w:lang w:val="en-US"/>
        </w:rPr>
        <w:t>making a thorough conclusion on the factor acceptability and helping</w:t>
      </w:r>
      <w:r w:rsidRPr="00D30D5C">
        <w:rPr>
          <w:rStyle w:val="tlid-translation"/>
          <w:rFonts w:ascii="Times New Roman" w:eastAsia="Calibri" w:hAnsi="Times New Roman"/>
          <w:sz w:val="20"/>
          <w:lang w:val="en-US"/>
        </w:rPr>
        <w:t xml:space="preserve"> identify alternative factors influencing production activities in the strategic decision-making process.</w:t>
      </w:r>
    </w:p>
    <w:p w14:paraId="0F031CD8" w14:textId="77777777" w:rsidR="00FA6503" w:rsidRPr="00D30D5C" w:rsidRDefault="001D1A97" w:rsidP="00AD55E1">
      <w:pPr>
        <w:suppressLineNumbers/>
        <w:spacing w:after="0" w:line="240" w:lineRule="auto"/>
        <w:ind w:firstLine="709"/>
        <w:jc w:val="both"/>
        <w:rPr>
          <w:rFonts w:ascii="Times New Roman" w:hAnsi="Times New Roman"/>
          <w:sz w:val="20"/>
          <w:lang w:val="en-US"/>
        </w:rPr>
      </w:pPr>
      <w:r w:rsidRPr="00D30D5C">
        <w:rPr>
          <w:rStyle w:val="tlid-translation"/>
          <w:rFonts w:ascii="Times New Roman" w:eastAsia="Calibri" w:hAnsi="Times New Roman"/>
          <w:sz w:val="20"/>
          <w:lang w:val="en-US"/>
        </w:rPr>
        <w:t xml:space="preserve">Each </w:t>
      </w:r>
      <w:r w:rsidR="002C5858">
        <w:rPr>
          <w:rStyle w:val="tlid-translation"/>
          <w:rFonts w:ascii="Times New Roman" w:eastAsia="Calibri" w:hAnsi="Times New Roman"/>
          <w:sz w:val="20"/>
          <w:lang w:val="en-US"/>
        </w:rPr>
        <w:t xml:space="preserve">effective </w:t>
      </w:r>
      <w:r w:rsidRPr="00D30D5C">
        <w:rPr>
          <w:rStyle w:val="tlid-translation"/>
          <w:rFonts w:ascii="Times New Roman" w:eastAsia="Calibri" w:hAnsi="Times New Roman"/>
          <w:sz w:val="20"/>
          <w:lang w:val="en-US"/>
        </w:rPr>
        <w:t>in</w:t>
      </w:r>
      <w:r w:rsidR="00E50E24" w:rsidRPr="00D30D5C">
        <w:rPr>
          <w:rStyle w:val="tlid-translation"/>
          <w:rFonts w:ascii="Times New Roman" w:eastAsia="Calibri" w:hAnsi="Times New Roman"/>
          <w:sz w:val="20"/>
          <w:lang w:val="en-US"/>
        </w:rPr>
        <w:t>dex</w:t>
      </w:r>
      <w:r w:rsidRPr="00D30D5C">
        <w:rPr>
          <w:rStyle w:val="tlid-translation"/>
          <w:rFonts w:ascii="Times New Roman" w:eastAsia="Calibri" w:hAnsi="Times New Roman"/>
          <w:sz w:val="20"/>
          <w:lang w:val="en-US"/>
        </w:rPr>
        <w:t xml:space="preserve"> depends on </w:t>
      </w:r>
      <w:r w:rsidR="00E50E24" w:rsidRPr="00D30D5C">
        <w:rPr>
          <w:rStyle w:val="tlid-translation"/>
          <w:rFonts w:ascii="Times New Roman" w:eastAsia="Calibri" w:hAnsi="Times New Roman"/>
          <w:sz w:val="20"/>
          <w:lang w:val="en-US"/>
        </w:rPr>
        <w:t xml:space="preserve">many factors. The more detailed the </w:t>
      </w:r>
      <w:r w:rsidRPr="00D30D5C">
        <w:rPr>
          <w:rStyle w:val="tlid-translation"/>
          <w:rFonts w:ascii="Times New Roman" w:eastAsia="Calibri" w:hAnsi="Times New Roman"/>
          <w:sz w:val="20"/>
          <w:lang w:val="en-US"/>
        </w:rPr>
        <w:t xml:space="preserve">influence of factors on the value of the </w:t>
      </w:r>
      <w:r w:rsidR="00E50E24" w:rsidRPr="00D30D5C">
        <w:rPr>
          <w:rStyle w:val="tlid-translation"/>
          <w:rFonts w:ascii="Times New Roman" w:eastAsia="Calibri" w:hAnsi="Times New Roman"/>
          <w:sz w:val="20"/>
          <w:lang w:val="en-US"/>
        </w:rPr>
        <w:t>effective index is analyzed</w:t>
      </w:r>
      <w:r w:rsidRPr="00D30D5C">
        <w:rPr>
          <w:rStyle w:val="tlid-translation"/>
          <w:rFonts w:ascii="Times New Roman" w:eastAsia="Calibri" w:hAnsi="Times New Roman"/>
          <w:sz w:val="20"/>
          <w:lang w:val="en-US"/>
        </w:rPr>
        <w:t>, the more accurate the results of the analysis</w:t>
      </w:r>
      <w:r w:rsidR="00E50E24" w:rsidRPr="00D30D5C">
        <w:rPr>
          <w:rStyle w:val="tlid-translation"/>
          <w:rFonts w:ascii="Times New Roman" w:eastAsia="Calibri" w:hAnsi="Times New Roman"/>
          <w:sz w:val="20"/>
          <w:lang w:val="en-US"/>
        </w:rPr>
        <w:t xml:space="preserve"> are</w:t>
      </w:r>
      <w:r w:rsidRPr="00D30D5C">
        <w:rPr>
          <w:rStyle w:val="tlid-translation"/>
          <w:rFonts w:ascii="Times New Roman" w:eastAsia="Calibri" w:hAnsi="Times New Roman"/>
          <w:sz w:val="20"/>
          <w:lang w:val="en-US"/>
        </w:rPr>
        <w:t>. And without a deep and</w:t>
      </w:r>
      <w:r w:rsidR="00F0020B">
        <w:rPr>
          <w:rStyle w:val="tlid-translation"/>
          <w:rFonts w:ascii="Times New Roman" w:eastAsia="Calibri" w:hAnsi="Times New Roman"/>
          <w:sz w:val="20"/>
          <w:lang w:val="en-US"/>
        </w:rPr>
        <w:t xml:space="preserve"> comprehensive study of factors</w:t>
      </w:r>
      <w:r w:rsidRPr="00D30D5C">
        <w:rPr>
          <w:rStyle w:val="tlid-translation"/>
          <w:rFonts w:ascii="Times New Roman" w:eastAsia="Calibri" w:hAnsi="Times New Roman"/>
          <w:sz w:val="20"/>
          <w:lang w:val="en-US"/>
        </w:rPr>
        <w:t xml:space="preserve"> it is impossible to draw sound conclusions about the results of activities, to identify production reserves, to justify plans and strategic management decisions. In order to build and substantiate the</w:t>
      </w:r>
      <w:r w:rsidR="00E50E24" w:rsidRPr="00D30D5C">
        <w:rPr>
          <w:rStyle w:val="tlid-translation"/>
          <w:rFonts w:ascii="Times New Roman" w:eastAsia="Calibri" w:hAnsi="Times New Roman"/>
          <w:sz w:val="20"/>
          <w:lang w:val="en-US"/>
        </w:rPr>
        <w:t xml:space="preserve"> </w:t>
      </w:r>
      <w:r w:rsidRPr="00D30D5C">
        <w:rPr>
          <w:rStyle w:val="tlid-translation"/>
          <w:rFonts w:ascii="Times New Roman" w:eastAsia="Calibri" w:hAnsi="Times New Roman"/>
          <w:sz w:val="20"/>
          <w:lang w:val="en-US"/>
        </w:rPr>
        <w:t>econometric model</w:t>
      </w:r>
      <w:r w:rsidR="00E50E24" w:rsidRPr="00D30D5C">
        <w:rPr>
          <w:rStyle w:val="tlid-translation"/>
          <w:rFonts w:ascii="Times New Roman" w:eastAsia="Calibri" w:hAnsi="Times New Roman"/>
          <w:sz w:val="20"/>
          <w:lang w:val="en-US"/>
        </w:rPr>
        <w:t xml:space="preserve"> reliability, the</w:t>
      </w:r>
      <w:r w:rsidRPr="00D30D5C">
        <w:rPr>
          <w:rStyle w:val="tlid-translation"/>
          <w:rFonts w:ascii="Times New Roman" w:eastAsia="Calibri" w:hAnsi="Times New Roman"/>
          <w:sz w:val="20"/>
          <w:lang w:val="en-US"/>
        </w:rPr>
        <w:t xml:space="preserve"> factor analysis </w:t>
      </w:r>
      <w:r w:rsidR="00E50E24" w:rsidRPr="00D30D5C">
        <w:rPr>
          <w:rStyle w:val="tlid-translation"/>
          <w:rFonts w:ascii="Times New Roman" w:eastAsia="Calibri" w:hAnsi="Times New Roman"/>
          <w:sz w:val="20"/>
          <w:lang w:val="en-US"/>
        </w:rPr>
        <w:t xml:space="preserve">method </w:t>
      </w:r>
      <w:r w:rsidRPr="00D30D5C">
        <w:rPr>
          <w:rStyle w:val="tlid-translation"/>
          <w:rFonts w:ascii="Times New Roman" w:eastAsia="Calibri" w:hAnsi="Times New Roman"/>
          <w:sz w:val="20"/>
          <w:lang w:val="en-US"/>
        </w:rPr>
        <w:t xml:space="preserve">of </w:t>
      </w:r>
      <w:r w:rsidR="00E50E24" w:rsidRPr="00D30D5C">
        <w:rPr>
          <w:rStyle w:val="tlid-translation"/>
          <w:rFonts w:ascii="Times New Roman" w:eastAsia="Calibri" w:hAnsi="Times New Roman"/>
          <w:sz w:val="20"/>
          <w:lang w:val="en-US"/>
        </w:rPr>
        <w:t>effective indices</w:t>
      </w:r>
      <w:r w:rsidRPr="00D30D5C">
        <w:rPr>
          <w:rStyle w:val="tlid-translation"/>
          <w:rFonts w:ascii="Times New Roman" w:eastAsia="Calibri" w:hAnsi="Times New Roman"/>
          <w:sz w:val="20"/>
          <w:lang w:val="en-US"/>
        </w:rPr>
        <w:t xml:space="preserve"> of the regional agricultural sector according to a systematic approach was studied (Fig. 1).</w:t>
      </w:r>
    </w:p>
    <w:p w14:paraId="057636E8" w14:textId="77777777" w:rsidR="00F74B2A" w:rsidRPr="001D1A97" w:rsidRDefault="001D1A97" w:rsidP="00AD55E1">
      <w:pPr>
        <w:suppressLineNumbers/>
        <w:spacing w:after="0" w:line="240" w:lineRule="auto"/>
        <w:ind w:firstLine="709"/>
        <w:jc w:val="both"/>
        <w:rPr>
          <w:rFonts w:ascii="Times New Roman" w:eastAsia="SimSun" w:hAnsi="Times New Roman"/>
          <w:sz w:val="20"/>
          <w:szCs w:val="20"/>
          <w:lang w:val="en-US" w:eastAsia="zh-CN"/>
        </w:rPr>
      </w:pPr>
      <w:r w:rsidRPr="00D30D5C">
        <w:rPr>
          <w:rStyle w:val="tlid-translation"/>
          <w:rFonts w:ascii="Times New Roman" w:eastAsia="Calibri" w:hAnsi="Times New Roman"/>
          <w:sz w:val="20"/>
          <w:lang w:val="en-US"/>
        </w:rPr>
        <w:t xml:space="preserve">We </w:t>
      </w:r>
      <w:r w:rsidR="00E50E24" w:rsidRPr="00D30D5C">
        <w:rPr>
          <w:rStyle w:val="tlid-translation"/>
          <w:rFonts w:ascii="Times New Roman" w:eastAsia="Calibri" w:hAnsi="Times New Roman"/>
          <w:sz w:val="20"/>
          <w:lang w:val="en-US"/>
        </w:rPr>
        <w:t>offer</w:t>
      </w:r>
      <w:r w:rsidRPr="00D30D5C">
        <w:rPr>
          <w:rStyle w:val="tlid-translation"/>
          <w:rFonts w:ascii="Times New Roman" w:eastAsia="Calibri" w:hAnsi="Times New Roman"/>
          <w:sz w:val="20"/>
          <w:lang w:val="en-US"/>
        </w:rPr>
        <w:t xml:space="preserve"> to investigate the main factors influencing</w:t>
      </w:r>
      <w:r w:rsidR="00E50E24" w:rsidRPr="00D30D5C">
        <w:rPr>
          <w:rStyle w:val="tlid-translation"/>
          <w:rFonts w:ascii="Times New Roman" w:eastAsia="Calibri" w:hAnsi="Times New Roman"/>
          <w:sz w:val="20"/>
          <w:lang w:val="en-US"/>
        </w:rPr>
        <w:t xml:space="preserve"> the investment activity of </w:t>
      </w:r>
      <w:r w:rsidRPr="00D30D5C">
        <w:rPr>
          <w:rStyle w:val="tlid-translation"/>
          <w:rFonts w:ascii="Times New Roman" w:eastAsia="Calibri" w:hAnsi="Times New Roman"/>
          <w:sz w:val="20"/>
          <w:lang w:val="en-US"/>
        </w:rPr>
        <w:t xml:space="preserve">Cherkasy region, where: </w:t>
      </w:r>
      <w:proofErr w:type="spellStart"/>
      <w:r w:rsidR="00E50E24" w:rsidRPr="00AD55E1">
        <w:rPr>
          <w:rFonts w:ascii="Times New Roman" w:eastAsia="SimSun" w:hAnsi="Times New Roman"/>
          <w:sz w:val="20"/>
          <w:szCs w:val="20"/>
          <w:lang w:val="uk-UA" w:eastAsia="zh-CN"/>
        </w:rPr>
        <w:t>Y</w:t>
      </w:r>
      <w:r w:rsidR="00E50E24" w:rsidRPr="00AD55E1">
        <w:rPr>
          <w:rFonts w:ascii="Times New Roman" w:eastAsia="SimSun" w:hAnsi="Times New Roman"/>
          <w:sz w:val="20"/>
          <w:szCs w:val="20"/>
          <w:vertAlign w:val="subscript"/>
          <w:lang w:val="uk-UA" w:eastAsia="zh-CN"/>
        </w:rPr>
        <w:t>it</w:t>
      </w:r>
      <w:proofErr w:type="spellEnd"/>
      <w:r w:rsidR="00E50E24" w:rsidRPr="00D30D5C">
        <w:rPr>
          <w:rStyle w:val="tlid-translation"/>
          <w:rFonts w:ascii="Times New Roman" w:eastAsia="Calibri" w:hAnsi="Times New Roman"/>
          <w:sz w:val="20"/>
          <w:lang w:val="en-US"/>
        </w:rPr>
        <w:t xml:space="preserve"> is the index</w:t>
      </w:r>
      <w:r w:rsidRPr="00D30D5C">
        <w:rPr>
          <w:rStyle w:val="tlid-translation"/>
          <w:rFonts w:ascii="Times New Roman" w:eastAsia="Calibri" w:hAnsi="Times New Roman"/>
          <w:sz w:val="20"/>
          <w:lang w:val="en-US"/>
        </w:rPr>
        <w:t xml:space="preserve"> that characterizes the result of financial activities; </w:t>
      </w:r>
      <w:r w:rsidR="00E50E24" w:rsidRPr="00AD55E1">
        <w:rPr>
          <w:rFonts w:ascii="Times New Roman" w:eastAsia="SimSun" w:hAnsi="Times New Roman"/>
          <w:sz w:val="20"/>
          <w:szCs w:val="20"/>
          <w:lang w:val="uk-UA" w:eastAsia="zh-CN"/>
        </w:rPr>
        <w:t>X</w:t>
      </w:r>
      <w:r w:rsidR="00E50E24" w:rsidRPr="00AD55E1">
        <w:rPr>
          <w:rFonts w:ascii="Times New Roman" w:eastAsia="SimSun" w:hAnsi="Times New Roman"/>
          <w:sz w:val="20"/>
          <w:szCs w:val="20"/>
          <w:vertAlign w:val="subscript"/>
          <w:lang w:val="uk-UA" w:eastAsia="zh-CN"/>
        </w:rPr>
        <w:t xml:space="preserve">1t, </w:t>
      </w:r>
      <w:r w:rsidR="00E50E24" w:rsidRPr="00AD55E1">
        <w:rPr>
          <w:rFonts w:ascii="Times New Roman" w:eastAsia="SimSun" w:hAnsi="Times New Roman"/>
          <w:sz w:val="20"/>
          <w:szCs w:val="20"/>
          <w:lang w:val="uk-UA" w:eastAsia="zh-CN"/>
        </w:rPr>
        <w:t>X</w:t>
      </w:r>
      <w:r w:rsidR="00E50E24" w:rsidRPr="00AD55E1">
        <w:rPr>
          <w:rFonts w:ascii="Times New Roman" w:eastAsia="SimSun" w:hAnsi="Times New Roman"/>
          <w:sz w:val="20"/>
          <w:szCs w:val="20"/>
          <w:vertAlign w:val="subscript"/>
          <w:lang w:val="uk-UA" w:eastAsia="zh-CN"/>
        </w:rPr>
        <w:t>2t</w:t>
      </w:r>
      <w:r w:rsidR="00E50E24" w:rsidRPr="00AD55E1">
        <w:rPr>
          <w:rFonts w:ascii="Times New Roman" w:eastAsia="SimSun" w:hAnsi="Times New Roman"/>
          <w:sz w:val="20"/>
          <w:szCs w:val="20"/>
          <w:lang w:val="uk-UA" w:eastAsia="zh-CN"/>
        </w:rPr>
        <w:t>, X</w:t>
      </w:r>
      <w:r w:rsidR="00E50E24" w:rsidRPr="00AD55E1">
        <w:rPr>
          <w:rFonts w:ascii="Times New Roman" w:eastAsia="SimSun" w:hAnsi="Times New Roman"/>
          <w:sz w:val="20"/>
          <w:szCs w:val="20"/>
          <w:vertAlign w:val="subscript"/>
          <w:lang w:val="uk-UA" w:eastAsia="zh-CN"/>
        </w:rPr>
        <w:t>3t</w:t>
      </w:r>
      <w:r w:rsidR="00E50E24" w:rsidRPr="00AD55E1">
        <w:rPr>
          <w:rFonts w:ascii="Times New Roman" w:eastAsia="SimSun" w:hAnsi="Times New Roman"/>
          <w:sz w:val="20"/>
          <w:szCs w:val="20"/>
          <w:lang w:val="uk-UA" w:eastAsia="zh-CN"/>
        </w:rPr>
        <w:t>, X</w:t>
      </w:r>
      <w:r w:rsidR="00E50E24" w:rsidRPr="00AD55E1">
        <w:rPr>
          <w:rFonts w:ascii="Times New Roman" w:eastAsia="SimSun" w:hAnsi="Times New Roman"/>
          <w:sz w:val="20"/>
          <w:szCs w:val="20"/>
          <w:vertAlign w:val="subscript"/>
          <w:lang w:val="uk-UA" w:eastAsia="zh-CN"/>
        </w:rPr>
        <w:t>4t</w:t>
      </w:r>
      <w:r w:rsidR="00E50E24" w:rsidRPr="00AD55E1">
        <w:rPr>
          <w:rFonts w:ascii="Times New Roman" w:eastAsia="SimSun" w:hAnsi="Times New Roman"/>
          <w:sz w:val="20"/>
          <w:szCs w:val="20"/>
          <w:lang w:val="uk-UA" w:eastAsia="zh-CN"/>
        </w:rPr>
        <w:t>, X</w:t>
      </w:r>
      <w:r w:rsidR="00E50E24" w:rsidRPr="00AD55E1">
        <w:rPr>
          <w:rFonts w:ascii="Times New Roman" w:eastAsia="SimSun" w:hAnsi="Times New Roman"/>
          <w:sz w:val="20"/>
          <w:szCs w:val="20"/>
          <w:vertAlign w:val="subscript"/>
          <w:lang w:val="uk-UA" w:eastAsia="zh-CN"/>
        </w:rPr>
        <w:t>5t</w:t>
      </w:r>
      <w:r w:rsidR="00E50E24" w:rsidRPr="00AD55E1">
        <w:rPr>
          <w:rFonts w:ascii="Times New Roman" w:eastAsia="SimSun" w:hAnsi="Times New Roman"/>
          <w:sz w:val="20"/>
          <w:szCs w:val="20"/>
          <w:lang w:val="uk-UA" w:eastAsia="zh-CN"/>
        </w:rPr>
        <w:t xml:space="preserve"> </w:t>
      </w:r>
      <w:r w:rsidR="00E50E24" w:rsidRPr="00D30D5C">
        <w:rPr>
          <w:rStyle w:val="tlid-translation"/>
          <w:rFonts w:ascii="Times New Roman" w:eastAsia="Calibri" w:hAnsi="Times New Roman"/>
          <w:sz w:val="20"/>
          <w:lang w:val="en-US"/>
        </w:rPr>
        <w:t xml:space="preserve">are factors </w:t>
      </w:r>
      <w:r w:rsidRPr="00D30D5C">
        <w:rPr>
          <w:rStyle w:val="tlid-translation"/>
          <w:rFonts w:ascii="Times New Roman" w:eastAsia="Calibri" w:hAnsi="Times New Roman"/>
          <w:sz w:val="20"/>
          <w:lang w:val="en-US"/>
        </w:rPr>
        <w:t>affect</w:t>
      </w:r>
      <w:r w:rsidR="00E50E24" w:rsidRPr="00D30D5C">
        <w:rPr>
          <w:rStyle w:val="tlid-translation"/>
          <w:rFonts w:ascii="Times New Roman" w:eastAsia="Calibri" w:hAnsi="Times New Roman"/>
          <w:sz w:val="20"/>
          <w:lang w:val="en-US"/>
        </w:rPr>
        <w:t>ing</w:t>
      </w:r>
      <w:r w:rsidRPr="00D30D5C">
        <w:rPr>
          <w:rStyle w:val="tlid-translation"/>
          <w:rFonts w:ascii="Times New Roman" w:eastAsia="Calibri" w:hAnsi="Times New Roman"/>
          <w:sz w:val="20"/>
          <w:lang w:val="en-US"/>
        </w:rPr>
        <w:t xml:space="preserve"> the financial result. We have developed a variety of information sources, conducted a study of the patterns of investment </w:t>
      </w:r>
      <w:r w:rsidR="00E50E24" w:rsidRPr="00D30D5C">
        <w:rPr>
          <w:rStyle w:val="tlid-translation"/>
          <w:rFonts w:ascii="Times New Roman" w:eastAsia="Calibri" w:hAnsi="Times New Roman"/>
          <w:sz w:val="20"/>
          <w:lang w:val="en-US"/>
        </w:rPr>
        <w:t xml:space="preserve">formation </w:t>
      </w:r>
      <w:r w:rsidRPr="00D30D5C">
        <w:rPr>
          <w:rStyle w:val="tlid-translation"/>
          <w:rFonts w:ascii="Times New Roman" w:eastAsia="Calibri" w:hAnsi="Times New Roman"/>
          <w:sz w:val="20"/>
          <w:lang w:val="en-US"/>
        </w:rPr>
        <w:t>and identified the main factors influencing the amount of net profit (loss</w:t>
      </w:r>
      <w:r w:rsidRPr="00D30D5C">
        <w:rPr>
          <w:rStyle w:val="tlid-translation"/>
          <w:rFonts w:eastAsia="Calibri"/>
          <w:lang w:val="en-US"/>
        </w:rPr>
        <w:t>):</w:t>
      </w:r>
    </w:p>
    <w:p w14:paraId="23250ABF" w14:textId="77777777" w:rsidR="00D227F2" w:rsidRPr="00A0577A" w:rsidRDefault="00B374D9" w:rsidP="00A0577A">
      <w:pPr>
        <w:jc w:val="center"/>
        <w:rPr>
          <w:rFonts w:ascii="Times New Roman" w:hAnsi="Times New Roman"/>
          <w:b/>
          <w:sz w:val="24"/>
          <w:szCs w:val="24"/>
          <w:lang w:val="en-US" w:eastAsia="ru-RU"/>
        </w:rPr>
      </w:pPr>
      <w:r w:rsidRPr="00D30D5C">
        <w:rPr>
          <w:rFonts w:ascii="Times New Roman" w:hAnsi="Times New Roman"/>
          <w:b/>
          <w:sz w:val="20"/>
          <w:szCs w:val="20"/>
          <w:shd w:val="clear" w:color="auto" w:fill="FFFFFF"/>
          <w:lang w:val="en-US"/>
        </w:rPr>
        <w:t>Figure 1.</w:t>
      </w:r>
      <w:r w:rsidR="007D62DE" w:rsidRPr="00A0577A">
        <w:rPr>
          <w:rFonts w:ascii="Times New Roman" w:eastAsia="SimSun" w:hAnsi="Times New Roman"/>
          <w:b/>
          <w:bCs/>
          <w:sz w:val="20"/>
          <w:szCs w:val="20"/>
          <w:lang w:val="uk-UA" w:eastAsia="zh-CN"/>
        </w:rPr>
        <w:t xml:space="preserve"> </w:t>
      </w:r>
      <w:r w:rsidR="00D227F2" w:rsidRPr="00D30D5C">
        <w:rPr>
          <w:rFonts w:ascii="Times New Roman" w:hAnsi="Times New Roman"/>
          <w:b/>
          <w:sz w:val="20"/>
          <w:szCs w:val="24"/>
          <w:lang w:val="en-US" w:eastAsia="ru-RU"/>
        </w:rPr>
        <w:t xml:space="preserve">Factor model of </w:t>
      </w:r>
      <w:r w:rsidR="00A0577A" w:rsidRPr="00D30D5C">
        <w:rPr>
          <w:rFonts w:ascii="Times New Roman" w:hAnsi="Times New Roman"/>
          <w:b/>
          <w:sz w:val="20"/>
          <w:szCs w:val="24"/>
          <w:lang w:val="en-US" w:eastAsia="ru-RU"/>
        </w:rPr>
        <w:t>effective indice</w:t>
      </w:r>
      <w:r w:rsidR="00D227F2" w:rsidRPr="00D30D5C">
        <w:rPr>
          <w:rFonts w:ascii="Times New Roman" w:hAnsi="Times New Roman"/>
          <w:b/>
          <w:sz w:val="20"/>
          <w:szCs w:val="24"/>
          <w:lang w:val="en-US" w:eastAsia="ru-RU"/>
        </w:rPr>
        <w:t>s of the regional agricultural sector</w:t>
      </w:r>
    </w:p>
    <w:p w14:paraId="5F19F828" w14:textId="77777777" w:rsidR="007D62DE" w:rsidRPr="00AD55E1" w:rsidRDefault="007D62DE" w:rsidP="00D227F2">
      <w:pPr>
        <w:suppressLineNumbers/>
        <w:spacing w:after="0" w:line="240" w:lineRule="auto"/>
        <w:ind w:firstLine="709"/>
        <w:jc w:val="center"/>
        <w:rPr>
          <w:rFonts w:ascii="Times New Roman" w:eastAsia="SimSun" w:hAnsi="Times New Roman"/>
          <w:bCs/>
          <w:i/>
          <w:sz w:val="20"/>
          <w:szCs w:val="20"/>
          <w:lang w:val="uk-UA" w:eastAsia="zh-CN"/>
        </w:rPr>
      </w:pPr>
      <w:r w:rsidRPr="001477F9">
        <w:rPr>
          <w:rFonts w:ascii="Times New Roman" w:eastAsia="SimSun" w:hAnsi="Times New Roman"/>
          <w:bCs/>
          <w:i/>
          <w:sz w:val="20"/>
          <w:szCs w:val="20"/>
          <w:lang w:val="uk-UA" w:eastAsia="zh-CN"/>
        </w:rPr>
        <w:t xml:space="preserve">* </w:t>
      </w:r>
      <w:proofErr w:type="spellStart"/>
      <w:r w:rsidR="001477F9" w:rsidRPr="001477F9">
        <w:rPr>
          <w:rFonts w:ascii="Times New Roman" w:eastAsia="SimSun" w:hAnsi="Times New Roman"/>
          <w:bCs/>
          <w:i/>
          <w:sz w:val="20"/>
          <w:szCs w:val="20"/>
          <w:lang w:val="uk-UA" w:eastAsia="zh-CN"/>
        </w:rPr>
        <w:t>Built</w:t>
      </w:r>
      <w:proofErr w:type="spellEnd"/>
      <w:r w:rsidR="001477F9" w:rsidRPr="001477F9">
        <w:rPr>
          <w:rFonts w:ascii="Times New Roman" w:eastAsia="SimSun" w:hAnsi="Times New Roman"/>
          <w:bCs/>
          <w:i/>
          <w:sz w:val="20"/>
          <w:szCs w:val="20"/>
          <w:lang w:val="uk-UA" w:eastAsia="zh-CN"/>
        </w:rPr>
        <w:t xml:space="preserve"> </w:t>
      </w:r>
      <w:proofErr w:type="spellStart"/>
      <w:r w:rsidR="001477F9" w:rsidRPr="001477F9">
        <w:rPr>
          <w:rFonts w:ascii="Times New Roman" w:eastAsia="SimSun" w:hAnsi="Times New Roman"/>
          <w:bCs/>
          <w:i/>
          <w:sz w:val="20"/>
          <w:szCs w:val="20"/>
          <w:lang w:val="uk-UA" w:eastAsia="zh-CN"/>
        </w:rPr>
        <w:t>by</w:t>
      </w:r>
      <w:proofErr w:type="spellEnd"/>
      <w:r w:rsidR="001477F9" w:rsidRPr="001477F9">
        <w:rPr>
          <w:rFonts w:ascii="Times New Roman" w:eastAsia="SimSun" w:hAnsi="Times New Roman"/>
          <w:bCs/>
          <w:i/>
          <w:sz w:val="20"/>
          <w:szCs w:val="20"/>
          <w:lang w:val="uk-UA" w:eastAsia="zh-CN"/>
        </w:rPr>
        <w:t xml:space="preserve"> </w:t>
      </w:r>
      <w:proofErr w:type="spellStart"/>
      <w:r w:rsidR="001477F9" w:rsidRPr="001477F9">
        <w:rPr>
          <w:rFonts w:ascii="Times New Roman" w:eastAsia="SimSun" w:hAnsi="Times New Roman"/>
          <w:bCs/>
          <w:i/>
          <w:sz w:val="20"/>
          <w:szCs w:val="20"/>
          <w:lang w:val="uk-UA" w:eastAsia="zh-CN"/>
        </w:rPr>
        <w:t>the</w:t>
      </w:r>
      <w:proofErr w:type="spellEnd"/>
      <w:r w:rsidR="001477F9" w:rsidRPr="001477F9">
        <w:rPr>
          <w:rFonts w:ascii="Times New Roman" w:eastAsia="SimSun" w:hAnsi="Times New Roman"/>
          <w:bCs/>
          <w:i/>
          <w:sz w:val="20"/>
          <w:szCs w:val="20"/>
          <w:lang w:val="uk-UA" w:eastAsia="zh-CN"/>
        </w:rPr>
        <w:t xml:space="preserve"> </w:t>
      </w:r>
      <w:proofErr w:type="spellStart"/>
      <w:r w:rsidR="001477F9" w:rsidRPr="001477F9">
        <w:rPr>
          <w:rFonts w:ascii="Times New Roman" w:eastAsia="SimSun" w:hAnsi="Times New Roman"/>
          <w:bCs/>
          <w:i/>
          <w:sz w:val="20"/>
          <w:szCs w:val="20"/>
          <w:lang w:val="uk-UA" w:eastAsia="zh-CN"/>
        </w:rPr>
        <w:t>author</w:t>
      </w:r>
      <w:proofErr w:type="spellEnd"/>
      <w:r w:rsidR="001477F9" w:rsidRPr="001477F9">
        <w:rPr>
          <w:rFonts w:ascii="Times New Roman" w:eastAsia="SimSun" w:hAnsi="Times New Roman"/>
          <w:bCs/>
          <w:i/>
          <w:sz w:val="20"/>
          <w:szCs w:val="20"/>
          <w:lang w:val="uk-UA" w:eastAsia="zh-CN"/>
        </w:rPr>
        <w:t xml:space="preserve"> </w:t>
      </w:r>
      <w:proofErr w:type="spellStart"/>
      <w:r w:rsidR="001477F9" w:rsidRPr="001477F9">
        <w:rPr>
          <w:rFonts w:ascii="Times New Roman" w:eastAsia="SimSun" w:hAnsi="Times New Roman"/>
          <w:bCs/>
          <w:i/>
          <w:sz w:val="20"/>
          <w:szCs w:val="20"/>
          <w:lang w:val="uk-UA" w:eastAsia="zh-CN"/>
        </w:rPr>
        <w:t>on</w:t>
      </w:r>
      <w:proofErr w:type="spellEnd"/>
      <w:r w:rsidR="001477F9" w:rsidRPr="001477F9">
        <w:rPr>
          <w:rFonts w:ascii="Times New Roman" w:eastAsia="SimSun" w:hAnsi="Times New Roman"/>
          <w:bCs/>
          <w:i/>
          <w:sz w:val="20"/>
          <w:szCs w:val="20"/>
          <w:lang w:val="uk-UA" w:eastAsia="zh-CN"/>
        </w:rPr>
        <w:t xml:space="preserve"> </w:t>
      </w:r>
      <w:proofErr w:type="spellStart"/>
      <w:r w:rsidR="001477F9" w:rsidRPr="001477F9">
        <w:rPr>
          <w:rFonts w:ascii="Times New Roman" w:eastAsia="SimSun" w:hAnsi="Times New Roman"/>
          <w:bCs/>
          <w:i/>
          <w:sz w:val="20"/>
          <w:szCs w:val="20"/>
          <w:lang w:val="uk-UA" w:eastAsia="zh-CN"/>
        </w:rPr>
        <w:t>the</w:t>
      </w:r>
      <w:proofErr w:type="spellEnd"/>
      <w:r w:rsidR="001477F9" w:rsidRPr="001477F9">
        <w:rPr>
          <w:rFonts w:ascii="Times New Roman" w:eastAsia="SimSun" w:hAnsi="Times New Roman"/>
          <w:bCs/>
          <w:i/>
          <w:sz w:val="20"/>
          <w:szCs w:val="20"/>
          <w:lang w:val="uk-UA" w:eastAsia="zh-CN"/>
        </w:rPr>
        <w:t xml:space="preserve"> </w:t>
      </w:r>
      <w:proofErr w:type="spellStart"/>
      <w:r w:rsidR="001477F9" w:rsidRPr="001477F9">
        <w:rPr>
          <w:rFonts w:ascii="Times New Roman" w:eastAsia="SimSun" w:hAnsi="Times New Roman"/>
          <w:bCs/>
          <w:i/>
          <w:sz w:val="20"/>
          <w:szCs w:val="20"/>
          <w:lang w:val="uk-UA" w:eastAsia="zh-CN"/>
        </w:rPr>
        <w:t>basis</w:t>
      </w:r>
      <w:proofErr w:type="spellEnd"/>
      <w:r w:rsidR="001477F9" w:rsidRPr="001477F9">
        <w:rPr>
          <w:rFonts w:ascii="Times New Roman" w:eastAsia="SimSun" w:hAnsi="Times New Roman"/>
          <w:bCs/>
          <w:i/>
          <w:sz w:val="20"/>
          <w:szCs w:val="20"/>
          <w:lang w:val="uk-UA" w:eastAsia="zh-CN"/>
        </w:rPr>
        <w:t xml:space="preserve"> </w:t>
      </w:r>
      <w:proofErr w:type="spellStart"/>
      <w:r w:rsidR="001477F9" w:rsidRPr="001477F9">
        <w:rPr>
          <w:rFonts w:ascii="Times New Roman" w:eastAsia="SimSun" w:hAnsi="Times New Roman"/>
          <w:bCs/>
          <w:i/>
          <w:sz w:val="20"/>
          <w:szCs w:val="20"/>
          <w:lang w:val="uk-UA" w:eastAsia="zh-CN"/>
        </w:rPr>
        <w:t>of</w:t>
      </w:r>
      <w:proofErr w:type="spellEnd"/>
      <w:r w:rsidR="001477F9" w:rsidRPr="001477F9">
        <w:rPr>
          <w:rFonts w:ascii="Times New Roman" w:eastAsia="SimSun" w:hAnsi="Times New Roman"/>
          <w:bCs/>
          <w:i/>
          <w:sz w:val="20"/>
          <w:szCs w:val="20"/>
          <w:lang w:val="uk-UA" w:eastAsia="zh-CN"/>
        </w:rPr>
        <w:t xml:space="preserve"> a </w:t>
      </w:r>
      <w:proofErr w:type="spellStart"/>
      <w:r w:rsidR="001477F9" w:rsidRPr="001477F9">
        <w:rPr>
          <w:rFonts w:ascii="Times New Roman" w:eastAsia="SimSun" w:hAnsi="Times New Roman"/>
          <w:bCs/>
          <w:i/>
          <w:sz w:val="20"/>
          <w:szCs w:val="20"/>
          <w:lang w:val="uk-UA" w:eastAsia="zh-CN"/>
        </w:rPr>
        <w:t>literary</w:t>
      </w:r>
      <w:proofErr w:type="spellEnd"/>
      <w:r w:rsidR="001477F9" w:rsidRPr="001477F9">
        <w:rPr>
          <w:rFonts w:ascii="Times New Roman" w:eastAsia="SimSun" w:hAnsi="Times New Roman"/>
          <w:bCs/>
          <w:i/>
          <w:sz w:val="20"/>
          <w:szCs w:val="20"/>
          <w:lang w:val="uk-UA" w:eastAsia="zh-CN"/>
        </w:rPr>
        <w:t xml:space="preserve"> </w:t>
      </w:r>
      <w:proofErr w:type="spellStart"/>
      <w:r w:rsidR="001477F9" w:rsidRPr="001477F9">
        <w:rPr>
          <w:rFonts w:ascii="Times New Roman" w:eastAsia="SimSun" w:hAnsi="Times New Roman"/>
          <w:bCs/>
          <w:i/>
          <w:sz w:val="20"/>
          <w:szCs w:val="20"/>
          <w:lang w:val="uk-UA" w:eastAsia="zh-CN"/>
        </w:rPr>
        <w:t>source</w:t>
      </w:r>
      <w:proofErr w:type="spellEnd"/>
      <w:r w:rsidR="001477F9" w:rsidRPr="001477F9">
        <w:rPr>
          <w:rFonts w:ascii="Times New Roman" w:eastAsia="SimSun" w:hAnsi="Times New Roman"/>
          <w:bCs/>
          <w:i/>
          <w:sz w:val="20"/>
          <w:szCs w:val="20"/>
          <w:lang w:val="uk-UA" w:eastAsia="zh-CN"/>
        </w:rPr>
        <w:t xml:space="preserve"> [2</w:t>
      </w:r>
      <w:r w:rsidRPr="001477F9">
        <w:rPr>
          <w:rFonts w:ascii="Times New Roman" w:eastAsia="SimSun" w:hAnsi="Times New Roman"/>
          <w:bCs/>
          <w:i/>
          <w:sz w:val="20"/>
          <w:szCs w:val="20"/>
          <w:lang w:val="uk-UA" w:eastAsia="zh-CN"/>
        </w:rPr>
        <w:t xml:space="preserve">; </w:t>
      </w:r>
      <w:r w:rsidR="001477F9" w:rsidRPr="001477F9">
        <w:rPr>
          <w:rFonts w:ascii="Times New Roman" w:eastAsia="SimSun" w:hAnsi="Times New Roman"/>
          <w:bCs/>
          <w:i/>
          <w:sz w:val="20"/>
          <w:szCs w:val="20"/>
          <w:lang w:val="uk-UA" w:eastAsia="zh-CN"/>
        </w:rPr>
        <w:t>6</w:t>
      </w:r>
      <w:r w:rsidRPr="001477F9">
        <w:rPr>
          <w:rFonts w:ascii="Times New Roman" w:eastAsia="SimSun" w:hAnsi="Times New Roman"/>
          <w:bCs/>
          <w:i/>
          <w:sz w:val="20"/>
          <w:szCs w:val="20"/>
          <w:lang w:val="uk-UA" w:eastAsia="zh-CN"/>
        </w:rPr>
        <w:t>;</w:t>
      </w:r>
      <w:r w:rsidR="001477F9" w:rsidRPr="001477F9">
        <w:rPr>
          <w:rFonts w:ascii="Times New Roman" w:eastAsia="SimSun" w:hAnsi="Times New Roman"/>
          <w:bCs/>
          <w:i/>
          <w:sz w:val="20"/>
          <w:szCs w:val="20"/>
          <w:lang w:val="uk-UA" w:eastAsia="zh-CN"/>
        </w:rPr>
        <w:t>17</w:t>
      </w:r>
      <w:r w:rsidRPr="001477F9">
        <w:rPr>
          <w:rFonts w:ascii="Times New Roman" w:eastAsia="SimSun" w:hAnsi="Times New Roman"/>
          <w:bCs/>
          <w:i/>
          <w:sz w:val="20"/>
          <w:szCs w:val="20"/>
          <w:lang w:val="uk-UA" w:eastAsia="zh-CN"/>
        </w:rPr>
        <w:t xml:space="preserve">; </w:t>
      </w:r>
      <w:r w:rsidR="001477F9" w:rsidRPr="001477F9">
        <w:rPr>
          <w:rFonts w:ascii="Times New Roman" w:eastAsia="SimSun" w:hAnsi="Times New Roman"/>
          <w:bCs/>
          <w:i/>
          <w:sz w:val="20"/>
          <w:szCs w:val="20"/>
          <w:lang w:val="uk-UA" w:eastAsia="zh-CN"/>
        </w:rPr>
        <w:t>25</w:t>
      </w:r>
      <w:r w:rsidRPr="001477F9">
        <w:rPr>
          <w:rFonts w:ascii="Times New Roman" w:eastAsia="SimSun" w:hAnsi="Times New Roman"/>
          <w:bCs/>
          <w:i/>
          <w:sz w:val="20"/>
          <w:szCs w:val="20"/>
          <w:lang w:val="uk-UA" w:eastAsia="zh-CN"/>
        </w:rPr>
        <w:t>]</w:t>
      </w:r>
    </w:p>
    <w:p w14:paraId="02520E45" w14:textId="77777777" w:rsidR="007D62DE" w:rsidRPr="00AD55E1" w:rsidRDefault="007D62DE" w:rsidP="00AD55E1">
      <w:pPr>
        <w:suppressLineNumbers/>
        <w:spacing w:after="0" w:line="240" w:lineRule="auto"/>
        <w:ind w:firstLine="709"/>
        <w:jc w:val="both"/>
        <w:rPr>
          <w:rFonts w:ascii="Times New Roman" w:eastAsia="SimSun" w:hAnsi="Times New Roman"/>
          <w:sz w:val="20"/>
          <w:szCs w:val="20"/>
          <w:lang w:val="uk-UA" w:eastAsia="zh-CN"/>
        </w:rPr>
      </w:pPr>
    </w:p>
    <w:p w14:paraId="20FA2A96" w14:textId="77777777" w:rsidR="007D62DE" w:rsidRPr="00AD55E1" w:rsidRDefault="007D62DE" w:rsidP="00AD55E1">
      <w:pPr>
        <w:suppressLineNumbers/>
        <w:spacing w:after="0" w:line="240" w:lineRule="auto"/>
        <w:ind w:firstLine="709"/>
        <w:jc w:val="both"/>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1t</w:t>
      </w:r>
      <w:r w:rsidRPr="00AD55E1">
        <w:rPr>
          <w:rFonts w:ascii="Times New Roman" w:eastAsia="SimSun" w:hAnsi="Times New Roman"/>
          <w:sz w:val="20"/>
          <w:szCs w:val="20"/>
          <w:lang w:val="uk-UA" w:eastAsia="zh-CN"/>
        </w:rPr>
        <w:t xml:space="preserve"> – </w:t>
      </w:r>
      <w:r w:rsidR="00A0577A">
        <w:rPr>
          <w:rFonts w:ascii="Times New Roman" w:eastAsia="SimSun" w:hAnsi="Times New Roman"/>
          <w:sz w:val="20"/>
          <w:szCs w:val="20"/>
          <w:lang w:val="en-US" w:eastAsia="zh-CN"/>
        </w:rPr>
        <w:t>sales of agricultural products</w:t>
      </w:r>
      <w:r w:rsidRPr="00AD55E1">
        <w:rPr>
          <w:rFonts w:ascii="Times New Roman" w:eastAsia="SimSun" w:hAnsi="Times New Roman"/>
          <w:sz w:val="20"/>
          <w:szCs w:val="20"/>
          <w:lang w:val="uk-UA" w:eastAsia="zh-CN"/>
        </w:rPr>
        <w:t>;</w:t>
      </w:r>
    </w:p>
    <w:p w14:paraId="384074D7" w14:textId="77777777" w:rsidR="007D62DE" w:rsidRPr="00AD55E1" w:rsidRDefault="007D62DE" w:rsidP="00AD55E1">
      <w:pPr>
        <w:suppressLineNumbers/>
        <w:spacing w:after="0" w:line="240" w:lineRule="auto"/>
        <w:ind w:firstLine="709"/>
        <w:jc w:val="both"/>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2t</w:t>
      </w:r>
      <w:r w:rsidRPr="00AD55E1">
        <w:rPr>
          <w:rFonts w:ascii="Times New Roman" w:eastAsia="SimSun" w:hAnsi="Times New Roman"/>
          <w:sz w:val="20"/>
          <w:szCs w:val="20"/>
          <w:lang w:val="uk-UA" w:eastAsia="zh-CN"/>
        </w:rPr>
        <w:t xml:space="preserve"> – </w:t>
      </w:r>
      <w:r w:rsidR="00A0577A">
        <w:rPr>
          <w:rFonts w:ascii="Times New Roman" w:eastAsia="SimSun" w:hAnsi="Times New Roman"/>
          <w:sz w:val="20"/>
          <w:szCs w:val="20"/>
          <w:lang w:val="en-US" w:eastAsia="zh-CN"/>
        </w:rPr>
        <w:t>assortment structure</w:t>
      </w:r>
      <w:r w:rsidRPr="00AD55E1">
        <w:rPr>
          <w:rFonts w:ascii="Times New Roman" w:eastAsia="SimSun" w:hAnsi="Times New Roman"/>
          <w:sz w:val="20"/>
          <w:szCs w:val="20"/>
          <w:lang w:val="uk-UA" w:eastAsia="zh-CN"/>
        </w:rPr>
        <w:t>;</w:t>
      </w:r>
    </w:p>
    <w:p w14:paraId="1BCF3D5D" w14:textId="77777777" w:rsidR="007D62DE" w:rsidRPr="00AD55E1" w:rsidRDefault="007D62DE" w:rsidP="00AD55E1">
      <w:pPr>
        <w:suppressLineNumbers/>
        <w:spacing w:after="0" w:line="240" w:lineRule="auto"/>
        <w:ind w:firstLine="709"/>
        <w:jc w:val="both"/>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3t</w:t>
      </w:r>
      <w:r w:rsidRPr="00AD55E1">
        <w:rPr>
          <w:rFonts w:ascii="Times New Roman" w:eastAsia="SimSun" w:hAnsi="Times New Roman"/>
          <w:sz w:val="20"/>
          <w:szCs w:val="20"/>
          <w:lang w:val="uk-UA" w:eastAsia="zh-CN"/>
        </w:rPr>
        <w:t xml:space="preserve"> – </w:t>
      </w:r>
      <w:r w:rsidR="00A0577A">
        <w:rPr>
          <w:rFonts w:ascii="Times New Roman" w:eastAsia="SimSun" w:hAnsi="Times New Roman"/>
          <w:sz w:val="20"/>
          <w:szCs w:val="20"/>
          <w:lang w:val="en-US" w:eastAsia="zh-CN"/>
        </w:rPr>
        <w:t>production costs</w:t>
      </w:r>
      <w:r w:rsidRPr="00AD55E1">
        <w:rPr>
          <w:rFonts w:ascii="Times New Roman" w:eastAsia="SimSun" w:hAnsi="Times New Roman"/>
          <w:sz w:val="20"/>
          <w:szCs w:val="20"/>
          <w:lang w:val="uk-UA" w:eastAsia="zh-CN"/>
        </w:rPr>
        <w:t>;</w:t>
      </w:r>
    </w:p>
    <w:p w14:paraId="7871E9C8" w14:textId="77777777" w:rsidR="007D62DE" w:rsidRPr="00AD55E1" w:rsidRDefault="007D62DE" w:rsidP="00AD55E1">
      <w:pPr>
        <w:suppressLineNumbers/>
        <w:spacing w:after="0" w:line="240" w:lineRule="auto"/>
        <w:ind w:firstLine="709"/>
        <w:jc w:val="both"/>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4t</w:t>
      </w:r>
      <w:r w:rsidRPr="00AD55E1">
        <w:rPr>
          <w:rFonts w:ascii="Times New Roman" w:eastAsia="SimSun" w:hAnsi="Times New Roman"/>
          <w:sz w:val="20"/>
          <w:szCs w:val="20"/>
          <w:lang w:val="uk-UA" w:eastAsia="zh-CN"/>
        </w:rPr>
        <w:t xml:space="preserve">– </w:t>
      </w:r>
      <w:r w:rsidR="00A0577A">
        <w:rPr>
          <w:rFonts w:ascii="Times New Roman" w:eastAsia="SimSun" w:hAnsi="Times New Roman"/>
          <w:sz w:val="20"/>
          <w:szCs w:val="20"/>
          <w:lang w:val="en-US" w:eastAsia="zh-CN"/>
        </w:rPr>
        <w:t>production prices</w:t>
      </w:r>
      <w:r w:rsidRPr="00AD55E1">
        <w:rPr>
          <w:rFonts w:ascii="Times New Roman" w:eastAsia="SimSun" w:hAnsi="Times New Roman"/>
          <w:sz w:val="20"/>
          <w:szCs w:val="20"/>
          <w:lang w:val="uk-UA" w:eastAsia="zh-CN"/>
        </w:rPr>
        <w:t>;</w:t>
      </w:r>
    </w:p>
    <w:p w14:paraId="4522850F" w14:textId="77777777" w:rsidR="007D62DE" w:rsidRPr="00AD55E1" w:rsidRDefault="007D62DE" w:rsidP="00AD55E1">
      <w:pPr>
        <w:widowControl w:val="0"/>
        <w:suppressLineNumbers/>
        <w:autoSpaceDE w:val="0"/>
        <w:autoSpaceDN w:val="0"/>
        <w:adjustRightInd w:val="0"/>
        <w:spacing w:after="0" w:line="240" w:lineRule="auto"/>
        <w:ind w:firstLine="709"/>
        <w:rPr>
          <w:rFonts w:ascii="Times New Roman" w:eastAsia="SimSun" w:hAnsi="Times New Roman"/>
          <w:sz w:val="20"/>
          <w:szCs w:val="20"/>
          <w:vertAlign w:val="subscript"/>
          <w:lang w:val="uk-UA" w:eastAsia="zh-CN"/>
        </w:rPr>
      </w:pP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5t</w:t>
      </w:r>
      <w:r w:rsidRPr="00AD55E1">
        <w:rPr>
          <w:rFonts w:ascii="Times New Roman" w:eastAsia="SimSun" w:hAnsi="Times New Roman"/>
          <w:sz w:val="20"/>
          <w:szCs w:val="20"/>
          <w:lang w:val="uk-UA" w:eastAsia="zh-CN"/>
        </w:rPr>
        <w:t xml:space="preserve"> – </w:t>
      </w:r>
      <w:r w:rsidR="00A0577A">
        <w:rPr>
          <w:rFonts w:ascii="Times New Roman" w:eastAsia="SimSun" w:hAnsi="Times New Roman"/>
          <w:sz w:val="20"/>
          <w:szCs w:val="20"/>
          <w:lang w:val="en-US" w:eastAsia="zh-CN"/>
        </w:rPr>
        <w:t>seasonal conditions</w:t>
      </w:r>
      <w:r w:rsidRPr="00AD55E1">
        <w:rPr>
          <w:rFonts w:ascii="Times New Roman" w:eastAsia="SimSun" w:hAnsi="Times New Roman"/>
          <w:sz w:val="20"/>
          <w:szCs w:val="20"/>
          <w:lang w:val="uk-UA" w:eastAsia="zh-CN"/>
        </w:rPr>
        <w:t>.</w:t>
      </w:r>
    </w:p>
    <w:p w14:paraId="58575D66" w14:textId="77777777" w:rsidR="007D62DE" w:rsidRPr="00A0577A" w:rsidRDefault="007D62DE" w:rsidP="00AD55E1">
      <w:pPr>
        <w:suppressLineNumbers/>
        <w:spacing w:after="0" w:line="240" w:lineRule="auto"/>
        <w:ind w:firstLine="709"/>
        <w:jc w:val="both"/>
        <w:rPr>
          <w:rFonts w:ascii="Times New Roman" w:eastAsia="SimSun" w:hAnsi="Times New Roman"/>
          <w:bCs/>
          <w:sz w:val="20"/>
          <w:szCs w:val="20"/>
          <w:lang w:val="uk-UA" w:eastAsia="zh-CN"/>
        </w:rPr>
      </w:pPr>
      <w:r w:rsidRPr="00AD55E1">
        <w:rPr>
          <w:rFonts w:ascii="Times New Roman" w:eastAsia="SimSun" w:hAnsi="Times New Roman"/>
          <w:sz w:val="20"/>
          <w:szCs w:val="20"/>
          <w:lang w:val="uk-UA" w:eastAsia="zh-CN"/>
        </w:rPr>
        <w:t>a</w:t>
      </w:r>
      <w:r w:rsidRPr="00AD55E1">
        <w:rPr>
          <w:rFonts w:ascii="Times New Roman" w:eastAsia="SimSun" w:hAnsi="Times New Roman"/>
          <w:sz w:val="20"/>
          <w:szCs w:val="20"/>
          <w:vertAlign w:val="subscript"/>
          <w:lang w:val="uk-UA" w:eastAsia="zh-CN"/>
        </w:rPr>
        <w:t>0</w:t>
      </w:r>
      <w:r w:rsidRPr="00AD55E1">
        <w:rPr>
          <w:rFonts w:ascii="Times New Roman" w:eastAsia="SimSun" w:hAnsi="Times New Roman"/>
          <w:sz w:val="20"/>
          <w:szCs w:val="20"/>
          <w:lang w:val="uk-UA" w:eastAsia="zh-CN"/>
        </w:rPr>
        <w:t>, a</w:t>
      </w:r>
      <w:r w:rsidRPr="00AD55E1">
        <w:rPr>
          <w:rFonts w:ascii="Times New Roman" w:eastAsia="SimSun" w:hAnsi="Times New Roman"/>
          <w:sz w:val="20"/>
          <w:szCs w:val="20"/>
          <w:vertAlign w:val="subscript"/>
          <w:lang w:val="uk-UA" w:eastAsia="zh-CN"/>
        </w:rPr>
        <w:t>1</w:t>
      </w:r>
      <w:r w:rsidRPr="00AD55E1">
        <w:rPr>
          <w:rFonts w:ascii="Times New Roman" w:eastAsia="SimSun" w:hAnsi="Times New Roman"/>
          <w:sz w:val="20"/>
          <w:szCs w:val="20"/>
          <w:lang w:val="uk-UA" w:eastAsia="zh-CN"/>
        </w:rPr>
        <w:t xml:space="preserve"> </w:t>
      </w:r>
      <w:r w:rsidR="00A0577A">
        <w:rPr>
          <w:rFonts w:ascii="Times New Roman" w:eastAsia="SimSun" w:hAnsi="Times New Roman"/>
          <w:sz w:val="20"/>
          <w:szCs w:val="20"/>
          <w:lang w:val="en-US" w:eastAsia="zh-CN"/>
        </w:rPr>
        <w:t xml:space="preserve">are </w:t>
      </w:r>
      <w:r w:rsidR="00A0577A" w:rsidRPr="00A0577A">
        <w:rPr>
          <w:rFonts w:ascii="Times New Roman" w:eastAsia="SimSun" w:hAnsi="Times New Roman"/>
          <w:sz w:val="20"/>
          <w:szCs w:val="20"/>
          <w:lang w:val="en-US" w:eastAsia="zh-CN"/>
        </w:rPr>
        <w:t xml:space="preserve">the </w:t>
      </w:r>
      <w:r w:rsidR="00A0577A" w:rsidRPr="00D30D5C">
        <w:rPr>
          <w:rStyle w:val="tlid-translation"/>
          <w:rFonts w:ascii="Times New Roman" w:eastAsia="Calibri" w:hAnsi="Times New Roman"/>
          <w:sz w:val="20"/>
          <w:szCs w:val="20"/>
          <w:lang w:val="en-US"/>
        </w:rPr>
        <w:t>econometric parameters required to build a linear model of profit generation and investment. These parameters are calculated by the following formulas 1, 2</w:t>
      </w:r>
      <w:r w:rsidR="00A0577A" w:rsidRPr="00A0577A">
        <w:rPr>
          <w:rFonts w:ascii="Times New Roman" w:eastAsia="SimSun" w:hAnsi="Times New Roman"/>
          <w:bCs/>
          <w:sz w:val="20"/>
          <w:szCs w:val="20"/>
          <w:lang w:val="uk-UA" w:eastAsia="zh-CN"/>
        </w:rPr>
        <w:t xml:space="preserve"> </w:t>
      </w:r>
      <w:r w:rsidRPr="00A0577A">
        <w:rPr>
          <w:rFonts w:ascii="Times New Roman" w:eastAsia="SimSun" w:hAnsi="Times New Roman"/>
          <w:bCs/>
          <w:sz w:val="20"/>
          <w:szCs w:val="20"/>
          <w:lang w:val="uk-UA" w:eastAsia="zh-CN"/>
        </w:rPr>
        <w:t>[</w:t>
      </w:r>
      <w:r w:rsidR="001477F9" w:rsidRPr="00A0577A">
        <w:rPr>
          <w:rFonts w:ascii="Times New Roman" w:eastAsia="SimSun" w:hAnsi="Times New Roman"/>
          <w:bCs/>
          <w:sz w:val="20"/>
          <w:szCs w:val="20"/>
          <w:lang w:val="uk-UA" w:eastAsia="zh-CN"/>
        </w:rPr>
        <w:t>8</w:t>
      </w:r>
      <w:r w:rsidRPr="00A0577A">
        <w:rPr>
          <w:rFonts w:ascii="Times New Roman" w:eastAsia="SimSun" w:hAnsi="Times New Roman"/>
          <w:bCs/>
          <w:sz w:val="20"/>
          <w:szCs w:val="20"/>
          <w:lang w:val="uk-UA" w:eastAsia="zh-CN"/>
        </w:rPr>
        <w:t>]:</w:t>
      </w:r>
    </w:p>
    <w:p w14:paraId="2AA700CD" w14:textId="4E048899" w:rsidR="007D62DE" w:rsidRDefault="007D62DE" w:rsidP="00AD55E1">
      <w:pPr>
        <w:widowControl w:val="0"/>
        <w:suppressLineNumbers/>
        <w:tabs>
          <w:tab w:val="left" w:pos="1134"/>
        </w:tabs>
        <w:adjustRightInd w:val="0"/>
        <w:spacing w:after="0" w:line="240" w:lineRule="auto"/>
        <w:jc w:val="right"/>
        <w:rPr>
          <w:rFonts w:ascii="Times New Roman" w:eastAsia="SimSun" w:hAnsi="Times New Roman"/>
          <w:sz w:val="20"/>
          <w:szCs w:val="20"/>
          <w:lang w:val="uk-UA" w:eastAsia="zh-CN"/>
        </w:rPr>
      </w:pPr>
      <w:r w:rsidRPr="00AD55E1">
        <w:rPr>
          <w:rFonts w:ascii="Times New Roman" w:eastAsia="SimSun" w:hAnsi="Times New Roman"/>
          <w:position w:val="-24"/>
          <w:sz w:val="20"/>
          <w:szCs w:val="20"/>
          <w:lang w:val="uk-UA" w:eastAsia="zh-CN"/>
        </w:rPr>
        <w:object w:dxaOrig="1980" w:dyaOrig="680" w14:anchorId="01B4384E">
          <v:shape id="_x0000_i1025" type="#_x0000_t75" style="width:99pt;height:33pt" o:ole="">
            <v:imagedata r:id="rId8" o:title=""/>
          </v:shape>
          <o:OLEObject Type="Embed" ProgID="Equation.DSMT4" ShapeID="_x0000_i1025" DrawAspect="Content" ObjectID="_1669451101" r:id="rId9"/>
        </w:object>
      </w:r>
      <w:r w:rsidRPr="00AD55E1">
        <w:rPr>
          <w:rFonts w:ascii="Times New Roman" w:eastAsia="SimSun" w:hAnsi="Times New Roman"/>
          <w:sz w:val="20"/>
          <w:szCs w:val="20"/>
          <w:lang w:val="uk-UA" w:eastAsia="zh-CN"/>
        </w:rPr>
        <w:t xml:space="preserve">                                            (1)</w:t>
      </w:r>
    </w:p>
    <w:p w14:paraId="63D67DC8" w14:textId="77777777" w:rsidR="007D62DE" w:rsidRPr="00AD55E1" w:rsidRDefault="007D62DE" w:rsidP="00AD55E1">
      <w:pPr>
        <w:widowControl w:val="0"/>
        <w:suppressLineNumbers/>
        <w:spacing w:after="0" w:line="240" w:lineRule="auto"/>
        <w:jc w:val="right"/>
        <w:rPr>
          <w:rFonts w:ascii="Times New Roman" w:eastAsia="SimSun" w:hAnsi="Times New Roman"/>
          <w:sz w:val="20"/>
          <w:szCs w:val="20"/>
          <w:lang w:val="uk-UA" w:eastAsia="zh-CN"/>
        </w:rPr>
      </w:pPr>
      <w:r w:rsidRPr="00AD55E1">
        <w:rPr>
          <w:rFonts w:ascii="Times New Roman" w:eastAsia="SimSun" w:hAnsi="Times New Roman"/>
          <w:position w:val="-60"/>
          <w:sz w:val="20"/>
          <w:szCs w:val="20"/>
          <w:lang w:val="uk-UA" w:eastAsia="zh-CN"/>
        </w:rPr>
        <w:object w:dxaOrig="2700" w:dyaOrig="1320" w14:anchorId="79E0C061">
          <v:shape id="_x0000_i1026" type="#_x0000_t75" style="width:136.2pt;height:64.2pt" o:ole="">
            <v:imagedata r:id="rId10" o:title=""/>
          </v:shape>
          <o:OLEObject Type="Embed" ProgID="Equation.DSMT4" ShapeID="_x0000_i1026" DrawAspect="Content" ObjectID="_1669451102" r:id="rId11"/>
        </w:object>
      </w:r>
      <w:r w:rsidRPr="00AD55E1">
        <w:rPr>
          <w:rFonts w:ascii="Times New Roman" w:eastAsia="SimSun" w:hAnsi="Times New Roman"/>
          <w:sz w:val="20"/>
          <w:szCs w:val="20"/>
          <w:lang w:val="uk-UA" w:eastAsia="zh-CN"/>
        </w:rPr>
        <w:t xml:space="preserve">        </w:t>
      </w:r>
      <w:r w:rsidR="001477F9">
        <w:rPr>
          <w:rFonts w:ascii="Times New Roman" w:eastAsia="SimSun" w:hAnsi="Times New Roman"/>
          <w:sz w:val="20"/>
          <w:szCs w:val="20"/>
          <w:lang w:val="uk-UA" w:eastAsia="zh-CN"/>
        </w:rPr>
        <w:t xml:space="preserve">   </w:t>
      </w:r>
      <w:r w:rsidRPr="00AD55E1">
        <w:rPr>
          <w:rFonts w:ascii="Times New Roman" w:eastAsia="SimSun" w:hAnsi="Times New Roman"/>
          <w:sz w:val="20"/>
          <w:szCs w:val="20"/>
          <w:lang w:val="uk-UA" w:eastAsia="zh-CN"/>
        </w:rPr>
        <w:t xml:space="preserve">                 (2)</w:t>
      </w:r>
    </w:p>
    <w:p w14:paraId="36A43C2C" w14:textId="77777777" w:rsidR="007D62DE" w:rsidRPr="00D227F2" w:rsidRDefault="00A0577A" w:rsidP="00AD55E1">
      <w:pPr>
        <w:widowControl w:val="0"/>
        <w:suppressLineNumbers/>
        <w:tabs>
          <w:tab w:val="left" w:pos="1134"/>
        </w:tabs>
        <w:adjustRightInd w:val="0"/>
        <w:spacing w:after="0" w:line="240" w:lineRule="auto"/>
        <w:ind w:firstLine="709"/>
        <w:jc w:val="both"/>
        <w:rPr>
          <w:rFonts w:ascii="Times New Roman" w:eastAsia="SimSun" w:hAnsi="Times New Roman"/>
          <w:sz w:val="20"/>
          <w:szCs w:val="20"/>
          <w:lang w:val="uk-UA" w:eastAsia="zh-CN"/>
        </w:rPr>
      </w:pPr>
      <w:r>
        <w:rPr>
          <w:rFonts w:ascii="Times New Roman" w:eastAsia="SimSun" w:hAnsi="Times New Roman"/>
          <w:sz w:val="20"/>
          <w:szCs w:val="20"/>
          <w:lang w:val="en-US" w:eastAsia="zh-CN"/>
        </w:rPr>
        <w:t xml:space="preserve">Where </w:t>
      </w:r>
      <w:r w:rsidR="007D62DE" w:rsidRPr="00D227F2">
        <w:rPr>
          <w:rFonts w:ascii="Times New Roman" w:eastAsia="SimSun" w:hAnsi="Times New Roman"/>
          <w:sz w:val="20"/>
          <w:szCs w:val="20"/>
          <w:lang w:val="uk-UA" w:eastAsia="zh-CN"/>
        </w:rPr>
        <w:t>a</w:t>
      </w:r>
      <w:r w:rsidR="007D62DE" w:rsidRPr="00D227F2">
        <w:rPr>
          <w:rFonts w:ascii="Times New Roman" w:eastAsia="SimSun" w:hAnsi="Times New Roman"/>
          <w:sz w:val="20"/>
          <w:szCs w:val="20"/>
          <w:vertAlign w:val="subscript"/>
          <w:lang w:val="uk-UA" w:eastAsia="zh-CN"/>
        </w:rPr>
        <w:t>0</w:t>
      </w:r>
      <w:r w:rsidR="007D62DE" w:rsidRPr="00D227F2">
        <w:rPr>
          <w:rFonts w:ascii="Times New Roman" w:eastAsia="SimSun" w:hAnsi="Times New Roman"/>
          <w:sz w:val="20"/>
          <w:szCs w:val="20"/>
          <w:lang w:val="uk-UA" w:eastAsia="zh-CN"/>
        </w:rPr>
        <w:t>, a</w:t>
      </w:r>
      <w:r w:rsidR="007D62DE" w:rsidRPr="00D227F2">
        <w:rPr>
          <w:rFonts w:ascii="Times New Roman" w:eastAsia="SimSun" w:hAnsi="Times New Roman"/>
          <w:sz w:val="20"/>
          <w:szCs w:val="20"/>
          <w:vertAlign w:val="subscript"/>
          <w:lang w:val="uk-UA" w:eastAsia="zh-CN"/>
        </w:rPr>
        <w:t>1</w:t>
      </w:r>
      <w:r w:rsidR="007D62DE" w:rsidRPr="00D227F2">
        <w:rPr>
          <w:rFonts w:ascii="Times New Roman" w:eastAsia="SimSun" w:hAnsi="Times New Roman"/>
          <w:sz w:val="20"/>
          <w:szCs w:val="20"/>
          <w:lang w:val="uk-UA" w:eastAsia="zh-CN"/>
        </w:rPr>
        <w:t xml:space="preserve"> </w:t>
      </w:r>
      <w:r w:rsidR="001D1A97" w:rsidRPr="00D30D5C">
        <w:rPr>
          <w:rStyle w:val="tlid-translation"/>
          <w:rFonts w:ascii="Times New Roman" w:eastAsia="Calibri" w:hAnsi="Times New Roman"/>
          <w:sz w:val="20"/>
          <w:szCs w:val="20"/>
          <w:lang w:val="en-US"/>
        </w:rPr>
        <w:t xml:space="preserve">are </w:t>
      </w:r>
      <w:r w:rsidRPr="00D30D5C">
        <w:rPr>
          <w:rStyle w:val="tlid-translation"/>
          <w:rFonts w:ascii="Times New Roman" w:eastAsia="Calibri" w:hAnsi="Times New Roman"/>
          <w:sz w:val="20"/>
          <w:szCs w:val="20"/>
          <w:lang w:val="en-US"/>
        </w:rPr>
        <w:t xml:space="preserve">the </w:t>
      </w:r>
      <w:r w:rsidR="001D1A97" w:rsidRPr="00D30D5C">
        <w:rPr>
          <w:rStyle w:val="tlid-translation"/>
          <w:rFonts w:ascii="Times New Roman" w:eastAsia="Calibri" w:hAnsi="Times New Roman"/>
          <w:sz w:val="20"/>
          <w:szCs w:val="20"/>
          <w:lang w:val="en-US"/>
        </w:rPr>
        <w:t>econometric parameters in the study of the formation and use of investment in the agricultural sector</w:t>
      </w:r>
      <w:r w:rsidR="007D62DE" w:rsidRPr="00D227F2">
        <w:rPr>
          <w:rFonts w:ascii="Times New Roman" w:eastAsia="SimSun" w:hAnsi="Times New Roman"/>
          <w:sz w:val="20"/>
          <w:szCs w:val="20"/>
          <w:lang w:val="uk-UA" w:eastAsia="zh-CN"/>
        </w:rPr>
        <w:t xml:space="preserve">; </w:t>
      </w:r>
    </w:p>
    <w:p w14:paraId="55A527A5" w14:textId="77777777" w:rsidR="007D62DE" w:rsidRPr="00D227F2" w:rsidRDefault="007D62DE" w:rsidP="00AD55E1">
      <w:pPr>
        <w:widowControl w:val="0"/>
        <w:suppressLineNumbers/>
        <w:tabs>
          <w:tab w:val="left" w:pos="1134"/>
        </w:tabs>
        <w:adjustRightInd w:val="0"/>
        <w:spacing w:after="0" w:line="240" w:lineRule="auto"/>
        <w:ind w:firstLine="709"/>
        <w:jc w:val="both"/>
        <w:rPr>
          <w:rFonts w:ascii="Times New Roman" w:eastAsia="SimSun" w:hAnsi="Times New Roman"/>
          <w:sz w:val="20"/>
          <w:szCs w:val="20"/>
          <w:lang w:val="uk-UA" w:eastAsia="zh-CN"/>
        </w:rPr>
      </w:pPr>
      <w:r w:rsidRPr="00D227F2">
        <w:rPr>
          <w:rFonts w:ascii="Times New Roman" w:eastAsia="SimSun" w:hAnsi="Times New Roman"/>
          <w:sz w:val="20"/>
          <w:szCs w:val="20"/>
          <w:lang w:val="uk-UA" w:eastAsia="zh-CN"/>
        </w:rPr>
        <w:t xml:space="preserve">t </w:t>
      </w:r>
      <w:r w:rsidR="00A0577A">
        <w:rPr>
          <w:rFonts w:ascii="Times New Roman" w:eastAsia="SimSun" w:hAnsi="Times New Roman"/>
          <w:sz w:val="20"/>
          <w:szCs w:val="20"/>
          <w:lang w:val="en-US" w:eastAsia="zh-CN"/>
        </w:rPr>
        <w:t>i</w:t>
      </w:r>
      <w:r w:rsidR="001D1A97" w:rsidRPr="00D30D5C">
        <w:rPr>
          <w:rStyle w:val="tlid-translation"/>
          <w:rFonts w:ascii="Times New Roman" w:eastAsia="Calibri" w:hAnsi="Times New Roman"/>
          <w:sz w:val="20"/>
          <w:szCs w:val="20"/>
          <w:lang w:val="en-US"/>
        </w:rPr>
        <w:t>s the number of past periods on the basis of which the factor analysis of the economic result of the agricultural sector is carried out</w:t>
      </w:r>
      <w:r w:rsidR="001D1A97" w:rsidRPr="00D227F2">
        <w:rPr>
          <w:rFonts w:ascii="Times New Roman" w:eastAsia="SimSun" w:hAnsi="Times New Roman"/>
          <w:sz w:val="20"/>
          <w:szCs w:val="20"/>
          <w:lang w:val="uk-UA" w:eastAsia="zh-CN"/>
        </w:rPr>
        <w:t xml:space="preserve"> </w:t>
      </w:r>
      <w:r w:rsidRPr="00D227F2">
        <w:rPr>
          <w:rFonts w:ascii="Times New Roman" w:eastAsia="SimSun" w:hAnsi="Times New Roman"/>
          <w:sz w:val="20"/>
          <w:szCs w:val="20"/>
          <w:lang w:val="uk-UA" w:eastAsia="zh-CN"/>
        </w:rPr>
        <w:t xml:space="preserve">(t = 5 </w:t>
      </w:r>
      <w:r w:rsidR="00A0577A">
        <w:rPr>
          <w:rFonts w:ascii="Times New Roman" w:eastAsia="SimSun" w:hAnsi="Times New Roman"/>
          <w:sz w:val="20"/>
          <w:szCs w:val="20"/>
          <w:lang w:val="en-US" w:eastAsia="zh-CN"/>
        </w:rPr>
        <w:t>years</w:t>
      </w:r>
      <w:r w:rsidRPr="00D227F2">
        <w:rPr>
          <w:rFonts w:ascii="Times New Roman" w:eastAsia="SimSun" w:hAnsi="Times New Roman"/>
          <w:sz w:val="20"/>
          <w:szCs w:val="20"/>
          <w:lang w:val="uk-UA" w:eastAsia="zh-CN"/>
        </w:rPr>
        <w:t xml:space="preserve"> (</w:t>
      </w:r>
      <w:r w:rsidR="001C2C4D" w:rsidRPr="00D227F2">
        <w:rPr>
          <w:rFonts w:ascii="Times New Roman" w:eastAsia="SimSun" w:hAnsi="Times New Roman"/>
          <w:sz w:val="20"/>
          <w:szCs w:val="20"/>
          <w:lang w:val="uk-UA" w:eastAsia="zh-CN"/>
        </w:rPr>
        <w:t>2014</w:t>
      </w:r>
      <w:r w:rsidRPr="00D227F2">
        <w:rPr>
          <w:rFonts w:ascii="Times New Roman" w:eastAsia="SimSun" w:hAnsi="Times New Roman"/>
          <w:sz w:val="20"/>
          <w:szCs w:val="20"/>
          <w:lang w:val="uk-UA" w:eastAsia="zh-CN"/>
        </w:rPr>
        <w:t>–</w:t>
      </w:r>
      <w:r w:rsidR="001C2C4D" w:rsidRPr="00D227F2">
        <w:rPr>
          <w:rFonts w:ascii="Times New Roman" w:eastAsia="SimSun" w:hAnsi="Times New Roman"/>
          <w:sz w:val="20"/>
          <w:szCs w:val="20"/>
          <w:lang w:val="uk-UA" w:eastAsia="zh-CN"/>
        </w:rPr>
        <w:t>2019</w:t>
      </w:r>
      <w:r w:rsidRPr="00D227F2">
        <w:rPr>
          <w:rFonts w:ascii="Times New Roman" w:eastAsia="SimSun" w:hAnsi="Times New Roman"/>
          <w:sz w:val="20"/>
          <w:szCs w:val="20"/>
          <w:lang w:val="uk-UA" w:eastAsia="zh-CN"/>
        </w:rPr>
        <w:t xml:space="preserve">)); </w:t>
      </w:r>
    </w:p>
    <w:p w14:paraId="3BEEBF9B" w14:textId="77777777" w:rsidR="001D1A97" w:rsidRPr="00D227F2" w:rsidRDefault="007D62DE" w:rsidP="001D1A97">
      <w:pPr>
        <w:widowControl w:val="0"/>
        <w:suppressLineNumbers/>
        <w:tabs>
          <w:tab w:val="left" w:pos="1134"/>
        </w:tabs>
        <w:adjustRightInd w:val="0"/>
        <w:spacing w:after="0" w:line="240" w:lineRule="auto"/>
        <w:ind w:firstLine="709"/>
        <w:jc w:val="both"/>
        <w:rPr>
          <w:rStyle w:val="tlid-translation"/>
          <w:rFonts w:ascii="Times New Roman" w:eastAsia="Calibri" w:hAnsi="Times New Roman"/>
          <w:sz w:val="20"/>
          <w:szCs w:val="20"/>
          <w:lang w:val="uk-UA"/>
        </w:rPr>
      </w:pPr>
      <w:proofErr w:type="spellStart"/>
      <w:r w:rsidRPr="00D227F2">
        <w:rPr>
          <w:rFonts w:ascii="Times New Roman" w:eastAsia="SimSun" w:hAnsi="Times New Roman"/>
          <w:sz w:val="20"/>
          <w:szCs w:val="20"/>
          <w:lang w:val="uk-UA" w:eastAsia="zh-CN"/>
        </w:rPr>
        <w:t>Y</w:t>
      </w:r>
      <w:r w:rsidRPr="00D227F2">
        <w:rPr>
          <w:rFonts w:ascii="Times New Roman" w:eastAsia="SimSun" w:hAnsi="Times New Roman"/>
          <w:sz w:val="20"/>
          <w:szCs w:val="20"/>
          <w:vertAlign w:val="subscript"/>
          <w:lang w:val="uk-UA" w:eastAsia="zh-CN"/>
        </w:rPr>
        <w:t>t</w:t>
      </w:r>
      <w:proofErr w:type="spellEnd"/>
      <w:r w:rsidRPr="00D227F2">
        <w:rPr>
          <w:rFonts w:ascii="Times New Roman" w:eastAsia="SimSun" w:hAnsi="Times New Roman"/>
          <w:sz w:val="20"/>
          <w:szCs w:val="20"/>
          <w:lang w:val="uk-UA" w:eastAsia="zh-CN"/>
        </w:rPr>
        <w:t xml:space="preserve"> </w:t>
      </w:r>
      <w:r w:rsidR="00A0577A">
        <w:rPr>
          <w:rFonts w:ascii="Times New Roman" w:eastAsia="SimSun" w:hAnsi="Times New Roman"/>
          <w:sz w:val="20"/>
          <w:szCs w:val="20"/>
          <w:lang w:val="en-US" w:eastAsia="zh-CN"/>
        </w:rPr>
        <w:t>is</w:t>
      </w:r>
      <w:r w:rsidRPr="00D227F2">
        <w:rPr>
          <w:rFonts w:ascii="Times New Roman" w:eastAsia="SimSun" w:hAnsi="Times New Roman"/>
          <w:sz w:val="20"/>
          <w:szCs w:val="20"/>
          <w:lang w:val="uk-UA" w:eastAsia="zh-CN"/>
        </w:rPr>
        <w:t xml:space="preserve"> </w:t>
      </w:r>
      <w:r w:rsidR="001D1A97" w:rsidRPr="00D30D5C">
        <w:rPr>
          <w:rStyle w:val="tlid-translation"/>
          <w:rFonts w:ascii="Times New Roman" w:eastAsia="Calibri" w:hAnsi="Times New Roman"/>
          <w:sz w:val="20"/>
          <w:szCs w:val="20"/>
          <w:lang w:val="en-US"/>
        </w:rPr>
        <w:t>the</w:t>
      </w:r>
      <w:r w:rsidR="001D1A97" w:rsidRPr="00D227F2">
        <w:rPr>
          <w:rStyle w:val="tlid-translation"/>
          <w:rFonts w:ascii="Times New Roman" w:eastAsia="Calibri" w:hAnsi="Times New Roman"/>
          <w:sz w:val="20"/>
          <w:szCs w:val="20"/>
          <w:lang w:val="uk-UA"/>
        </w:rPr>
        <w:t xml:space="preserve"> </w:t>
      </w:r>
      <w:r w:rsidR="001D1A97" w:rsidRPr="00D30D5C">
        <w:rPr>
          <w:rStyle w:val="tlid-translation"/>
          <w:rFonts w:ascii="Times New Roman" w:eastAsia="Calibri" w:hAnsi="Times New Roman"/>
          <w:sz w:val="20"/>
          <w:szCs w:val="20"/>
          <w:lang w:val="en-US"/>
        </w:rPr>
        <w:t>actual</w:t>
      </w:r>
      <w:r w:rsidR="001D1A97" w:rsidRPr="00D227F2">
        <w:rPr>
          <w:rStyle w:val="tlid-translation"/>
          <w:rFonts w:ascii="Times New Roman" w:eastAsia="Calibri" w:hAnsi="Times New Roman"/>
          <w:sz w:val="20"/>
          <w:szCs w:val="20"/>
          <w:lang w:val="uk-UA"/>
        </w:rPr>
        <w:t xml:space="preserve"> </w:t>
      </w:r>
      <w:r w:rsidR="001D1A97" w:rsidRPr="00D30D5C">
        <w:rPr>
          <w:rStyle w:val="tlid-translation"/>
          <w:rFonts w:ascii="Times New Roman" w:eastAsia="Calibri" w:hAnsi="Times New Roman"/>
          <w:sz w:val="20"/>
          <w:szCs w:val="20"/>
          <w:lang w:val="en-US"/>
        </w:rPr>
        <w:t>value</w:t>
      </w:r>
      <w:r w:rsidR="001D1A97" w:rsidRPr="00D227F2">
        <w:rPr>
          <w:rStyle w:val="tlid-translation"/>
          <w:rFonts w:ascii="Times New Roman" w:eastAsia="Calibri" w:hAnsi="Times New Roman"/>
          <w:sz w:val="20"/>
          <w:szCs w:val="20"/>
          <w:lang w:val="uk-UA"/>
        </w:rPr>
        <w:t xml:space="preserve"> </w:t>
      </w:r>
      <w:r w:rsidR="001D1A97" w:rsidRPr="00D30D5C">
        <w:rPr>
          <w:rStyle w:val="tlid-translation"/>
          <w:rFonts w:ascii="Times New Roman" w:eastAsia="Calibri" w:hAnsi="Times New Roman"/>
          <w:sz w:val="20"/>
          <w:szCs w:val="20"/>
          <w:lang w:val="en-US"/>
        </w:rPr>
        <w:t>of</w:t>
      </w:r>
      <w:r w:rsidR="001D1A97" w:rsidRPr="00D227F2">
        <w:rPr>
          <w:rStyle w:val="tlid-translation"/>
          <w:rFonts w:ascii="Times New Roman" w:eastAsia="Calibri" w:hAnsi="Times New Roman"/>
          <w:sz w:val="20"/>
          <w:szCs w:val="20"/>
          <w:lang w:val="uk-UA"/>
        </w:rPr>
        <w:t xml:space="preserve"> </w:t>
      </w:r>
      <w:r w:rsidR="001D1A97" w:rsidRPr="00D30D5C">
        <w:rPr>
          <w:rStyle w:val="tlid-translation"/>
          <w:rFonts w:ascii="Times New Roman" w:eastAsia="Calibri" w:hAnsi="Times New Roman"/>
          <w:sz w:val="20"/>
          <w:szCs w:val="20"/>
          <w:lang w:val="en-US"/>
        </w:rPr>
        <w:t>the</w:t>
      </w:r>
      <w:r w:rsidR="001D1A97" w:rsidRPr="00D227F2">
        <w:rPr>
          <w:rStyle w:val="tlid-translation"/>
          <w:rFonts w:ascii="Times New Roman" w:eastAsia="Calibri" w:hAnsi="Times New Roman"/>
          <w:sz w:val="20"/>
          <w:szCs w:val="20"/>
          <w:lang w:val="uk-UA"/>
        </w:rPr>
        <w:t xml:space="preserve"> </w:t>
      </w:r>
      <w:r w:rsidR="001D1A97" w:rsidRPr="00D30D5C">
        <w:rPr>
          <w:rStyle w:val="tlid-translation"/>
          <w:rFonts w:ascii="Times New Roman" w:eastAsia="Calibri" w:hAnsi="Times New Roman"/>
          <w:sz w:val="20"/>
          <w:szCs w:val="20"/>
          <w:lang w:val="en-US"/>
        </w:rPr>
        <w:t>studied</w:t>
      </w:r>
      <w:r w:rsidR="001D1A97" w:rsidRPr="00D227F2">
        <w:rPr>
          <w:rStyle w:val="tlid-translation"/>
          <w:rFonts w:ascii="Times New Roman" w:eastAsia="Calibri" w:hAnsi="Times New Roman"/>
          <w:sz w:val="20"/>
          <w:szCs w:val="20"/>
          <w:lang w:val="uk-UA"/>
        </w:rPr>
        <w:t xml:space="preserve"> </w:t>
      </w:r>
      <w:r w:rsidR="00A0577A" w:rsidRPr="00D30D5C">
        <w:rPr>
          <w:rStyle w:val="tlid-translation"/>
          <w:rFonts w:ascii="Times New Roman" w:eastAsia="Calibri" w:hAnsi="Times New Roman"/>
          <w:sz w:val="20"/>
          <w:szCs w:val="20"/>
          <w:lang w:val="en-US"/>
        </w:rPr>
        <w:t>index</w:t>
      </w:r>
      <w:r w:rsidR="001D1A97" w:rsidRPr="00D227F2">
        <w:rPr>
          <w:rStyle w:val="tlid-translation"/>
          <w:rFonts w:ascii="Times New Roman" w:eastAsia="Calibri" w:hAnsi="Times New Roman"/>
          <w:sz w:val="20"/>
          <w:szCs w:val="20"/>
          <w:lang w:val="uk-UA"/>
        </w:rPr>
        <w:t>.</w:t>
      </w:r>
    </w:p>
    <w:p w14:paraId="51396EE8" w14:textId="1C19B3DC" w:rsidR="001D1A97" w:rsidRPr="00D30D5C" w:rsidRDefault="007D62DE" w:rsidP="001D1A97">
      <w:pPr>
        <w:widowControl w:val="0"/>
        <w:suppressLineNumbers/>
        <w:tabs>
          <w:tab w:val="left" w:pos="1134"/>
        </w:tabs>
        <w:adjustRightInd w:val="0"/>
        <w:spacing w:after="0" w:line="240" w:lineRule="auto"/>
        <w:ind w:firstLine="709"/>
        <w:jc w:val="both"/>
        <w:rPr>
          <w:rStyle w:val="tlid-translation"/>
          <w:rFonts w:ascii="Times New Roman" w:eastAsia="Calibri" w:hAnsi="Times New Roman"/>
          <w:sz w:val="20"/>
          <w:szCs w:val="20"/>
          <w:lang w:val="en-US"/>
        </w:rPr>
      </w:pPr>
      <w:r w:rsidRPr="00D227F2">
        <w:rPr>
          <w:rFonts w:ascii="Times New Roman" w:eastAsia="SimSun" w:hAnsi="Times New Roman"/>
          <w:sz w:val="20"/>
          <w:szCs w:val="20"/>
          <w:lang w:val="uk-UA" w:eastAsia="zh-CN"/>
        </w:rPr>
        <w:t>y(t)=a</w:t>
      </w:r>
      <w:r w:rsidRPr="00D227F2">
        <w:rPr>
          <w:rFonts w:ascii="Times New Roman" w:eastAsia="SimSun" w:hAnsi="Times New Roman"/>
          <w:sz w:val="20"/>
          <w:szCs w:val="20"/>
          <w:vertAlign w:val="subscript"/>
          <w:lang w:val="uk-UA" w:eastAsia="zh-CN"/>
        </w:rPr>
        <w:t>0</w:t>
      </w:r>
      <w:r w:rsidRPr="00D227F2">
        <w:rPr>
          <w:rFonts w:ascii="Times New Roman" w:eastAsia="SimSun" w:hAnsi="Times New Roman"/>
          <w:sz w:val="20"/>
          <w:szCs w:val="20"/>
          <w:lang w:val="uk-UA" w:eastAsia="zh-CN"/>
        </w:rPr>
        <w:t>+a</w:t>
      </w:r>
      <w:r w:rsidRPr="00D227F2">
        <w:rPr>
          <w:rFonts w:ascii="Times New Roman" w:eastAsia="SimSun" w:hAnsi="Times New Roman"/>
          <w:sz w:val="20"/>
          <w:szCs w:val="20"/>
          <w:vertAlign w:val="subscript"/>
          <w:lang w:val="uk-UA" w:eastAsia="zh-CN"/>
        </w:rPr>
        <w:t>1</w:t>
      </w:r>
      <w:r w:rsidRPr="00D227F2">
        <w:rPr>
          <w:rFonts w:ascii="Times New Roman" w:eastAsia="SimSun" w:hAnsi="Times New Roman"/>
          <w:sz w:val="20"/>
          <w:szCs w:val="20"/>
          <w:lang w:val="uk-UA" w:eastAsia="zh-CN"/>
        </w:rPr>
        <w:t>x</w:t>
      </w:r>
      <w:r w:rsidRPr="00D227F2">
        <w:rPr>
          <w:rFonts w:ascii="Times New Roman" w:eastAsia="SimSun" w:hAnsi="Times New Roman"/>
          <w:sz w:val="20"/>
          <w:szCs w:val="20"/>
          <w:vertAlign w:val="subscript"/>
          <w:lang w:val="uk-UA" w:eastAsia="zh-CN"/>
        </w:rPr>
        <w:t>1</w:t>
      </w:r>
      <w:r w:rsidRPr="00D227F2">
        <w:rPr>
          <w:rFonts w:ascii="Times New Roman" w:eastAsia="SimSun" w:hAnsi="Times New Roman"/>
          <w:sz w:val="20"/>
          <w:szCs w:val="20"/>
          <w:lang w:val="uk-UA" w:eastAsia="zh-CN"/>
        </w:rPr>
        <w:t>+a</w:t>
      </w:r>
      <w:r w:rsidRPr="00D227F2">
        <w:rPr>
          <w:rFonts w:ascii="Times New Roman" w:eastAsia="SimSun" w:hAnsi="Times New Roman"/>
          <w:sz w:val="20"/>
          <w:szCs w:val="20"/>
          <w:vertAlign w:val="subscript"/>
          <w:lang w:val="uk-UA" w:eastAsia="zh-CN"/>
        </w:rPr>
        <w:t>2</w:t>
      </w:r>
      <w:r w:rsidRPr="00D227F2">
        <w:rPr>
          <w:rFonts w:ascii="Times New Roman" w:eastAsia="SimSun" w:hAnsi="Times New Roman"/>
          <w:sz w:val="20"/>
          <w:szCs w:val="20"/>
          <w:lang w:val="uk-UA" w:eastAsia="zh-CN"/>
        </w:rPr>
        <w:t>x</w:t>
      </w:r>
      <w:r w:rsidRPr="00D227F2">
        <w:rPr>
          <w:rFonts w:ascii="Times New Roman" w:eastAsia="SimSun" w:hAnsi="Times New Roman"/>
          <w:sz w:val="20"/>
          <w:szCs w:val="20"/>
          <w:vertAlign w:val="subscript"/>
          <w:lang w:val="uk-UA" w:eastAsia="zh-CN"/>
        </w:rPr>
        <w:t>2</w:t>
      </w:r>
      <w:r w:rsidRPr="00D227F2">
        <w:rPr>
          <w:rFonts w:ascii="Times New Roman" w:eastAsia="SimSun" w:hAnsi="Times New Roman"/>
          <w:sz w:val="20"/>
          <w:szCs w:val="20"/>
          <w:lang w:val="uk-UA" w:eastAsia="zh-CN"/>
        </w:rPr>
        <w:t>+a</w:t>
      </w:r>
      <w:r w:rsidRPr="00D227F2">
        <w:rPr>
          <w:rFonts w:ascii="Times New Roman" w:eastAsia="SimSun" w:hAnsi="Times New Roman"/>
          <w:sz w:val="20"/>
          <w:szCs w:val="20"/>
          <w:vertAlign w:val="subscript"/>
          <w:lang w:val="uk-UA" w:eastAsia="zh-CN"/>
        </w:rPr>
        <w:t>3</w:t>
      </w:r>
      <w:r w:rsidRPr="00D227F2">
        <w:rPr>
          <w:rFonts w:ascii="Times New Roman" w:eastAsia="SimSun" w:hAnsi="Times New Roman"/>
          <w:sz w:val="20"/>
          <w:szCs w:val="20"/>
          <w:lang w:val="uk-UA" w:eastAsia="zh-CN"/>
        </w:rPr>
        <w:t>x</w:t>
      </w:r>
      <w:r w:rsidRPr="00D227F2">
        <w:rPr>
          <w:rFonts w:ascii="Times New Roman" w:eastAsia="SimSun" w:hAnsi="Times New Roman"/>
          <w:sz w:val="20"/>
          <w:szCs w:val="20"/>
          <w:vertAlign w:val="subscript"/>
          <w:lang w:val="uk-UA" w:eastAsia="zh-CN"/>
        </w:rPr>
        <w:t>3</w:t>
      </w:r>
      <w:r w:rsidRPr="00D227F2">
        <w:rPr>
          <w:rFonts w:ascii="Times New Roman" w:eastAsia="SimSun" w:hAnsi="Times New Roman"/>
          <w:sz w:val="20"/>
          <w:szCs w:val="20"/>
          <w:lang w:val="uk-UA" w:eastAsia="zh-CN"/>
        </w:rPr>
        <w:t>+a</w:t>
      </w:r>
      <w:r w:rsidRPr="00D227F2">
        <w:rPr>
          <w:rFonts w:ascii="Times New Roman" w:eastAsia="SimSun" w:hAnsi="Times New Roman"/>
          <w:sz w:val="20"/>
          <w:szCs w:val="20"/>
          <w:vertAlign w:val="subscript"/>
          <w:lang w:val="uk-UA" w:eastAsia="zh-CN"/>
        </w:rPr>
        <w:t>4</w:t>
      </w:r>
      <w:r w:rsidRPr="00D227F2">
        <w:rPr>
          <w:rFonts w:ascii="Times New Roman" w:eastAsia="SimSun" w:hAnsi="Times New Roman"/>
          <w:sz w:val="20"/>
          <w:szCs w:val="20"/>
          <w:lang w:val="uk-UA" w:eastAsia="zh-CN"/>
        </w:rPr>
        <w:t>x</w:t>
      </w:r>
      <w:r w:rsidRPr="00D227F2">
        <w:rPr>
          <w:rFonts w:ascii="Times New Roman" w:eastAsia="SimSun" w:hAnsi="Times New Roman"/>
          <w:sz w:val="20"/>
          <w:szCs w:val="20"/>
          <w:vertAlign w:val="subscript"/>
          <w:lang w:val="uk-UA" w:eastAsia="zh-CN"/>
        </w:rPr>
        <w:t>4</w:t>
      </w:r>
      <w:r w:rsidRPr="00D227F2">
        <w:rPr>
          <w:rFonts w:ascii="Times New Roman" w:eastAsia="SimSun" w:hAnsi="Times New Roman"/>
          <w:sz w:val="20"/>
          <w:szCs w:val="20"/>
          <w:lang w:val="uk-UA" w:eastAsia="zh-CN"/>
        </w:rPr>
        <w:t>+a</w:t>
      </w:r>
      <w:r w:rsidRPr="00D227F2">
        <w:rPr>
          <w:rFonts w:ascii="Times New Roman" w:eastAsia="SimSun" w:hAnsi="Times New Roman"/>
          <w:sz w:val="20"/>
          <w:szCs w:val="20"/>
          <w:vertAlign w:val="subscript"/>
          <w:lang w:val="uk-UA" w:eastAsia="zh-CN"/>
        </w:rPr>
        <w:t>5</w:t>
      </w:r>
      <w:r w:rsidRPr="00D227F2">
        <w:rPr>
          <w:rFonts w:ascii="Times New Roman" w:eastAsia="SimSun" w:hAnsi="Times New Roman"/>
          <w:sz w:val="20"/>
          <w:szCs w:val="20"/>
          <w:lang w:val="uk-UA" w:eastAsia="zh-CN"/>
        </w:rPr>
        <w:t>x</w:t>
      </w:r>
      <w:r w:rsidRPr="00D227F2">
        <w:rPr>
          <w:rFonts w:ascii="Times New Roman" w:eastAsia="SimSun" w:hAnsi="Times New Roman"/>
          <w:sz w:val="20"/>
          <w:szCs w:val="20"/>
          <w:vertAlign w:val="subscript"/>
          <w:lang w:val="uk-UA" w:eastAsia="zh-CN"/>
        </w:rPr>
        <w:t>5</w:t>
      </w:r>
      <w:r w:rsidR="00A0577A">
        <w:rPr>
          <w:rFonts w:ascii="Times New Roman" w:eastAsia="SimSun" w:hAnsi="Times New Roman"/>
          <w:sz w:val="20"/>
          <w:szCs w:val="20"/>
          <w:lang w:val="en-US" w:eastAsia="zh-CN"/>
        </w:rPr>
        <w:t xml:space="preserve"> </w:t>
      </w:r>
      <w:r w:rsidR="001D1A97" w:rsidRPr="00D30D5C">
        <w:rPr>
          <w:rStyle w:val="tlid-translation"/>
          <w:rFonts w:ascii="Times New Roman" w:eastAsia="Calibri" w:hAnsi="Times New Roman"/>
          <w:sz w:val="20"/>
          <w:szCs w:val="20"/>
          <w:lang w:val="en-US"/>
        </w:rPr>
        <w:t xml:space="preserve">is </w:t>
      </w:r>
      <w:r w:rsidR="00A0577A" w:rsidRPr="00D30D5C">
        <w:rPr>
          <w:rStyle w:val="tlid-translation"/>
          <w:rFonts w:ascii="Times New Roman" w:eastAsia="Calibri" w:hAnsi="Times New Roman"/>
          <w:sz w:val="20"/>
          <w:szCs w:val="20"/>
          <w:lang w:val="en-US"/>
        </w:rPr>
        <w:t>the</w:t>
      </w:r>
      <w:r w:rsidR="001D1A97" w:rsidRPr="00D30D5C">
        <w:rPr>
          <w:rStyle w:val="tlid-translation"/>
          <w:rFonts w:ascii="Times New Roman" w:eastAsia="Calibri" w:hAnsi="Times New Roman"/>
          <w:sz w:val="20"/>
          <w:szCs w:val="20"/>
          <w:lang w:val="en-US"/>
        </w:rPr>
        <w:t xml:space="preserve"> econometric model of investment </w:t>
      </w:r>
      <w:r w:rsidR="00A0577A" w:rsidRPr="00D30D5C">
        <w:rPr>
          <w:rStyle w:val="tlid-translation"/>
          <w:rFonts w:ascii="Times New Roman" w:eastAsia="Calibri" w:hAnsi="Times New Roman"/>
          <w:sz w:val="20"/>
          <w:szCs w:val="20"/>
          <w:lang w:val="en-US"/>
        </w:rPr>
        <w:t>use and formation that reflects the</w:t>
      </w:r>
      <w:r w:rsidR="001D1A97" w:rsidRPr="00D30D5C">
        <w:rPr>
          <w:rStyle w:val="tlid-translation"/>
          <w:rFonts w:ascii="Times New Roman" w:eastAsia="Calibri" w:hAnsi="Times New Roman"/>
          <w:sz w:val="20"/>
          <w:szCs w:val="20"/>
          <w:lang w:val="en-US"/>
        </w:rPr>
        <w:t xml:space="preserve"> dependence of investments on factors. The econometric dependence of the factors influencing the formation and use of investments in the regional agricultural sector can be reflected using five models of economic results:</w:t>
      </w:r>
    </w:p>
    <w:p w14:paraId="23608CB4" w14:textId="77777777" w:rsidR="007D62DE" w:rsidRPr="00D227F2" w:rsidRDefault="007D62DE" w:rsidP="001D1A97">
      <w:pPr>
        <w:widowControl w:val="0"/>
        <w:suppressLineNumbers/>
        <w:tabs>
          <w:tab w:val="left" w:pos="1134"/>
        </w:tabs>
        <w:adjustRightInd w:val="0"/>
        <w:spacing w:after="0" w:line="240" w:lineRule="auto"/>
        <w:ind w:firstLine="709"/>
        <w:jc w:val="both"/>
        <w:rPr>
          <w:rFonts w:ascii="Times New Roman" w:eastAsia="SimSun" w:hAnsi="Times New Roman"/>
          <w:sz w:val="20"/>
          <w:szCs w:val="20"/>
          <w:lang w:val="uk-UA" w:eastAsia="zh-CN"/>
        </w:rPr>
      </w:pPr>
      <w:r w:rsidRPr="00D227F2">
        <w:rPr>
          <w:rFonts w:ascii="Times New Roman" w:eastAsia="SimSun" w:hAnsi="Times New Roman"/>
          <w:sz w:val="20"/>
          <w:szCs w:val="20"/>
          <w:lang w:val="uk-UA" w:eastAsia="zh-CN"/>
        </w:rPr>
        <w:t>y(t)=a</w:t>
      </w:r>
      <w:r w:rsidRPr="00D227F2">
        <w:rPr>
          <w:rFonts w:ascii="Times New Roman" w:eastAsia="SimSun" w:hAnsi="Times New Roman"/>
          <w:sz w:val="20"/>
          <w:szCs w:val="20"/>
          <w:vertAlign w:val="subscript"/>
          <w:lang w:val="uk-UA" w:eastAsia="zh-CN"/>
        </w:rPr>
        <w:t>0</w:t>
      </w:r>
      <w:r w:rsidRPr="00D227F2">
        <w:rPr>
          <w:rFonts w:ascii="Times New Roman" w:eastAsia="SimSun" w:hAnsi="Times New Roman"/>
          <w:sz w:val="20"/>
          <w:szCs w:val="20"/>
          <w:lang w:val="uk-UA" w:eastAsia="zh-CN"/>
        </w:rPr>
        <w:t>+a</w:t>
      </w:r>
      <w:r w:rsidRPr="00D227F2">
        <w:rPr>
          <w:rFonts w:ascii="Times New Roman" w:eastAsia="SimSun" w:hAnsi="Times New Roman"/>
          <w:sz w:val="20"/>
          <w:szCs w:val="20"/>
          <w:vertAlign w:val="subscript"/>
          <w:lang w:val="uk-UA" w:eastAsia="zh-CN"/>
        </w:rPr>
        <w:t>1</w:t>
      </w:r>
      <w:r w:rsidRPr="00D227F2">
        <w:rPr>
          <w:rFonts w:ascii="Times New Roman" w:eastAsia="SimSun" w:hAnsi="Times New Roman"/>
          <w:sz w:val="20"/>
          <w:szCs w:val="20"/>
          <w:lang w:val="uk-UA" w:eastAsia="zh-CN"/>
        </w:rPr>
        <w:t>x</w:t>
      </w:r>
      <w:r w:rsidRPr="00D227F2">
        <w:rPr>
          <w:rFonts w:ascii="Times New Roman" w:eastAsia="SimSun" w:hAnsi="Times New Roman"/>
          <w:sz w:val="20"/>
          <w:szCs w:val="20"/>
          <w:vertAlign w:val="subscript"/>
          <w:lang w:val="uk-UA" w:eastAsia="zh-CN"/>
        </w:rPr>
        <w:t>1</w:t>
      </w:r>
      <w:r w:rsidRPr="00D227F2">
        <w:rPr>
          <w:rFonts w:ascii="Times New Roman" w:eastAsia="SimSun" w:hAnsi="Times New Roman"/>
          <w:sz w:val="20"/>
          <w:szCs w:val="20"/>
          <w:lang w:val="uk-UA" w:eastAsia="zh-CN"/>
        </w:rPr>
        <w:t>+a</w:t>
      </w:r>
      <w:r w:rsidRPr="00D227F2">
        <w:rPr>
          <w:rFonts w:ascii="Times New Roman" w:eastAsia="SimSun" w:hAnsi="Times New Roman"/>
          <w:sz w:val="20"/>
          <w:szCs w:val="20"/>
          <w:vertAlign w:val="subscript"/>
          <w:lang w:val="uk-UA" w:eastAsia="zh-CN"/>
        </w:rPr>
        <w:t>2</w:t>
      </w:r>
      <w:r w:rsidRPr="00D227F2">
        <w:rPr>
          <w:rFonts w:ascii="Times New Roman" w:eastAsia="SimSun" w:hAnsi="Times New Roman"/>
          <w:sz w:val="20"/>
          <w:szCs w:val="20"/>
          <w:lang w:val="uk-UA" w:eastAsia="zh-CN"/>
        </w:rPr>
        <w:t>x</w:t>
      </w:r>
      <w:r w:rsidRPr="00D227F2">
        <w:rPr>
          <w:rFonts w:ascii="Times New Roman" w:eastAsia="SimSun" w:hAnsi="Times New Roman"/>
          <w:sz w:val="20"/>
          <w:szCs w:val="20"/>
          <w:vertAlign w:val="subscript"/>
          <w:lang w:val="uk-UA" w:eastAsia="zh-CN"/>
        </w:rPr>
        <w:t>2</w:t>
      </w:r>
      <w:r w:rsidRPr="00D227F2">
        <w:rPr>
          <w:rFonts w:ascii="Times New Roman" w:eastAsia="SimSun" w:hAnsi="Times New Roman"/>
          <w:sz w:val="20"/>
          <w:szCs w:val="20"/>
          <w:lang w:val="uk-UA" w:eastAsia="zh-CN"/>
        </w:rPr>
        <w:t>+a</w:t>
      </w:r>
      <w:r w:rsidRPr="00D227F2">
        <w:rPr>
          <w:rFonts w:ascii="Times New Roman" w:eastAsia="SimSun" w:hAnsi="Times New Roman"/>
          <w:sz w:val="20"/>
          <w:szCs w:val="20"/>
          <w:vertAlign w:val="subscript"/>
          <w:lang w:val="uk-UA" w:eastAsia="zh-CN"/>
        </w:rPr>
        <w:t>3</w:t>
      </w:r>
      <w:r w:rsidRPr="00D227F2">
        <w:rPr>
          <w:rFonts w:ascii="Times New Roman" w:eastAsia="SimSun" w:hAnsi="Times New Roman"/>
          <w:sz w:val="20"/>
          <w:szCs w:val="20"/>
          <w:lang w:val="uk-UA" w:eastAsia="zh-CN"/>
        </w:rPr>
        <w:t>x</w:t>
      </w:r>
      <w:r w:rsidRPr="00D227F2">
        <w:rPr>
          <w:rFonts w:ascii="Times New Roman" w:eastAsia="SimSun" w:hAnsi="Times New Roman"/>
          <w:sz w:val="20"/>
          <w:szCs w:val="20"/>
          <w:vertAlign w:val="subscript"/>
          <w:lang w:val="uk-UA" w:eastAsia="zh-CN"/>
        </w:rPr>
        <w:t>3</w:t>
      </w:r>
      <w:r w:rsidRPr="00D227F2">
        <w:rPr>
          <w:rFonts w:ascii="Times New Roman" w:eastAsia="SimSun" w:hAnsi="Times New Roman"/>
          <w:sz w:val="20"/>
          <w:szCs w:val="20"/>
          <w:lang w:val="uk-UA" w:eastAsia="zh-CN"/>
        </w:rPr>
        <w:t>+a</w:t>
      </w:r>
      <w:r w:rsidRPr="00D227F2">
        <w:rPr>
          <w:rFonts w:ascii="Times New Roman" w:eastAsia="SimSun" w:hAnsi="Times New Roman"/>
          <w:sz w:val="20"/>
          <w:szCs w:val="20"/>
          <w:vertAlign w:val="subscript"/>
          <w:lang w:val="uk-UA" w:eastAsia="zh-CN"/>
        </w:rPr>
        <w:t>4</w:t>
      </w:r>
      <w:r w:rsidRPr="00D227F2">
        <w:rPr>
          <w:rFonts w:ascii="Times New Roman" w:eastAsia="SimSun" w:hAnsi="Times New Roman"/>
          <w:sz w:val="20"/>
          <w:szCs w:val="20"/>
          <w:lang w:val="uk-UA" w:eastAsia="zh-CN"/>
        </w:rPr>
        <w:t>x</w:t>
      </w:r>
      <w:r w:rsidRPr="00D227F2">
        <w:rPr>
          <w:rFonts w:ascii="Times New Roman" w:eastAsia="SimSun" w:hAnsi="Times New Roman"/>
          <w:sz w:val="20"/>
          <w:szCs w:val="20"/>
          <w:vertAlign w:val="subscript"/>
          <w:lang w:val="uk-UA" w:eastAsia="zh-CN"/>
        </w:rPr>
        <w:t>4</w:t>
      </w:r>
      <w:r w:rsidRPr="00D227F2">
        <w:rPr>
          <w:rFonts w:ascii="Times New Roman" w:eastAsia="SimSun" w:hAnsi="Times New Roman"/>
          <w:sz w:val="20"/>
          <w:szCs w:val="20"/>
          <w:lang w:val="uk-UA" w:eastAsia="zh-CN"/>
        </w:rPr>
        <w:t>+a</w:t>
      </w:r>
      <w:r w:rsidRPr="00D227F2">
        <w:rPr>
          <w:rFonts w:ascii="Times New Roman" w:eastAsia="SimSun" w:hAnsi="Times New Roman"/>
          <w:sz w:val="20"/>
          <w:szCs w:val="20"/>
          <w:vertAlign w:val="subscript"/>
          <w:lang w:val="uk-UA" w:eastAsia="zh-CN"/>
        </w:rPr>
        <w:t>5</w:t>
      </w:r>
      <w:r w:rsidRPr="00D227F2">
        <w:rPr>
          <w:rFonts w:ascii="Times New Roman" w:eastAsia="SimSun" w:hAnsi="Times New Roman"/>
          <w:sz w:val="20"/>
          <w:szCs w:val="20"/>
          <w:lang w:val="uk-UA" w:eastAsia="zh-CN"/>
        </w:rPr>
        <w:t>x</w:t>
      </w:r>
      <w:r w:rsidRPr="00D227F2">
        <w:rPr>
          <w:rFonts w:ascii="Times New Roman" w:eastAsia="SimSun" w:hAnsi="Times New Roman"/>
          <w:sz w:val="20"/>
          <w:szCs w:val="20"/>
          <w:vertAlign w:val="subscript"/>
          <w:lang w:val="uk-UA" w:eastAsia="zh-CN"/>
        </w:rPr>
        <w:t>5</w:t>
      </w:r>
      <w:r w:rsidRPr="00D227F2">
        <w:rPr>
          <w:rFonts w:ascii="Times New Roman" w:eastAsia="SimSun" w:hAnsi="Times New Roman"/>
          <w:sz w:val="20"/>
          <w:szCs w:val="20"/>
          <w:lang w:val="uk-UA" w:eastAsia="zh-CN"/>
        </w:rPr>
        <w:t>;</w:t>
      </w:r>
    </w:p>
    <w:p w14:paraId="4A02A7BD" w14:textId="77777777" w:rsidR="007D62DE" w:rsidRPr="00D227F2" w:rsidRDefault="007D62DE" w:rsidP="00AD55E1">
      <w:pPr>
        <w:widowControl w:val="0"/>
        <w:suppressLineNumbers/>
        <w:tabs>
          <w:tab w:val="left" w:pos="1080"/>
        </w:tabs>
        <w:spacing w:after="0" w:line="240" w:lineRule="auto"/>
        <w:ind w:firstLine="709"/>
        <w:jc w:val="both"/>
        <w:rPr>
          <w:rFonts w:ascii="Times New Roman" w:eastAsia="SimSun" w:hAnsi="Times New Roman"/>
          <w:sz w:val="20"/>
          <w:szCs w:val="20"/>
          <w:lang w:val="uk-UA" w:eastAsia="zh-CN"/>
        </w:rPr>
      </w:pPr>
      <w:r w:rsidRPr="00D227F2">
        <w:rPr>
          <w:rFonts w:ascii="Times New Roman" w:eastAsia="SimSun" w:hAnsi="Times New Roman"/>
          <w:sz w:val="20"/>
          <w:szCs w:val="20"/>
          <w:lang w:val="uk-UA" w:eastAsia="zh-CN"/>
        </w:rPr>
        <w:t>y(t)=a</w:t>
      </w:r>
      <w:r w:rsidRPr="00D227F2">
        <w:rPr>
          <w:rFonts w:ascii="Times New Roman" w:eastAsia="SimSun" w:hAnsi="Times New Roman"/>
          <w:sz w:val="20"/>
          <w:szCs w:val="20"/>
          <w:vertAlign w:val="subscript"/>
          <w:lang w:val="uk-UA" w:eastAsia="zh-CN"/>
        </w:rPr>
        <w:t>0</w:t>
      </w:r>
      <w:r w:rsidRPr="00D227F2">
        <w:rPr>
          <w:rFonts w:ascii="Times New Roman" w:eastAsia="SimSun" w:hAnsi="Times New Roman"/>
          <w:sz w:val="20"/>
          <w:szCs w:val="20"/>
          <w:lang w:val="uk-UA" w:eastAsia="zh-CN"/>
        </w:rPr>
        <w:t>+a</w:t>
      </w:r>
      <w:r w:rsidRPr="00D227F2">
        <w:rPr>
          <w:rFonts w:ascii="Times New Roman" w:eastAsia="SimSun" w:hAnsi="Times New Roman"/>
          <w:sz w:val="20"/>
          <w:szCs w:val="20"/>
          <w:vertAlign w:val="subscript"/>
          <w:lang w:val="uk-UA" w:eastAsia="zh-CN"/>
        </w:rPr>
        <w:t>2</w:t>
      </w:r>
      <w:r w:rsidRPr="00D227F2">
        <w:rPr>
          <w:rFonts w:ascii="Times New Roman" w:eastAsia="SimSun" w:hAnsi="Times New Roman"/>
          <w:sz w:val="20"/>
          <w:szCs w:val="20"/>
          <w:lang w:val="uk-UA" w:eastAsia="zh-CN"/>
        </w:rPr>
        <w:t>x</w:t>
      </w:r>
      <w:r w:rsidRPr="00D227F2">
        <w:rPr>
          <w:rFonts w:ascii="Times New Roman" w:eastAsia="SimSun" w:hAnsi="Times New Roman"/>
          <w:sz w:val="20"/>
          <w:szCs w:val="20"/>
          <w:vertAlign w:val="subscript"/>
          <w:lang w:val="uk-UA" w:eastAsia="zh-CN"/>
        </w:rPr>
        <w:t>2</w:t>
      </w:r>
      <w:r w:rsidRPr="00D227F2">
        <w:rPr>
          <w:rFonts w:ascii="Times New Roman" w:eastAsia="SimSun" w:hAnsi="Times New Roman"/>
          <w:sz w:val="20"/>
          <w:szCs w:val="20"/>
          <w:lang w:val="uk-UA" w:eastAsia="zh-CN"/>
        </w:rPr>
        <w:t>+a</w:t>
      </w:r>
      <w:r w:rsidRPr="00D227F2">
        <w:rPr>
          <w:rFonts w:ascii="Times New Roman" w:eastAsia="SimSun" w:hAnsi="Times New Roman"/>
          <w:sz w:val="20"/>
          <w:szCs w:val="20"/>
          <w:vertAlign w:val="subscript"/>
          <w:lang w:val="uk-UA" w:eastAsia="zh-CN"/>
        </w:rPr>
        <w:t>3</w:t>
      </w:r>
      <w:r w:rsidRPr="00D227F2">
        <w:rPr>
          <w:rFonts w:ascii="Times New Roman" w:eastAsia="SimSun" w:hAnsi="Times New Roman"/>
          <w:sz w:val="20"/>
          <w:szCs w:val="20"/>
          <w:lang w:val="uk-UA" w:eastAsia="zh-CN"/>
        </w:rPr>
        <w:t>x</w:t>
      </w:r>
      <w:r w:rsidRPr="00D227F2">
        <w:rPr>
          <w:rFonts w:ascii="Times New Roman" w:eastAsia="SimSun" w:hAnsi="Times New Roman"/>
          <w:sz w:val="20"/>
          <w:szCs w:val="20"/>
          <w:vertAlign w:val="subscript"/>
          <w:lang w:val="uk-UA" w:eastAsia="zh-CN"/>
        </w:rPr>
        <w:t>3</w:t>
      </w:r>
      <w:r w:rsidRPr="00D227F2">
        <w:rPr>
          <w:rFonts w:ascii="Times New Roman" w:eastAsia="SimSun" w:hAnsi="Times New Roman"/>
          <w:sz w:val="20"/>
          <w:szCs w:val="20"/>
          <w:lang w:val="uk-UA" w:eastAsia="zh-CN"/>
        </w:rPr>
        <w:t>+a</w:t>
      </w:r>
      <w:r w:rsidRPr="00D227F2">
        <w:rPr>
          <w:rFonts w:ascii="Times New Roman" w:eastAsia="SimSun" w:hAnsi="Times New Roman"/>
          <w:sz w:val="20"/>
          <w:szCs w:val="20"/>
          <w:vertAlign w:val="subscript"/>
          <w:lang w:val="uk-UA" w:eastAsia="zh-CN"/>
        </w:rPr>
        <w:t>4</w:t>
      </w:r>
      <w:r w:rsidRPr="00D227F2">
        <w:rPr>
          <w:rFonts w:ascii="Times New Roman" w:eastAsia="SimSun" w:hAnsi="Times New Roman"/>
          <w:sz w:val="20"/>
          <w:szCs w:val="20"/>
          <w:lang w:val="uk-UA" w:eastAsia="zh-CN"/>
        </w:rPr>
        <w:t>x</w:t>
      </w:r>
      <w:r w:rsidRPr="00D227F2">
        <w:rPr>
          <w:rFonts w:ascii="Times New Roman" w:eastAsia="SimSun" w:hAnsi="Times New Roman"/>
          <w:sz w:val="20"/>
          <w:szCs w:val="20"/>
          <w:vertAlign w:val="subscript"/>
          <w:lang w:val="uk-UA" w:eastAsia="zh-CN"/>
        </w:rPr>
        <w:t>4</w:t>
      </w:r>
      <w:r w:rsidRPr="00D227F2">
        <w:rPr>
          <w:rFonts w:ascii="Times New Roman" w:eastAsia="SimSun" w:hAnsi="Times New Roman"/>
          <w:sz w:val="20"/>
          <w:szCs w:val="20"/>
          <w:lang w:val="uk-UA" w:eastAsia="zh-CN"/>
        </w:rPr>
        <w:t>+a</w:t>
      </w:r>
      <w:r w:rsidRPr="00D227F2">
        <w:rPr>
          <w:rFonts w:ascii="Times New Roman" w:eastAsia="SimSun" w:hAnsi="Times New Roman"/>
          <w:sz w:val="20"/>
          <w:szCs w:val="20"/>
          <w:vertAlign w:val="subscript"/>
          <w:lang w:val="uk-UA" w:eastAsia="zh-CN"/>
        </w:rPr>
        <w:t>5</w:t>
      </w:r>
      <w:r w:rsidRPr="00D227F2">
        <w:rPr>
          <w:rFonts w:ascii="Times New Roman" w:eastAsia="SimSun" w:hAnsi="Times New Roman"/>
          <w:sz w:val="20"/>
          <w:szCs w:val="20"/>
          <w:lang w:val="uk-UA" w:eastAsia="zh-CN"/>
        </w:rPr>
        <w:t>x</w:t>
      </w:r>
      <w:r w:rsidRPr="00D227F2">
        <w:rPr>
          <w:rFonts w:ascii="Times New Roman" w:eastAsia="SimSun" w:hAnsi="Times New Roman"/>
          <w:sz w:val="20"/>
          <w:szCs w:val="20"/>
          <w:vertAlign w:val="subscript"/>
          <w:lang w:val="uk-UA" w:eastAsia="zh-CN"/>
        </w:rPr>
        <w:t>5</w:t>
      </w:r>
      <w:r w:rsidRPr="00D227F2">
        <w:rPr>
          <w:rFonts w:ascii="Times New Roman" w:eastAsia="SimSun" w:hAnsi="Times New Roman"/>
          <w:sz w:val="20"/>
          <w:szCs w:val="20"/>
          <w:lang w:val="uk-UA" w:eastAsia="zh-CN"/>
        </w:rPr>
        <w:t>;</w:t>
      </w:r>
    </w:p>
    <w:p w14:paraId="62E9C909" w14:textId="77777777" w:rsidR="007D62DE" w:rsidRPr="00D227F2" w:rsidRDefault="007D62DE" w:rsidP="00AD55E1">
      <w:pPr>
        <w:widowControl w:val="0"/>
        <w:suppressLineNumbers/>
        <w:tabs>
          <w:tab w:val="left" w:pos="1080"/>
        </w:tabs>
        <w:spacing w:after="0" w:line="240" w:lineRule="auto"/>
        <w:ind w:firstLine="709"/>
        <w:jc w:val="both"/>
        <w:rPr>
          <w:rFonts w:ascii="Times New Roman" w:eastAsia="SimSun" w:hAnsi="Times New Roman"/>
          <w:sz w:val="20"/>
          <w:szCs w:val="20"/>
          <w:lang w:val="uk-UA" w:eastAsia="zh-CN"/>
        </w:rPr>
      </w:pPr>
      <w:r w:rsidRPr="00D227F2">
        <w:rPr>
          <w:rFonts w:ascii="Times New Roman" w:eastAsia="SimSun" w:hAnsi="Times New Roman"/>
          <w:sz w:val="20"/>
          <w:szCs w:val="20"/>
          <w:lang w:val="uk-UA" w:eastAsia="zh-CN"/>
        </w:rPr>
        <w:t>y(t)=a</w:t>
      </w:r>
      <w:r w:rsidRPr="00D227F2">
        <w:rPr>
          <w:rFonts w:ascii="Times New Roman" w:eastAsia="SimSun" w:hAnsi="Times New Roman"/>
          <w:sz w:val="20"/>
          <w:szCs w:val="20"/>
          <w:vertAlign w:val="subscript"/>
          <w:lang w:val="uk-UA" w:eastAsia="zh-CN"/>
        </w:rPr>
        <w:t>0</w:t>
      </w:r>
      <w:r w:rsidRPr="00D227F2">
        <w:rPr>
          <w:rFonts w:ascii="Times New Roman" w:eastAsia="SimSun" w:hAnsi="Times New Roman"/>
          <w:sz w:val="20"/>
          <w:szCs w:val="20"/>
          <w:lang w:val="uk-UA" w:eastAsia="zh-CN"/>
        </w:rPr>
        <w:t>+a</w:t>
      </w:r>
      <w:r w:rsidRPr="00D227F2">
        <w:rPr>
          <w:rFonts w:ascii="Times New Roman" w:eastAsia="SimSun" w:hAnsi="Times New Roman"/>
          <w:sz w:val="20"/>
          <w:szCs w:val="20"/>
          <w:vertAlign w:val="subscript"/>
          <w:lang w:val="uk-UA" w:eastAsia="zh-CN"/>
        </w:rPr>
        <w:t>3</w:t>
      </w:r>
      <w:r w:rsidRPr="00D227F2">
        <w:rPr>
          <w:rFonts w:ascii="Times New Roman" w:eastAsia="SimSun" w:hAnsi="Times New Roman"/>
          <w:sz w:val="20"/>
          <w:szCs w:val="20"/>
          <w:lang w:val="uk-UA" w:eastAsia="zh-CN"/>
        </w:rPr>
        <w:t>x</w:t>
      </w:r>
      <w:r w:rsidRPr="00D227F2">
        <w:rPr>
          <w:rFonts w:ascii="Times New Roman" w:eastAsia="SimSun" w:hAnsi="Times New Roman"/>
          <w:sz w:val="20"/>
          <w:szCs w:val="20"/>
          <w:vertAlign w:val="subscript"/>
          <w:lang w:val="uk-UA" w:eastAsia="zh-CN"/>
        </w:rPr>
        <w:t>3</w:t>
      </w:r>
      <w:r w:rsidRPr="00D227F2">
        <w:rPr>
          <w:rFonts w:ascii="Times New Roman" w:eastAsia="SimSun" w:hAnsi="Times New Roman"/>
          <w:sz w:val="20"/>
          <w:szCs w:val="20"/>
          <w:lang w:val="uk-UA" w:eastAsia="zh-CN"/>
        </w:rPr>
        <w:t>+a</w:t>
      </w:r>
      <w:r w:rsidRPr="00D227F2">
        <w:rPr>
          <w:rFonts w:ascii="Times New Roman" w:eastAsia="SimSun" w:hAnsi="Times New Roman"/>
          <w:sz w:val="20"/>
          <w:szCs w:val="20"/>
          <w:vertAlign w:val="subscript"/>
          <w:lang w:val="uk-UA" w:eastAsia="zh-CN"/>
        </w:rPr>
        <w:t>4</w:t>
      </w:r>
      <w:r w:rsidRPr="00D227F2">
        <w:rPr>
          <w:rFonts w:ascii="Times New Roman" w:eastAsia="SimSun" w:hAnsi="Times New Roman"/>
          <w:sz w:val="20"/>
          <w:szCs w:val="20"/>
          <w:lang w:val="uk-UA" w:eastAsia="zh-CN"/>
        </w:rPr>
        <w:t>x</w:t>
      </w:r>
      <w:r w:rsidRPr="00D227F2">
        <w:rPr>
          <w:rFonts w:ascii="Times New Roman" w:eastAsia="SimSun" w:hAnsi="Times New Roman"/>
          <w:sz w:val="20"/>
          <w:szCs w:val="20"/>
          <w:vertAlign w:val="subscript"/>
          <w:lang w:val="uk-UA" w:eastAsia="zh-CN"/>
        </w:rPr>
        <w:t>4</w:t>
      </w:r>
      <w:r w:rsidRPr="00D227F2">
        <w:rPr>
          <w:rFonts w:ascii="Times New Roman" w:eastAsia="SimSun" w:hAnsi="Times New Roman"/>
          <w:sz w:val="20"/>
          <w:szCs w:val="20"/>
          <w:lang w:val="uk-UA" w:eastAsia="zh-CN"/>
        </w:rPr>
        <w:t>+a</w:t>
      </w:r>
      <w:r w:rsidRPr="00D227F2">
        <w:rPr>
          <w:rFonts w:ascii="Times New Roman" w:eastAsia="SimSun" w:hAnsi="Times New Roman"/>
          <w:sz w:val="20"/>
          <w:szCs w:val="20"/>
          <w:vertAlign w:val="subscript"/>
          <w:lang w:val="uk-UA" w:eastAsia="zh-CN"/>
        </w:rPr>
        <w:t>5</w:t>
      </w:r>
      <w:r w:rsidRPr="00D227F2">
        <w:rPr>
          <w:rFonts w:ascii="Times New Roman" w:eastAsia="SimSun" w:hAnsi="Times New Roman"/>
          <w:sz w:val="20"/>
          <w:szCs w:val="20"/>
          <w:lang w:val="uk-UA" w:eastAsia="zh-CN"/>
        </w:rPr>
        <w:t>x</w:t>
      </w:r>
      <w:r w:rsidRPr="00D227F2">
        <w:rPr>
          <w:rFonts w:ascii="Times New Roman" w:eastAsia="SimSun" w:hAnsi="Times New Roman"/>
          <w:sz w:val="20"/>
          <w:szCs w:val="20"/>
          <w:vertAlign w:val="subscript"/>
          <w:lang w:val="uk-UA" w:eastAsia="zh-CN"/>
        </w:rPr>
        <w:t>5</w:t>
      </w:r>
      <w:r w:rsidRPr="00D227F2">
        <w:rPr>
          <w:rFonts w:ascii="Times New Roman" w:eastAsia="SimSun" w:hAnsi="Times New Roman"/>
          <w:sz w:val="20"/>
          <w:szCs w:val="20"/>
          <w:lang w:val="uk-UA" w:eastAsia="zh-CN"/>
        </w:rPr>
        <w:t>;</w:t>
      </w:r>
    </w:p>
    <w:p w14:paraId="3DD25422" w14:textId="77777777" w:rsidR="007D62DE" w:rsidRPr="00D227F2" w:rsidRDefault="007D62DE" w:rsidP="00AD55E1">
      <w:pPr>
        <w:widowControl w:val="0"/>
        <w:suppressLineNumbers/>
        <w:tabs>
          <w:tab w:val="left" w:pos="1080"/>
        </w:tabs>
        <w:spacing w:after="0" w:line="240" w:lineRule="auto"/>
        <w:ind w:firstLine="709"/>
        <w:jc w:val="both"/>
        <w:rPr>
          <w:rFonts w:ascii="Times New Roman" w:eastAsia="SimSun" w:hAnsi="Times New Roman"/>
          <w:sz w:val="20"/>
          <w:szCs w:val="20"/>
          <w:lang w:val="uk-UA" w:eastAsia="zh-CN"/>
        </w:rPr>
      </w:pPr>
      <w:r w:rsidRPr="00D227F2">
        <w:rPr>
          <w:rFonts w:ascii="Times New Roman" w:eastAsia="SimSun" w:hAnsi="Times New Roman"/>
          <w:sz w:val="20"/>
          <w:szCs w:val="20"/>
          <w:lang w:val="uk-UA" w:eastAsia="zh-CN"/>
        </w:rPr>
        <w:t>y(t)=a</w:t>
      </w:r>
      <w:r w:rsidRPr="00D227F2">
        <w:rPr>
          <w:rFonts w:ascii="Times New Roman" w:eastAsia="SimSun" w:hAnsi="Times New Roman"/>
          <w:sz w:val="20"/>
          <w:szCs w:val="20"/>
          <w:vertAlign w:val="subscript"/>
          <w:lang w:val="uk-UA" w:eastAsia="zh-CN"/>
        </w:rPr>
        <w:t>0</w:t>
      </w:r>
      <w:r w:rsidRPr="00D227F2">
        <w:rPr>
          <w:rFonts w:ascii="Times New Roman" w:eastAsia="SimSun" w:hAnsi="Times New Roman"/>
          <w:sz w:val="20"/>
          <w:szCs w:val="20"/>
          <w:lang w:val="uk-UA" w:eastAsia="zh-CN"/>
        </w:rPr>
        <w:t>+a</w:t>
      </w:r>
      <w:r w:rsidRPr="00D227F2">
        <w:rPr>
          <w:rFonts w:ascii="Times New Roman" w:eastAsia="SimSun" w:hAnsi="Times New Roman"/>
          <w:sz w:val="20"/>
          <w:szCs w:val="20"/>
          <w:vertAlign w:val="subscript"/>
          <w:lang w:val="uk-UA" w:eastAsia="zh-CN"/>
        </w:rPr>
        <w:t>4</w:t>
      </w:r>
      <w:r w:rsidRPr="00D227F2">
        <w:rPr>
          <w:rFonts w:ascii="Times New Roman" w:eastAsia="SimSun" w:hAnsi="Times New Roman"/>
          <w:sz w:val="20"/>
          <w:szCs w:val="20"/>
          <w:lang w:val="uk-UA" w:eastAsia="zh-CN"/>
        </w:rPr>
        <w:t>x</w:t>
      </w:r>
      <w:r w:rsidRPr="00D227F2">
        <w:rPr>
          <w:rFonts w:ascii="Times New Roman" w:eastAsia="SimSun" w:hAnsi="Times New Roman"/>
          <w:sz w:val="20"/>
          <w:szCs w:val="20"/>
          <w:vertAlign w:val="subscript"/>
          <w:lang w:val="uk-UA" w:eastAsia="zh-CN"/>
        </w:rPr>
        <w:t>4</w:t>
      </w:r>
      <w:r w:rsidRPr="00D227F2">
        <w:rPr>
          <w:rFonts w:ascii="Times New Roman" w:eastAsia="SimSun" w:hAnsi="Times New Roman"/>
          <w:sz w:val="20"/>
          <w:szCs w:val="20"/>
          <w:lang w:val="uk-UA" w:eastAsia="zh-CN"/>
        </w:rPr>
        <w:t>+a</w:t>
      </w:r>
      <w:r w:rsidRPr="00D227F2">
        <w:rPr>
          <w:rFonts w:ascii="Times New Roman" w:eastAsia="SimSun" w:hAnsi="Times New Roman"/>
          <w:sz w:val="20"/>
          <w:szCs w:val="20"/>
          <w:vertAlign w:val="subscript"/>
          <w:lang w:val="uk-UA" w:eastAsia="zh-CN"/>
        </w:rPr>
        <w:t>5</w:t>
      </w:r>
      <w:r w:rsidRPr="00D227F2">
        <w:rPr>
          <w:rFonts w:ascii="Times New Roman" w:eastAsia="SimSun" w:hAnsi="Times New Roman"/>
          <w:sz w:val="20"/>
          <w:szCs w:val="20"/>
          <w:lang w:val="uk-UA" w:eastAsia="zh-CN"/>
        </w:rPr>
        <w:t>x</w:t>
      </w:r>
      <w:r w:rsidRPr="00D227F2">
        <w:rPr>
          <w:rFonts w:ascii="Times New Roman" w:eastAsia="SimSun" w:hAnsi="Times New Roman"/>
          <w:sz w:val="20"/>
          <w:szCs w:val="20"/>
          <w:vertAlign w:val="subscript"/>
          <w:lang w:val="uk-UA" w:eastAsia="zh-CN"/>
        </w:rPr>
        <w:t>5</w:t>
      </w:r>
      <w:r w:rsidRPr="00D227F2">
        <w:rPr>
          <w:rFonts w:ascii="Times New Roman" w:eastAsia="SimSun" w:hAnsi="Times New Roman"/>
          <w:sz w:val="20"/>
          <w:szCs w:val="20"/>
          <w:lang w:val="uk-UA" w:eastAsia="zh-CN"/>
        </w:rPr>
        <w:t>;</w:t>
      </w:r>
    </w:p>
    <w:p w14:paraId="48F26B7A" w14:textId="77777777" w:rsidR="007D62DE" w:rsidRPr="00D227F2" w:rsidRDefault="007D62DE" w:rsidP="00AD55E1">
      <w:pPr>
        <w:widowControl w:val="0"/>
        <w:suppressLineNumbers/>
        <w:tabs>
          <w:tab w:val="left" w:pos="1080"/>
        </w:tabs>
        <w:spacing w:after="0" w:line="240" w:lineRule="auto"/>
        <w:ind w:firstLine="709"/>
        <w:jc w:val="both"/>
        <w:rPr>
          <w:rFonts w:ascii="Times New Roman" w:eastAsia="SimSun" w:hAnsi="Times New Roman"/>
          <w:sz w:val="20"/>
          <w:szCs w:val="20"/>
          <w:vertAlign w:val="subscript"/>
          <w:lang w:val="uk-UA" w:eastAsia="zh-CN"/>
        </w:rPr>
      </w:pPr>
      <w:r w:rsidRPr="00D227F2">
        <w:rPr>
          <w:rFonts w:ascii="Times New Roman" w:eastAsia="SimSun" w:hAnsi="Times New Roman"/>
          <w:sz w:val="20"/>
          <w:szCs w:val="20"/>
          <w:lang w:val="uk-UA" w:eastAsia="zh-CN"/>
        </w:rPr>
        <w:t>y(t)=a</w:t>
      </w:r>
      <w:r w:rsidRPr="00D227F2">
        <w:rPr>
          <w:rFonts w:ascii="Times New Roman" w:eastAsia="SimSun" w:hAnsi="Times New Roman"/>
          <w:sz w:val="20"/>
          <w:szCs w:val="20"/>
          <w:vertAlign w:val="subscript"/>
          <w:lang w:val="uk-UA" w:eastAsia="zh-CN"/>
        </w:rPr>
        <w:t>0</w:t>
      </w:r>
      <w:r w:rsidRPr="00D227F2">
        <w:rPr>
          <w:rFonts w:ascii="Times New Roman" w:eastAsia="SimSun" w:hAnsi="Times New Roman"/>
          <w:sz w:val="20"/>
          <w:szCs w:val="20"/>
          <w:lang w:val="uk-UA" w:eastAsia="zh-CN"/>
        </w:rPr>
        <w:t>+a</w:t>
      </w:r>
      <w:r w:rsidRPr="00D227F2">
        <w:rPr>
          <w:rFonts w:ascii="Times New Roman" w:eastAsia="SimSun" w:hAnsi="Times New Roman"/>
          <w:sz w:val="20"/>
          <w:szCs w:val="20"/>
          <w:vertAlign w:val="subscript"/>
          <w:lang w:val="uk-UA" w:eastAsia="zh-CN"/>
        </w:rPr>
        <w:t>5</w:t>
      </w:r>
      <w:r w:rsidRPr="00D227F2">
        <w:rPr>
          <w:rFonts w:ascii="Times New Roman" w:eastAsia="SimSun" w:hAnsi="Times New Roman"/>
          <w:sz w:val="20"/>
          <w:szCs w:val="20"/>
          <w:lang w:val="uk-UA" w:eastAsia="zh-CN"/>
        </w:rPr>
        <w:t>x</w:t>
      </w:r>
      <w:r w:rsidRPr="00D227F2">
        <w:rPr>
          <w:rFonts w:ascii="Times New Roman" w:eastAsia="SimSun" w:hAnsi="Times New Roman"/>
          <w:sz w:val="20"/>
          <w:szCs w:val="20"/>
          <w:vertAlign w:val="subscript"/>
          <w:lang w:val="uk-UA" w:eastAsia="zh-CN"/>
        </w:rPr>
        <w:t>5.</w:t>
      </w:r>
    </w:p>
    <w:p w14:paraId="1711F9F8" w14:textId="77777777" w:rsidR="007D62DE" w:rsidRPr="00D227F2" w:rsidRDefault="00D227F2" w:rsidP="00AD55E1">
      <w:pPr>
        <w:suppressLineNumbers/>
        <w:spacing w:after="0" w:line="240" w:lineRule="auto"/>
        <w:ind w:firstLine="709"/>
        <w:jc w:val="both"/>
        <w:rPr>
          <w:rFonts w:ascii="Times New Roman" w:eastAsia="SimSun" w:hAnsi="Times New Roman"/>
          <w:sz w:val="20"/>
          <w:szCs w:val="20"/>
          <w:lang w:val="uk-UA" w:eastAsia="zh-CN"/>
        </w:rPr>
      </w:pPr>
      <w:r w:rsidRPr="00D30D5C">
        <w:rPr>
          <w:rStyle w:val="tlid-translation"/>
          <w:rFonts w:ascii="Times New Roman" w:eastAsia="Calibri" w:hAnsi="Times New Roman"/>
          <w:sz w:val="20"/>
          <w:szCs w:val="20"/>
          <w:lang w:val="en-US"/>
        </w:rPr>
        <w:t>To determine the average</w:t>
      </w:r>
      <w:r w:rsidR="00F103CE" w:rsidRPr="00D30D5C">
        <w:rPr>
          <w:rStyle w:val="tlid-translation"/>
          <w:rFonts w:ascii="Times New Roman" w:eastAsia="Calibri" w:hAnsi="Times New Roman"/>
          <w:sz w:val="20"/>
          <w:szCs w:val="20"/>
          <w:lang w:val="en-US"/>
        </w:rPr>
        <w:t>d</w:t>
      </w:r>
      <w:r w:rsidRPr="00D30D5C">
        <w:rPr>
          <w:rStyle w:val="tlid-translation"/>
          <w:rFonts w:ascii="Times New Roman" w:eastAsia="Calibri" w:hAnsi="Times New Roman"/>
          <w:sz w:val="20"/>
          <w:szCs w:val="20"/>
          <w:lang w:val="en-US"/>
        </w:rPr>
        <w:t xml:space="preserve"> value of the factor, we use formula 3</w:t>
      </w:r>
      <w:r w:rsidR="007D62DE" w:rsidRPr="00D227F2">
        <w:rPr>
          <w:rFonts w:ascii="Times New Roman" w:eastAsia="SimSun" w:hAnsi="Times New Roman"/>
          <w:sz w:val="20"/>
          <w:szCs w:val="20"/>
          <w:lang w:val="uk-UA" w:eastAsia="zh-CN"/>
        </w:rPr>
        <w:t xml:space="preserve"> </w:t>
      </w:r>
      <w:r w:rsidR="007D62DE" w:rsidRPr="00D227F2">
        <w:rPr>
          <w:rFonts w:ascii="Times New Roman" w:eastAsia="SimSun" w:hAnsi="Times New Roman"/>
          <w:bCs/>
          <w:sz w:val="20"/>
          <w:szCs w:val="20"/>
          <w:lang w:val="uk-UA" w:eastAsia="zh-CN"/>
        </w:rPr>
        <w:t>[</w:t>
      </w:r>
      <w:r w:rsidR="001477F9" w:rsidRPr="00D227F2">
        <w:rPr>
          <w:rFonts w:ascii="Times New Roman" w:eastAsia="SimSun" w:hAnsi="Times New Roman"/>
          <w:bCs/>
          <w:sz w:val="20"/>
          <w:szCs w:val="20"/>
          <w:lang w:val="uk-UA" w:eastAsia="zh-CN"/>
        </w:rPr>
        <w:t>9</w:t>
      </w:r>
      <w:r w:rsidR="007D62DE" w:rsidRPr="00D227F2">
        <w:rPr>
          <w:rFonts w:ascii="Times New Roman" w:eastAsia="SimSun" w:hAnsi="Times New Roman"/>
          <w:bCs/>
          <w:sz w:val="20"/>
          <w:szCs w:val="20"/>
          <w:lang w:val="uk-UA" w:eastAsia="zh-CN"/>
        </w:rPr>
        <w:t>]</w:t>
      </w:r>
      <w:r w:rsidR="007D62DE" w:rsidRPr="00D227F2">
        <w:rPr>
          <w:rFonts w:ascii="Times New Roman" w:eastAsia="SimSun" w:hAnsi="Times New Roman"/>
          <w:sz w:val="20"/>
          <w:szCs w:val="20"/>
          <w:lang w:val="uk-UA" w:eastAsia="zh-CN"/>
        </w:rPr>
        <w:t>:</w:t>
      </w:r>
    </w:p>
    <w:p w14:paraId="27AF5FFC" w14:textId="77777777" w:rsidR="007D62DE" w:rsidRPr="00AD55E1" w:rsidRDefault="007D62DE" w:rsidP="00AD55E1">
      <w:pPr>
        <w:suppressLineNumbers/>
        <w:spacing w:after="0" w:line="240" w:lineRule="auto"/>
        <w:ind w:firstLine="709"/>
        <w:jc w:val="both"/>
        <w:rPr>
          <w:rFonts w:ascii="Times New Roman" w:eastAsia="SimSun" w:hAnsi="Times New Roman"/>
          <w:sz w:val="20"/>
          <w:szCs w:val="20"/>
          <w:lang w:val="uk-UA" w:eastAsia="zh-CN"/>
        </w:rPr>
      </w:pPr>
    </w:p>
    <w:p w14:paraId="0E020591" w14:textId="77777777" w:rsidR="007D62DE" w:rsidRPr="00AD55E1" w:rsidRDefault="007D62DE" w:rsidP="00AD55E1">
      <w:pPr>
        <w:widowControl w:val="0"/>
        <w:suppressLineNumbers/>
        <w:tabs>
          <w:tab w:val="left" w:pos="1080"/>
        </w:tabs>
        <w:spacing w:after="0" w:line="240" w:lineRule="auto"/>
        <w:jc w:val="right"/>
        <w:rPr>
          <w:rFonts w:ascii="Times New Roman" w:eastAsia="SimSun" w:hAnsi="Times New Roman"/>
          <w:sz w:val="20"/>
          <w:szCs w:val="20"/>
          <w:lang w:val="uk-UA" w:eastAsia="zh-CN"/>
        </w:rPr>
      </w:pPr>
      <w:r w:rsidRPr="00AD55E1">
        <w:rPr>
          <w:rFonts w:ascii="Times New Roman" w:eastAsia="SimSun" w:hAnsi="Times New Roman"/>
          <w:position w:val="-24"/>
          <w:sz w:val="20"/>
          <w:szCs w:val="20"/>
          <w:lang w:val="uk-UA" w:eastAsia="zh-CN"/>
        </w:rPr>
        <w:object w:dxaOrig="1060" w:dyaOrig="680" w14:anchorId="68E7E585">
          <v:shape id="_x0000_i1027" type="#_x0000_t75" style="width:69.6pt;height:47.4pt" o:ole="">
            <v:imagedata r:id="rId12" o:title=""/>
          </v:shape>
          <o:OLEObject Type="Embed" ProgID="Equation.DSMT4" ShapeID="_x0000_i1027" DrawAspect="Content" ObjectID="_1669451103" r:id="rId13"/>
        </w:object>
      </w:r>
      <w:r w:rsidRPr="00AD55E1">
        <w:rPr>
          <w:rFonts w:ascii="Times New Roman" w:eastAsia="SimSun" w:hAnsi="Times New Roman"/>
          <w:sz w:val="20"/>
          <w:szCs w:val="20"/>
          <w:lang w:val="uk-UA" w:eastAsia="zh-CN"/>
        </w:rPr>
        <w:t xml:space="preserve">                                                         (3)</w:t>
      </w:r>
    </w:p>
    <w:p w14:paraId="49CDFCBF" w14:textId="77777777" w:rsidR="007D62DE" w:rsidRPr="00AD55E1" w:rsidRDefault="00F103CE" w:rsidP="00AD55E1">
      <w:pPr>
        <w:widowControl w:val="0"/>
        <w:suppressLineNumbers/>
        <w:tabs>
          <w:tab w:val="left" w:pos="1080"/>
        </w:tabs>
        <w:spacing w:after="0" w:line="240" w:lineRule="auto"/>
        <w:ind w:firstLine="709"/>
        <w:jc w:val="both"/>
        <w:rPr>
          <w:rFonts w:ascii="Times New Roman" w:eastAsia="SimSun" w:hAnsi="Times New Roman"/>
          <w:sz w:val="20"/>
          <w:szCs w:val="20"/>
          <w:lang w:val="uk-UA" w:eastAsia="zh-CN"/>
        </w:rPr>
      </w:pPr>
      <w:r>
        <w:rPr>
          <w:rFonts w:ascii="Times New Roman" w:eastAsia="SimSun" w:hAnsi="Times New Roman"/>
          <w:sz w:val="20"/>
          <w:szCs w:val="20"/>
          <w:lang w:val="en-US" w:eastAsia="zh-CN"/>
        </w:rPr>
        <w:t>where</w:t>
      </w:r>
      <w:r w:rsidR="007D62DE" w:rsidRPr="00AD55E1">
        <w:rPr>
          <w:rFonts w:ascii="Times New Roman" w:eastAsia="SimSun" w:hAnsi="Times New Roman"/>
          <w:sz w:val="20"/>
          <w:szCs w:val="20"/>
          <w:lang w:val="uk-UA" w:eastAsia="zh-CN"/>
        </w:rPr>
        <w:t xml:space="preserve"> </w:t>
      </w:r>
      <w:proofErr w:type="spellStart"/>
      <w:r w:rsidR="007D62DE" w:rsidRPr="00AD55E1">
        <w:rPr>
          <w:rFonts w:ascii="Times New Roman" w:eastAsia="SimSun" w:hAnsi="Times New Roman"/>
          <w:sz w:val="20"/>
          <w:szCs w:val="20"/>
          <w:lang w:val="uk-UA" w:eastAsia="zh-CN"/>
        </w:rPr>
        <w:t>x</w:t>
      </w:r>
      <w:r w:rsidR="007D62DE" w:rsidRPr="00AD55E1">
        <w:rPr>
          <w:rFonts w:ascii="Times New Roman" w:eastAsia="SimSun" w:hAnsi="Times New Roman"/>
          <w:sz w:val="20"/>
          <w:szCs w:val="20"/>
          <w:vertAlign w:val="subscript"/>
          <w:lang w:val="uk-UA" w:eastAsia="zh-CN"/>
        </w:rPr>
        <w:t>m</w:t>
      </w:r>
      <w:proofErr w:type="spellEnd"/>
      <w:r w:rsidR="007D62DE" w:rsidRPr="00AD55E1">
        <w:rPr>
          <w:rFonts w:ascii="Times New Roman" w:eastAsia="SimSun" w:hAnsi="Times New Roman"/>
          <w:sz w:val="20"/>
          <w:szCs w:val="20"/>
          <w:lang w:val="uk-UA" w:eastAsia="zh-CN"/>
        </w:rPr>
        <w:t xml:space="preserve"> </w:t>
      </w:r>
      <w:r>
        <w:rPr>
          <w:rFonts w:ascii="Times New Roman" w:eastAsia="SimSun" w:hAnsi="Times New Roman"/>
          <w:sz w:val="20"/>
          <w:szCs w:val="20"/>
          <w:lang w:val="en-US" w:eastAsia="zh-CN"/>
        </w:rPr>
        <w:t xml:space="preserve">is </w:t>
      </w:r>
      <w:r w:rsidRPr="00D30D5C">
        <w:rPr>
          <w:rStyle w:val="tlid-translation"/>
          <w:rFonts w:ascii="Times New Roman" w:eastAsia="Calibri" w:hAnsi="Times New Roman"/>
          <w:sz w:val="20"/>
          <w:szCs w:val="20"/>
          <w:lang w:val="en-US"/>
        </w:rPr>
        <w:t>the averaged value of every studied factor</w:t>
      </w:r>
      <w:r w:rsidRPr="00AD55E1">
        <w:rPr>
          <w:rFonts w:ascii="Times New Roman" w:eastAsia="SimSun" w:hAnsi="Times New Roman"/>
          <w:sz w:val="20"/>
          <w:szCs w:val="20"/>
          <w:lang w:val="uk-UA" w:eastAsia="zh-CN"/>
        </w:rPr>
        <w:t xml:space="preserve"> </w:t>
      </w:r>
      <w:r w:rsidR="007D62DE" w:rsidRPr="00AD55E1">
        <w:rPr>
          <w:rFonts w:ascii="Times New Roman" w:eastAsia="SimSun" w:hAnsi="Times New Roman"/>
          <w:sz w:val="20"/>
          <w:szCs w:val="20"/>
          <w:lang w:val="uk-UA" w:eastAsia="zh-CN"/>
        </w:rPr>
        <w:t>(х</w:t>
      </w:r>
      <w:r w:rsidR="007D62DE" w:rsidRPr="00AD55E1">
        <w:rPr>
          <w:rFonts w:ascii="Times New Roman" w:eastAsia="SimSun" w:hAnsi="Times New Roman"/>
          <w:sz w:val="20"/>
          <w:szCs w:val="20"/>
          <w:vertAlign w:val="subscript"/>
          <w:lang w:val="uk-UA" w:eastAsia="zh-CN"/>
        </w:rPr>
        <w:t>1</w:t>
      </w:r>
      <w:r w:rsidR="007D62DE" w:rsidRPr="00AD55E1">
        <w:rPr>
          <w:rFonts w:ascii="Times New Roman" w:eastAsia="SimSun" w:hAnsi="Times New Roman"/>
          <w:sz w:val="20"/>
          <w:szCs w:val="20"/>
          <w:lang w:val="uk-UA" w:eastAsia="zh-CN"/>
        </w:rPr>
        <w:t xml:space="preserve"> – х</w:t>
      </w:r>
      <w:r w:rsidR="007D62DE" w:rsidRPr="00AD55E1">
        <w:rPr>
          <w:rFonts w:ascii="Times New Roman" w:eastAsia="SimSun" w:hAnsi="Times New Roman"/>
          <w:sz w:val="20"/>
          <w:szCs w:val="20"/>
          <w:vertAlign w:val="subscript"/>
          <w:lang w:val="uk-UA" w:eastAsia="zh-CN"/>
        </w:rPr>
        <w:t>5</w:t>
      </w:r>
      <w:r w:rsidR="007D62DE" w:rsidRPr="00AD55E1">
        <w:rPr>
          <w:rFonts w:ascii="Times New Roman" w:eastAsia="SimSun" w:hAnsi="Times New Roman"/>
          <w:sz w:val="20"/>
          <w:szCs w:val="20"/>
          <w:lang w:val="uk-UA" w:eastAsia="zh-CN"/>
        </w:rPr>
        <w:t>);</w:t>
      </w:r>
    </w:p>
    <w:p w14:paraId="7E660D04" w14:textId="77777777" w:rsidR="007D62DE" w:rsidRPr="00AD55E1" w:rsidRDefault="007D62DE" w:rsidP="00AD55E1">
      <w:pPr>
        <w:widowControl w:val="0"/>
        <w:suppressLineNumbers/>
        <w:tabs>
          <w:tab w:val="left" w:pos="1080"/>
        </w:tabs>
        <w:spacing w:after="0" w:line="240" w:lineRule="auto"/>
        <w:ind w:firstLine="709"/>
        <w:jc w:val="both"/>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t </w:t>
      </w:r>
      <w:r w:rsidR="00F103CE">
        <w:rPr>
          <w:rFonts w:ascii="Times New Roman" w:eastAsia="SimSun" w:hAnsi="Times New Roman"/>
          <w:sz w:val="20"/>
          <w:szCs w:val="20"/>
          <w:lang w:val="en-US" w:eastAsia="zh-CN"/>
        </w:rPr>
        <w:t>is the number of periods</w:t>
      </w:r>
      <w:r w:rsidRPr="00AD55E1">
        <w:rPr>
          <w:rFonts w:ascii="Times New Roman" w:eastAsia="SimSun" w:hAnsi="Times New Roman"/>
          <w:sz w:val="20"/>
          <w:szCs w:val="20"/>
          <w:lang w:val="uk-UA" w:eastAsia="zh-CN"/>
        </w:rPr>
        <w:t xml:space="preserve"> (</w:t>
      </w:r>
      <w:r w:rsidR="00F103CE">
        <w:rPr>
          <w:rFonts w:ascii="Times New Roman" w:eastAsia="SimSun" w:hAnsi="Times New Roman"/>
          <w:sz w:val="20"/>
          <w:szCs w:val="20"/>
          <w:lang w:val="en-US" w:eastAsia="zh-CN"/>
        </w:rPr>
        <w:t>in our case</w:t>
      </w:r>
      <w:r w:rsidRPr="00AD55E1">
        <w:rPr>
          <w:rFonts w:ascii="Times New Roman" w:eastAsia="SimSun" w:hAnsi="Times New Roman"/>
          <w:sz w:val="20"/>
          <w:szCs w:val="20"/>
          <w:lang w:val="uk-UA" w:eastAsia="zh-CN"/>
        </w:rPr>
        <w:t xml:space="preserve"> t = 5);</w:t>
      </w:r>
    </w:p>
    <w:p w14:paraId="2C0E464B" w14:textId="77777777" w:rsidR="007D62DE" w:rsidRPr="00AD55E1" w:rsidRDefault="007D62DE" w:rsidP="00AD55E1">
      <w:pPr>
        <w:widowControl w:val="0"/>
        <w:suppressLineNumbers/>
        <w:tabs>
          <w:tab w:val="left" w:pos="1080"/>
        </w:tabs>
        <w:spacing w:after="0" w:line="240" w:lineRule="auto"/>
        <w:ind w:firstLine="709"/>
        <w:jc w:val="both"/>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i</w:t>
      </w:r>
      <w:r w:rsidR="00F103CE">
        <w:rPr>
          <w:rFonts w:ascii="Times New Roman" w:eastAsia="SimSun" w:hAnsi="Times New Roman"/>
          <w:sz w:val="20"/>
          <w:szCs w:val="20"/>
          <w:lang w:val="uk-UA" w:eastAsia="zh-CN"/>
        </w:rPr>
        <w:t xml:space="preserve"> </w:t>
      </w:r>
      <w:r w:rsidR="00F103CE">
        <w:rPr>
          <w:rFonts w:ascii="Times New Roman" w:eastAsia="SimSun" w:hAnsi="Times New Roman"/>
          <w:sz w:val="20"/>
          <w:szCs w:val="20"/>
          <w:lang w:val="en-US" w:eastAsia="zh-CN"/>
        </w:rPr>
        <w:t xml:space="preserve">is the factor value during the research years </w:t>
      </w:r>
      <w:r w:rsidRPr="00AD55E1">
        <w:rPr>
          <w:rFonts w:ascii="Times New Roman" w:eastAsia="SimSun" w:hAnsi="Times New Roman"/>
          <w:sz w:val="20"/>
          <w:szCs w:val="20"/>
          <w:lang w:val="uk-UA" w:eastAsia="zh-CN"/>
        </w:rPr>
        <w:t>(</w:t>
      </w:r>
      <w:r w:rsidR="001C2C4D" w:rsidRPr="001C2C4D">
        <w:rPr>
          <w:rFonts w:ascii="Times New Roman" w:eastAsia="SimSun" w:hAnsi="Times New Roman"/>
          <w:sz w:val="20"/>
          <w:szCs w:val="20"/>
          <w:lang w:val="uk-UA" w:eastAsia="zh-CN"/>
        </w:rPr>
        <w:t>2014</w:t>
      </w:r>
      <w:r w:rsidRPr="001C2C4D">
        <w:rPr>
          <w:rFonts w:ascii="Times New Roman" w:eastAsia="SimSun" w:hAnsi="Times New Roman"/>
          <w:sz w:val="20"/>
          <w:szCs w:val="20"/>
          <w:lang w:val="uk-UA" w:eastAsia="zh-CN"/>
        </w:rPr>
        <w:t>-</w:t>
      </w:r>
      <w:r w:rsidR="001C2C4D" w:rsidRPr="001C2C4D">
        <w:rPr>
          <w:rFonts w:ascii="Times New Roman" w:eastAsia="SimSun" w:hAnsi="Times New Roman"/>
          <w:sz w:val="20"/>
          <w:szCs w:val="20"/>
          <w:lang w:val="uk-UA" w:eastAsia="zh-CN"/>
        </w:rPr>
        <w:t>2019</w:t>
      </w:r>
      <w:r w:rsidRPr="00AD55E1">
        <w:rPr>
          <w:rFonts w:ascii="Times New Roman" w:eastAsia="SimSun" w:hAnsi="Times New Roman"/>
          <w:sz w:val="20"/>
          <w:szCs w:val="20"/>
          <w:lang w:val="uk-UA" w:eastAsia="zh-CN"/>
        </w:rPr>
        <w:t>.).</w:t>
      </w:r>
    </w:p>
    <w:p w14:paraId="3AAB7E31" w14:textId="77777777" w:rsidR="007D62DE" w:rsidRPr="00AD55E1" w:rsidRDefault="007D62DE" w:rsidP="00F103CE">
      <w:pPr>
        <w:widowControl w:val="0"/>
        <w:suppressLineNumbers/>
        <w:spacing w:after="0" w:line="240" w:lineRule="auto"/>
        <w:ind w:firstLine="709"/>
        <w:jc w:val="both"/>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5) r, r</w:t>
      </w:r>
      <w:r w:rsidRPr="00AD55E1">
        <w:rPr>
          <w:rFonts w:ascii="Times New Roman" w:eastAsia="SimSun" w:hAnsi="Times New Roman"/>
          <w:sz w:val="20"/>
          <w:szCs w:val="20"/>
          <w:vertAlign w:val="superscript"/>
          <w:lang w:val="uk-UA" w:eastAsia="zh-CN"/>
        </w:rPr>
        <w:t>2</w:t>
      </w:r>
      <w:r w:rsidRPr="00AD55E1">
        <w:rPr>
          <w:rFonts w:ascii="Times New Roman" w:eastAsia="SimSun" w:hAnsi="Times New Roman"/>
          <w:sz w:val="20"/>
          <w:szCs w:val="20"/>
          <w:lang w:val="uk-UA" w:eastAsia="zh-CN"/>
        </w:rPr>
        <w:t xml:space="preserve"> </w:t>
      </w:r>
      <w:r w:rsidR="00F103CE">
        <w:rPr>
          <w:rFonts w:ascii="Times New Roman" w:eastAsia="SimSun" w:hAnsi="Times New Roman"/>
          <w:sz w:val="20"/>
          <w:szCs w:val="20"/>
          <w:lang w:val="en-US" w:eastAsia="zh-CN"/>
        </w:rPr>
        <w:t xml:space="preserve">are </w:t>
      </w:r>
      <w:r w:rsidR="00F103CE" w:rsidRPr="00F103CE">
        <w:rPr>
          <w:rFonts w:ascii="Times New Roman" w:eastAsia="SimSun" w:hAnsi="Times New Roman"/>
          <w:sz w:val="20"/>
          <w:szCs w:val="20"/>
          <w:lang w:val="en-US" w:eastAsia="zh-CN"/>
        </w:rPr>
        <w:t xml:space="preserve">the </w:t>
      </w:r>
      <w:r w:rsidR="00F103CE" w:rsidRPr="00D30D5C">
        <w:rPr>
          <w:rStyle w:val="tlid-translation"/>
          <w:rFonts w:ascii="Times New Roman" w:eastAsia="Calibri" w:hAnsi="Times New Roman"/>
          <w:sz w:val="20"/>
          <w:szCs w:val="20"/>
          <w:lang w:val="en-US"/>
        </w:rPr>
        <w:t>correlation and determination coefficients</w:t>
      </w:r>
      <w:r w:rsidR="00F103CE" w:rsidRPr="00F103CE">
        <w:rPr>
          <w:rFonts w:ascii="Times New Roman" w:eastAsia="SimSun" w:hAnsi="Times New Roman"/>
          <w:sz w:val="20"/>
          <w:szCs w:val="20"/>
          <w:lang w:val="uk-UA" w:eastAsia="zh-CN"/>
        </w:rPr>
        <w:t xml:space="preserve"> </w:t>
      </w:r>
      <w:r w:rsidRPr="00F103CE">
        <w:rPr>
          <w:rFonts w:ascii="Times New Roman" w:eastAsia="SimSun" w:hAnsi="Times New Roman"/>
          <w:sz w:val="20"/>
          <w:szCs w:val="20"/>
          <w:lang w:val="uk-UA" w:eastAsia="zh-CN"/>
        </w:rPr>
        <w:t xml:space="preserve">4, 5 </w:t>
      </w:r>
      <w:r w:rsidRPr="00F103CE">
        <w:rPr>
          <w:rFonts w:ascii="Times New Roman" w:eastAsia="SimSun" w:hAnsi="Times New Roman"/>
          <w:bCs/>
          <w:sz w:val="20"/>
          <w:szCs w:val="20"/>
          <w:lang w:val="uk-UA" w:eastAsia="zh-CN"/>
        </w:rPr>
        <w:t>[8]</w:t>
      </w:r>
      <w:r w:rsidRPr="00AD55E1">
        <w:rPr>
          <w:rFonts w:ascii="Times New Roman" w:eastAsia="SimSun" w:hAnsi="Times New Roman"/>
          <w:sz w:val="20"/>
          <w:szCs w:val="20"/>
          <w:lang w:val="uk-UA" w:eastAsia="zh-CN"/>
        </w:rPr>
        <w:t>:</w:t>
      </w:r>
    </w:p>
    <w:p w14:paraId="1FDD3B35" w14:textId="77777777" w:rsidR="007D62DE" w:rsidRPr="00AD55E1" w:rsidRDefault="007D62DE" w:rsidP="001477F9">
      <w:pPr>
        <w:widowControl w:val="0"/>
        <w:suppressLineNumbers/>
        <w:spacing w:after="0" w:line="240" w:lineRule="auto"/>
        <w:ind w:firstLine="709"/>
        <w:jc w:val="center"/>
        <w:rPr>
          <w:rFonts w:ascii="Times New Roman" w:eastAsia="SimSun" w:hAnsi="Times New Roman"/>
          <w:sz w:val="20"/>
          <w:szCs w:val="20"/>
          <w:lang w:val="uk-UA" w:eastAsia="zh-CN"/>
        </w:rPr>
      </w:pPr>
      <w:r w:rsidRPr="00AD55E1">
        <w:rPr>
          <w:rFonts w:ascii="Times New Roman" w:eastAsia="SimSun" w:hAnsi="Times New Roman"/>
          <w:position w:val="-36"/>
          <w:sz w:val="20"/>
          <w:szCs w:val="20"/>
          <w:lang w:val="uk-UA" w:eastAsia="zh-CN"/>
        </w:rPr>
        <w:object w:dxaOrig="3340" w:dyaOrig="1020" w14:anchorId="235CFB55">
          <v:shape id="_x0000_i1028" type="#_x0000_t75" style="width:175.8pt;height:54.6pt" o:ole="">
            <v:imagedata r:id="rId14" o:title=""/>
          </v:shape>
          <o:OLEObject Type="Embed" ProgID="Equation.DSMT4" ShapeID="_x0000_i1028" DrawAspect="Content" ObjectID="_1669451104" r:id="rId15"/>
        </w:object>
      </w:r>
      <w:r w:rsidRPr="00AD55E1">
        <w:rPr>
          <w:rFonts w:ascii="Times New Roman" w:eastAsia="SimSun" w:hAnsi="Times New Roman"/>
          <w:sz w:val="20"/>
          <w:szCs w:val="20"/>
          <w:lang w:val="uk-UA" w:eastAsia="zh-CN"/>
        </w:rPr>
        <w:t xml:space="preserve">   (4)</w:t>
      </w:r>
    </w:p>
    <w:p w14:paraId="05353261" w14:textId="77777777" w:rsidR="00D30D5C" w:rsidRDefault="00D30D5C" w:rsidP="00AD55E1">
      <w:pPr>
        <w:widowControl w:val="0"/>
        <w:suppressLineNumbers/>
        <w:spacing w:after="0" w:line="240" w:lineRule="auto"/>
        <w:ind w:firstLine="709"/>
        <w:jc w:val="both"/>
        <w:rPr>
          <w:rFonts w:ascii="Times New Roman" w:eastAsia="SimSun" w:hAnsi="Times New Roman"/>
          <w:sz w:val="20"/>
          <w:szCs w:val="20"/>
          <w:lang w:val="en-US" w:eastAsia="zh-CN"/>
        </w:rPr>
      </w:pPr>
      <w:r>
        <w:rPr>
          <w:rFonts w:ascii="Times New Roman" w:eastAsia="SimSun" w:hAnsi="Times New Roman"/>
          <w:sz w:val="20"/>
          <w:szCs w:val="20"/>
          <w:lang w:val="en-US" w:eastAsia="zh-CN"/>
        </w:rPr>
        <w:t>where</w:t>
      </w:r>
      <w:r w:rsidR="007D62DE" w:rsidRPr="00AD55E1">
        <w:rPr>
          <w:rFonts w:ascii="Times New Roman" w:eastAsia="SimSun" w:hAnsi="Times New Roman"/>
          <w:sz w:val="20"/>
          <w:szCs w:val="20"/>
          <w:lang w:val="uk-UA" w:eastAsia="zh-CN"/>
        </w:rPr>
        <w:t xml:space="preserve"> n </w:t>
      </w:r>
      <w:r>
        <w:rPr>
          <w:rFonts w:ascii="Times New Roman" w:eastAsia="SimSun" w:hAnsi="Times New Roman"/>
          <w:sz w:val="20"/>
          <w:szCs w:val="20"/>
          <w:lang w:val="en-US" w:eastAsia="zh-CN"/>
        </w:rPr>
        <w:t>is a number of research periods</w:t>
      </w:r>
    </w:p>
    <w:p w14:paraId="64DA69B6" w14:textId="77777777" w:rsidR="007D62DE" w:rsidRPr="00AD55E1" w:rsidRDefault="00D30D5C" w:rsidP="00AD55E1">
      <w:pPr>
        <w:widowControl w:val="0"/>
        <w:suppressLineNumbers/>
        <w:spacing w:after="0" w:line="240" w:lineRule="auto"/>
        <w:ind w:firstLine="709"/>
        <w:jc w:val="both"/>
        <w:rPr>
          <w:rFonts w:ascii="Times New Roman" w:eastAsia="SimSun" w:hAnsi="Times New Roman"/>
          <w:sz w:val="20"/>
          <w:szCs w:val="20"/>
          <w:lang w:val="uk-UA" w:eastAsia="zh-CN"/>
        </w:rPr>
      </w:pPr>
      <w:r>
        <w:rPr>
          <w:rFonts w:ascii="Times New Roman" w:eastAsia="SimSun" w:hAnsi="Times New Roman"/>
          <w:sz w:val="20"/>
          <w:szCs w:val="20"/>
          <w:lang w:val="uk-UA" w:eastAsia="zh-CN"/>
        </w:rPr>
        <w:t xml:space="preserve">r </w:t>
      </w:r>
      <w:r>
        <w:rPr>
          <w:rFonts w:ascii="Times New Roman" w:eastAsia="SimSun" w:hAnsi="Times New Roman"/>
          <w:sz w:val="20"/>
          <w:szCs w:val="20"/>
          <w:lang w:val="en-US" w:eastAsia="zh-CN"/>
        </w:rPr>
        <w:t>is a correlation coefficient</w:t>
      </w:r>
      <w:r w:rsidR="007D62DE" w:rsidRPr="00AD55E1">
        <w:rPr>
          <w:rFonts w:ascii="Times New Roman" w:eastAsia="SimSun" w:hAnsi="Times New Roman"/>
          <w:sz w:val="20"/>
          <w:szCs w:val="20"/>
          <w:lang w:val="uk-UA" w:eastAsia="zh-CN"/>
        </w:rPr>
        <w:t>.</w:t>
      </w:r>
    </w:p>
    <w:p w14:paraId="33ADD92F" w14:textId="77777777" w:rsidR="007D62DE" w:rsidRPr="00AD55E1" w:rsidRDefault="007D62DE" w:rsidP="001477F9">
      <w:pPr>
        <w:widowControl w:val="0"/>
        <w:suppressLineNumbers/>
        <w:spacing w:after="0" w:line="240" w:lineRule="auto"/>
        <w:ind w:firstLine="709"/>
        <w:jc w:val="both"/>
        <w:rPr>
          <w:rFonts w:ascii="Times New Roman" w:eastAsia="SimSun" w:hAnsi="Times New Roman"/>
          <w:sz w:val="20"/>
          <w:szCs w:val="20"/>
          <w:lang w:val="uk-UA" w:eastAsia="zh-CN"/>
        </w:rPr>
      </w:pPr>
      <w:r w:rsidRPr="00AD55E1">
        <w:rPr>
          <w:rFonts w:ascii="Times New Roman" w:eastAsia="SimSun" w:hAnsi="Times New Roman"/>
          <w:position w:val="-4"/>
          <w:sz w:val="20"/>
          <w:szCs w:val="20"/>
          <w:lang w:val="uk-UA" w:eastAsia="zh-CN"/>
        </w:rPr>
        <w:object w:dxaOrig="940" w:dyaOrig="300" w14:anchorId="4122A174">
          <v:shape id="_x0000_i1029" type="#_x0000_t75" style="width:62.4pt;height:21.6pt" o:ole="">
            <v:imagedata r:id="rId16" o:title=""/>
          </v:shape>
          <o:OLEObject Type="Embed" ProgID="Equation.DSMT4" ShapeID="_x0000_i1029" DrawAspect="Content" ObjectID="_1669451105" r:id="rId17"/>
        </w:object>
      </w:r>
      <w:r w:rsidRPr="00AD55E1">
        <w:rPr>
          <w:rFonts w:ascii="Times New Roman" w:eastAsia="SimSun" w:hAnsi="Times New Roman"/>
          <w:sz w:val="20"/>
          <w:szCs w:val="20"/>
          <w:lang w:val="uk-UA" w:eastAsia="zh-CN"/>
        </w:rPr>
        <w:t xml:space="preserve">   </w:t>
      </w:r>
      <w:r w:rsidR="001477F9">
        <w:rPr>
          <w:rFonts w:ascii="Times New Roman" w:eastAsia="SimSun" w:hAnsi="Times New Roman"/>
          <w:sz w:val="20"/>
          <w:szCs w:val="20"/>
          <w:lang w:val="uk-UA" w:eastAsia="zh-CN"/>
        </w:rPr>
        <w:t xml:space="preserve">     </w:t>
      </w:r>
      <w:r w:rsidRPr="00AD55E1">
        <w:rPr>
          <w:rFonts w:ascii="Times New Roman" w:eastAsia="SimSun" w:hAnsi="Times New Roman"/>
          <w:sz w:val="20"/>
          <w:szCs w:val="20"/>
          <w:lang w:val="uk-UA" w:eastAsia="zh-CN"/>
        </w:rPr>
        <w:t xml:space="preserve">                                     (5)</w:t>
      </w:r>
    </w:p>
    <w:p w14:paraId="2F71BD49" w14:textId="77777777" w:rsidR="007D62DE" w:rsidRPr="00D30D5C" w:rsidRDefault="00D30D5C" w:rsidP="00AD55E1">
      <w:pPr>
        <w:widowControl w:val="0"/>
        <w:suppressLineNumbers/>
        <w:spacing w:after="0" w:line="240" w:lineRule="auto"/>
        <w:ind w:firstLine="709"/>
        <w:jc w:val="both"/>
        <w:rPr>
          <w:rFonts w:ascii="Times New Roman" w:eastAsia="SimSun" w:hAnsi="Times New Roman"/>
          <w:sz w:val="20"/>
          <w:szCs w:val="20"/>
          <w:lang w:val="en-US" w:eastAsia="zh-CN"/>
        </w:rPr>
      </w:pPr>
      <w:r>
        <w:rPr>
          <w:rFonts w:ascii="Times New Roman" w:eastAsia="SimSun" w:hAnsi="Times New Roman"/>
          <w:sz w:val="20"/>
          <w:szCs w:val="20"/>
          <w:lang w:val="en-US" w:eastAsia="zh-CN"/>
        </w:rPr>
        <w:t>where</w:t>
      </w:r>
      <w:r w:rsidR="007D62DE" w:rsidRPr="00AD55E1">
        <w:rPr>
          <w:rFonts w:ascii="Times New Roman" w:eastAsia="SimSun" w:hAnsi="Times New Roman"/>
          <w:sz w:val="20"/>
          <w:szCs w:val="20"/>
          <w:lang w:val="uk-UA" w:eastAsia="zh-CN"/>
        </w:rPr>
        <w:t xml:space="preserve"> r</w:t>
      </w:r>
      <w:r w:rsidR="007D62DE" w:rsidRPr="00AD55E1">
        <w:rPr>
          <w:rFonts w:ascii="Times New Roman" w:eastAsia="SimSun" w:hAnsi="Times New Roman"/>
          <w:sz w:val="20"/>
          <w:szCs w:val="20"/>
          <w:vertAlign w:val="superscript"/>
          <w:lang w:val="uk-UA" w:eastAsia="zh-CN"/>
        </w:rPr>
        <w:t>2</w:t>
      </w:r>
      <w:r>
        <w:rPr>
          <w:rFonts w:ascii="Times New Roman" w:eastAsia="SimSun" w:hAnsi="Times New Roman"/>
          <w:sz w:val="20"/>
          <w:szCs w:val="20"/>
          <w:lang w:val="uk-UA" w:eastAsia="zh-CN"/>
        </w:rPr>
        <w:t xml:space="preserve"> </w:t>
      </w:r>
      <w:r>
        <w:rPr>
          <w:rFonts w:ascii="Times New Roman" w:eastAsia="SimSun" w:hAnsi="Times New Roman"/>
          <w:sz w:val="20"/>
          <w:szCs w:val="20"/>
          <w:lang w:val="en-US" w:eastAsia="zh-CN"/>
        </w:rPr>
        <w:t>is a determination coefficient</w:t>
      </w:r>
    </w:p>
    <w:p w14:paraId="397771DC" w14:textId="77777777" w:rsidR="00D30D5C" w:rsidRDefault="00D30D5C" w:rsidP="00D227F2">
      <w:pPr>
        <w:widowControl w:val="0"/>
        <w:suppressLineNumbers/>
        <w:spacing w:after="0" w:line="240" w:lineRule="auto"/>
        <w:ind w:firstLine="709"/>
        <w:jc w:val="both"/>
        <w:rPr>
          <w:rFonts w:ascii="Times New Roman" w:hAnsi="Times New Roman"/>
          <w:sz w:val="20"/>
          <w:szCs w:val="20"/>
          <w:lang w:val="en-US"/>
        </w:rPr>
      </w:pPr>
      <w:r>
        <w:rPr>
          <w:rFonts w:ascii="Times New Roman" w:eastAsia="SimSun" w:hAnsi="Times New Roman"/>
          <w:sz w:val="20"/>
          <w:szCs w:val="20"/>
          <w:lang w:val="en-US" w:eastAsia="zh-CN"/>
        </w:rPr>
        <w:t xml:space="preserve">The statement </w:t>
      </w:r>
      <w:r w:rsidR="007D62DE" w:rsidRPr="00D227F2">
        <w:rPr>
          <w:rFonts w:ascii="Times New Roman" w:eastAsia="SimSun" w:hAnsi="Times New Roman"/>
          <w:sz w:val="20"/>
          <w:szCs w:val="20"/>
          <w:lang w:val="uk-UA" w:eastAsia="zh-CN"/>
        </w:rPr>
        <w:t>r, r</w:t>
      </w:r>
      <w:r w:rsidR="007D62DE" w:rsidRPr="00D227F2">
        <w:rPr>
          <w:rFonts w:ascii="Times New Roman" w:eastAsia="SimSun" w:hAnsi="Times New Roman"/>
          <w:sz w:val="20"/>
          <w:szCs w:val="20"/>
          <w:vertAlign w:val="superscript"/>
          <w:lang w:val="uk-UA" w:eastAsia="zh-CN"/>
        </w:rPr>
        <w:t>2</w:t>
      </w:r>
      <w:r w:rsidR="007D62DE" w:rsidRPr="00D227F2">
        <w:rPr>
          <w:rFonts w:ascii="Times New Roman" w:eastAsia="SimSun" w:hAnsi="Times New Roman"/>
          <w:sz w:val="20"/>
          <w:szCs w:val="20"/>
          <w:lang w:val="uk-UA" w:eastAsia="zh-CN"/>
        </w:rPr>
        <w:t xml:space="preserve"> ≈ </w:t>
      </w:r>
      <w:proofErr w:type="spellStart"/>
      <w:r w:rsidR="007D62DE" w:rsidRPr="00D227F2">
        <w:rPr>
          <w:rFonts w:ascii="Times New Roman" w:eastAsia="SimSun" w:hAnsi="Times New Roman"/>
          <w:sz w:val="20"/>
          <w:szCs w:val="20"/>
          <w:lang w:val="uk-UA" w:eastAsia="zh-CN"/>
        </w:rPr>
        <w:t>Н</w:t>
      </w:r>
      <w:r w:rsidR="007D62DE" w:rsidRPr="00D227F2">
        <w:rPr>
          <w:rFonts w:ascii="Times New Roman" w:eastAsia="SimSun" w:hAnsi="Times New Roman"/>
          <w:sz w:val="20"/>
          <w:szCs w:val="20"/>
          <w:vertAlign w:val="subscript"/>
          <w:lang w:val="uk-UA" w:eastAsia="zh-CN"/>
        </w:rPr>
        <w:t>знач</w:t>
      </w:r>
      <w:proofErr w:type="spellEnd"/>
      <w:r w:rsidR="007D62DE" w:rsidRPr="00D227F2">
        <w:rPr>
          <w:rFonts w:ascii="Times New Roman" w:eastAsia="SimSun" w:hAnsi="Times New Roman"/>
          <w:sz w:val="20"/>
          <w:szCs w:val="20"/>
          <w:vertAlign w:val="subscript"/>
          <w:lang w:val="uk-UA" w:eastAsia="zh-CN"/>
        </w:rPr>
        <w:t xml:space="preserve">. </w:t>
      </w:r>
      <w:r w:rsidR="00B43BE2">
        <w:rPr>
          <w:rStyle w:val="tlid-translation"/>
          <w:rFonts w:ascii="Times New Roman" w:eastAsia="Calibri" w:hAnsi="Times New Roman"/>
          <w:sz w:val="20"/>
          <w:szCs w:val="20"/>
          <w:lang w:val="en-US"/>
        </w:rPr>
        <w:t>is n</w:t>
      </w:r>
      <w:r w:rsidR="00D227F2" w:rsidRPr="00D30D5C">
        <w:rPr>
          <w:rStyle w:val="tlid-translation"/>
          <w:rFonts w:ascii="Times New Roman" w:eastAsia="Calibri" w:hAnsi="Times New Roman"/>
          <w:sz w:val="20"/>
          <w:szCs w:val="20"/>
          <w:lang w:val="en-US"/>
        </w:rPr>
        <w:t>ecessary to determine an adequate model for the study of factors influencing the formation and use of investment in the regional agricultural sector. Therefore, for each econometric model of the probability of formation and use of inv</w:t>
      </w:r>
      <w:r>
        <w:rPr>
          <w:rStyle w:val="tlid-translation"/>
          <w:rFonts w:ascii="Times New Roman" w:eastAsia="Calibri" w:hAnsi="Times New Roman"/>
          <w:sz w:val="20"/>
          <w:szCs w:val="20"/>
          <w:lang w:val="en-US"/>
        </w:rPr>
        <w:t>estments, we find such indice</w:t>
      </w:r>
      <w:r w:rsidR="00B760CB">
        <w:rPr>
          <w:rStyle w:val="tlid-translation"/>
          <w:rFonts w:ascii="Times New Roman" w:eastAsia="Calibri" w:hAnsi="Times New Roman"/>
          <w:sz w:val="20"/>
          <w:szCs w:val="20"/>
          <w:lang w:val="en-US"/>
        </w:rPr>
        <w:t>s as the</w:t>
      </w:r>
      <w:r w:rsidR="00D227F2" w:rsidRPr="00D30D5C">
        <w:rPr>
          <w:rStyle w:val="tlid-translation"/>
          <w:rFonts w:ascii="Times New Roman" w:eastAsia="Calibri" w:hAnsi="Times New Roman"/>
          <w:sz w:val="20"/>
          <w:szCs w:val="20"/>
          <w:lang w:val="en-US"/>
        </w:rPr>
        <w:t xml:space="preserve"> multiple determination</w:t>
      </w:r>
      <w:r w:rsidR="00B760CB" w:rsidRPr="00B760CB">
        <w:rPr>
          <w:rStyle w:val="tlid-translation"/>
          <w:rFonts w:ascii="Times New Roman" w:eastAsia="Calibri" w:hAnsi="Times New Roman"/>
          <w:sz w:val="20"/>
          <w:szCs w:val="20"/>
          <w:lang w:val="en-US"/>
        </w:rPr>
        <w:t xml:space="preserve"> </w:t>
      </w:r>
      <w:r w:rsidR="00B760CB" w:rsidRPr="00D30D5C">
        <w:rPr>
          <w:rStyle w:val="tlid-translation"/>
          <w:rFonts w:ascii="Times New Roman" w:eastAsia="Calibri" w:hAnsi="Times New Roman"/>
          <w:sz w:val="20"/>
          <w:szCs w:val="20"/>
          <w:lang w:val="en-US"/>
        </w:rPr>
        <w:t>coefficient</w:t>
      </w:r>
      <w:r w:rsidR="00D227F2" w:rsidRPr="00D30D5C">
        <w:rPr>
          <w:rStyle w:val="tlid-translation"/>
          <w:rFonts w:ascii="Times New Roman" w:eastAsia="Calibri" w:hAnsi="Times New Roman"/>
          <w:sz w:val="20"/>
          <w:szCs w:val="20"/>
          <w:lang w:val="en-US"/>
        </w:rPr>
        <w:t xml:space="preserve"> </w:t>
      </w:r>
      <w:r w:rsidR="00B760CB" w:rsidRPr="00AD55E1">
        <w:rPr>
          <w:rFonts w:ascii="Times New Roman" w:eastAsia="SimSun" w:hAnsi="Times New Roman"/>
          <w:sz w:val="20"/>
          <w:szCs w:val="20"/>
          <w:lang w:val="uk-UA" w:eastAsia="zh-CN"/>
        </w:rPr>
        <w:t>(r</w:t>
      </w:r>
      <w:r w:rsidR="00B760CB" w:rsidRPr="00AD55E1">
        <w:rPr>
          <w:rFonts w:ascii="Times New Roman" w:eastAsia="SimSun" w:hAnsi="Times New Roman"/>
          <w:sz w:val="20"/>
          <w:szCs w:val="20"/>
          <w:vertAlign w:val="superscript"/>
          <w:lang w:val="uk-UA" w:eastAsia="zh-CN"/>
        </w:rPr>
        <w:t>2</w:t>
      </w:r>
      <w:r w:rsidR="00B760CB" w:rsidRPr="00AD55E1">
        <w:rPr>
          <w:rFonts w:ascii="Times New Roman" w:eastAsia="SimSun" w:hAnsi="Times New Roman"/>
          <w:sz w:val="20"/>
          <w:szCs w:val="20"/>
          <w:lang w:val="uk-UA" w:eastAsia="zh-CN"/>
        </w:rPr>
        <w:t xml:space="preserve">) </w:t>
      </w:r>
      <w:r w:rsidR="00D227F2" w:rsidRPr="00D30D5C">
        <w:rPr>
          <w:rStyle w:val="tlid-translation"/>
          <w:rFonts w:ascii="Times New Roman" w:eastAsia="Calibri" w:hAnsi="Times New Roman"/>
          <w:sz w:val="20"/>
          <w:szCs w:val="20"/>
          <w:lang w:val="en-US"/>
        </w:rPr>
        <w:t>and the correlation coefficient (r), which are the main criteria for selecting one of the five proposed models. The best model is the one with the largest value of the multiple determination and correlation</w:t>
      </w:r>
      <w:r w:rsidR="00B760CB">
        <w:rPr>
          <w:rStyle w:val="tlid-translation"/>
          <w:rFonts w:ascii="Times New Roman" w:eastAsia="Calibri" w:hAnsi="Times New Roman"/>
          <w:sz w:val="20"/>
          <w:szCs w:val="20"/>
          <w:lang w:val="en-US"/>
        </w:rPr>
        <w:t xml:space="preserve"> </w:t>
      </w:r>
      <w:r w:rsidR="00B760CB" w:rsidRPr="00D30D5C">
        <w:rPr>
          <w:rStyle w:val="tlid-translation"/>
          <w:rFonts w:ascii="Times New Roman" w:eastAsia="Calibri" w:hAnsi="Times New Roman"/>
          <w:sz w:val="20"/>
          <w:szCs w:val="20"/>
          <w:lang w:val="en-US"/>
        </w:rPr>
        <w:t>coefficient</w:t>
      </w:r>
      <w:r w:rsidR="00D227F2" w:rsidRPr="00D30D5C">
        <w:rPr>
          <w:rStyle w:val="tlid-translation"/>
          <w:rFonts w:ascii="Times New Roman" w:eastAsia="Calibri" w:hAnsi="Times New Roman"/>
          <w:sz w:val="20"/>
          <w:szCs w:val="20"/>
          <w:lang w:val="en-US"/>
        </w:rPr>
        <w:t>.</w:t>
      </w:r>
    </w:p>
    <w:p w14:paraId="3657E4AE" w14:textId="77777777" w:rsidR="007D62DE" w:rsidRPr="00D227F2" w:rsidRDefault="00D227F2" w:rsidP="00D227F2">
      <w:pPr>
        <w:widowControl w:val="0"/>
        <w:suppressLineNumbers/>
        <w:spacing w:after="0" w:line="240" w:lineRule="auto"/>
        <w:ind w:firstLine="709"/>
        <w:jc w:val="both"/>
        <w:rPr>
          <w:rFonts w:ascii="Times New Roman" w:eastAsia="SimSun" w:hAnsi="Times New Roman"/>
          <w:sz w:val="20"/>
          <w:szCs w:val="20"/>
          <w:lang w:val="uk-UA" w:eastAsia="zh-CN"/>
        </w:rPr>
      </w:pPr>
      <w:r w:rsidRPr="00D30D5C">
        <w:rPr>
          <w:rStyle w:val="tlid-translation"/>
          <w:rFonts w:ascii="Times New Roman" w:eastAsia="Calibri" w:hAnsi="Times New Roman"/>
          <w:sz w:val="20"/>
          <w:szCs w:val="20"/>
          <w:lang w:val="en-US"/>
        </w:rPr>
        <w:t xml:space="preserve">If the calculated r and </w:t>
      </w:r>
      <w:r w:rsidR="00B760CB" w:rsidRPr="00AD55E1">
        <w:rPr>
          <w:rFonts w:ascii="Times New Roman" w:eastAsia="SimSun" w:hAnsi="Times New Roman"/>
          <w:sz w:val="20"/>
          <w:szCs w:val="20"/>
          <w:lang w:val="uk-UA" w:eastAsia="zh-CN"/>
        </w:rPr>
        <w:t>r</w:t>
      </w:r>
      <w:r w:rsidR="00B760CB" w:rsidRPr="00AD55E1">
        <w:rPr>
          <w:rFonts w:ascii="Times New Roman" w:eastAsia="SimSun" w:hAnsi="Times New Roman"/>
          <w:sz w:val="20"/>
          <w:szCs w:val="20"/>
          <w:vertAlign w:val="superscript"/>
          <w:lang w:val="uk-UA" w:eastAsia="zh-CN"/>
        </w:rPr>
        <w:t>2</w:t>
      </w:r>
      <w:r w:rsidRPr="00D30D5C">
        <w:rPr>
          <w:rStyle w:val="tlid-translation"/>
          <w:rFonts w:ascii="Times New Roman" w:eastAsia="Calibri" w:hAnsi="Times New Roman"/>
          <w:sz w:val="20"/>
          <w:szCs w:val="20"/>
          <w:lang w:val="en-US"/>
        </w:rPr>
        <w:t xml:space="preserve"> correspond to the </w:t>
      </w:r>
      <w:r w:rsidR="00B760CB">
        <w:rPr>
          <w:rStyle w:val="tlid-translation"/>
          <w:rFonts w:ascii="Times New Roman" w:eastAsia="Calibri" w:hAnsi="Times New Roman"/>
          <w:sz w:val="20"/>
          <w:szCs w:val="20"/>
          <w:lang w:val="en-US"/>
        </w:rPr>
        <w:t xml:space="preserve">statutory </w:t>
      </w:r>
      <w:r w:rsidRPr="00D30D5C">
        <w:rPr>
          <w:rStyle w:val="tlid-translation"/>
          <w:rFonts w:ascii="Times New Roman" w:eastAsia="Calibri" w:hAnsi="Times New Roman"/>
          <w:sz w:val="20"/>
          <w:szCs w:val="20"/>
          <w:lang w:val="en-US"/>
        </w:rPr>
        <w:t>value, it is necessary to choose the best econometric dependence among the five possible models. In our opinion, in this case it is expedient to determine the importance of each complex factor influencing the process of formation and use of investments for the agricultural sector of Cherkasy region</w:t>
      </w:r>
      <w:r w:rsidR="007D62DE" w:rsidRPr="00D227F2">
        <w:rPr>
          <w:rFonts w:ascii="Times New Roman" w:eastAsia="SimSun" w:hAnsi="Times New Roman"/>
          <w:sz w:val="20"/>
          <w:szCs w:val="20"/>
          <w:lang w:val="uk-UA" w:eastAsia="zh-CN"/>
        </w:rPr>
        <w:t xml:space="preserve"> (</w:t>
      </w:r>
      <w:proofErr w:type="spellStart"/>
      <w:r w:rsidR="005B22AE" w:rsidRPr="00D227F2">
        <w:rPr>
          <w:rFonts w:ascii="Times New Roman" w:eastAsia="SimSun" w:hAnsi="Times New Roman"/>
          <w:sz w:val="20"/>
          <w:szCs w:val="20"/>
          <w:lang w:val="uk-UA" w:eastAsia="zh-CN"/>
        </w:rPr>
        <w:t>Table</w:t>
      </w:r>
      <w:proofErr w:type="spellEnd"/>
      <w:r w:rsidR="005B22AE" w:rsidRPr="00D227F2">
        <w:rPr>
          <w:rFonts w:ascii="Times New Roman" w:eastAsia="SimSun" w:hAnsi="Times New Roman"/>
          <w:sz w:val="20"/>
          <w:szCs w:val="20"/>
          <w:lang w:val="uk-UA" w:eastAsia="zh-CN"/>
        </w:rPr>
        <w:t xml:space="preserve"> 1</w:t>
      </w:r>
      <w:r w:rsidR="007D62DE" w:rsidRPr="00D227F2">
        <w:rPr>
          <w:rFonts w:ascii="Times New Roman" w:eastAsia="SimSun" w:hAnsi="Times New Roman"/>
          <w:sz w:val="20"/>
          <w:szCs w:val="20"/>
          <w:lang w:val="uk-UA" w:eastAsia="zh-CN"/>
        </w:rPr>
        <w:t xml:space="preserve">). </w:t>
      </w:r>
    </w:p>
    <w:p w14:paraId="64ECC64B" w14:textId="77777777" w:rsidR="007D62DE" w:rsidRPr="00D227F2" w:rsidRDefault="007D62DE" w:rsidP="00AD55E1">
      <w:pPr>
        <w:widowControl w:val="0"/>
        <w:suppressLineNumbers/>
        <w:spacing w:after="0" w:line="240" w:lineRule="auto"/>
        <w:ind w:firstLine="709"/>
        <w:jc w:val="right"/>
        <w:rPr>
          <w:rFonts w:ascii="Times New Roman" w:eastAsia="SimSun" w:hAnsi="Times New Roman"/>
          <w:sz w:val="20"/>
          <w:szCs w:val="20"/>
          <w:lang w:val="uk-UA" w:eastAsia="zh-CN"/>
        </w:rPr>
      </w:pPr>
    </w:p>
    <w:p w14:paraId="6A801857" w14:textId="77777777" w:rsidR="007D62DE" w:rsidRPr="00B760CB" w:rsidRDefault="005B22AE" w:rsidP="00AD55E1">
      <w:pPr>
        <w:widowControl w:val="0"/>
        <w:suppressLineNumbers/>
        <w:spacing w:after="0" w:line="240" w:lineRule="auto"/>
        <w:ind w:firstLine="709"/>
        <w:jc w:val="center"/>
        <w:rPr>
          <w:rFonts w:ascii="Times New Roman" w:eastAsia="SimSun" w:hAnsi="Times New Roman"/>
          <w:b/>
          <w:sz w:val="20"/>
          <w:szCs w:val="20"/>
          <w:lang w:val="uk-UA" w:eastAsia="zh-CN"/>
        </w:rPr>
      </w:pPr>
      <w:proofErr w:type="spellStart"/>
      <w:r w:rsidRPr="00D227F2">
        <w:rPr>
          <w:rFonts w:ascii="Times New Roman" w:eastAsia="SimSun" w:hAnsi="Times New Roman"/>
          <w:b/>
          <w:sz w:val="20"/>
          <w:szCs w:val="20"/>
          <w:lang w:val="uk-UA" w:eastAsia="zh-CN"/>
        </w:rPr>
        <w:t>Table</w:t>
      </w:r>
      <w:proofErr w:type="spellEnd"/>
      <w:r w:rsidRPr="00D227F2">
        <w:rPr>
          <w:rFonts w:ascii="Times New Roman" w:eastAsia="SimSun" w:hAnsi="Times New Roman"/>
          <w:b/>
          <w:sz w:val="20"/>
          <w:szCs w:val="20"/>
          <w:lang w:val="uk-UA" w:eastAsia="zh-CN"/>
        </w:rPr>
        <w:t xml:space="preserve"> 1. </w:t>
      </w:r>
      <w:r w:rsidR="00D227F2" w:rsidRPr="00B760CB">
        <w:rPr>
          <w:rStyle w:val="tlid-translation"/>
          <w:rFonts w:ascii="Times New Roman" w:eastAsia="Calibri" w:hAnsi="Times New Roman"/>
          <w:b/>
          <w:sz w:val="20"/>
          <w:szCs w:val="20"/>
          <w:lang w:val="en-US"/>
        </w:rPr>
        <w:t>Assessment of key factors influencing the attraction of investments in the agricultural sector of Cherkasy region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
        <w:gridCol w:w="829"/>
        <w:gridCol w:w="623"/>
        <w:gridCol w:w="623"/>
        <w:gridCol w:w="193"/>
        <w:gridCol w:w="709"/>
        <w:gridCol w:w="655"/>
        <w:gridCol w:w="516"/>
      </w:tblGrid>
      <w:tr w:rsidR="007D62DE" w:rsidRPr="00AD55E1" w14:paraId="7A1C857D" w14:textId="77777777" w:rsidTr="00523A2D">
        <w:trPr>
          <w:cantSplit/>
          <w:trHeight w:val="365"/>
        </w:trPr>
        <w:tc>
          <w:tcPr>
            <w:tcW w:w="700" w:type="pct"/>
            <w:vMerge w:val="restart"/>
            <w:vAlign w:val="center"/>
          </w:tcPr>
          <w:p w14:paraId="4F32AD6D" w14:textId="77777777" w:rsidR="007D62DE" w:rsidRPr="00B760CB" w:rsidRDefault="00B760CB" w:rsidP="00AD55E1">
            <w:pPr>
              <w:widowControl w:val="0"/>
              <w:suppressLineNumbers/>
              <w:tabs>
                <w:tab w:val="left" w:pos="360"/>
              </w:tabs>
              <w:spacing w:after="0" w:line="240" w:lineRule="auto"/>
              <w:rPr>
                <w:rFonts w:ascii="Times New Roman" w:eastAsia="SimSun" w:hAnsi="Times New Roman"/>
                <w:sz w:val="20"/>
                <w:szCs w:val="20"/>
                <w:lang w:val="en-US" w:eastAsia="zh-CN"/>
              </w:rPr>
            </w:pPr>
            <w:r>
              <w:rPr>
                <w:rFonts w:ascii="Times New Roman" w:eastAsia="SimSun" w:hAnsi="Times New Roman"/>
                <w:sz w:val="20"/>
                <w:szCs w:val="20"/>
                <w:lang w:val="en-US" w:eastAsia="zh-CN"/>
              </w:rPr>
              <w:t>Year</w:t>
            </w:r>
          </w:p>
        </w:tc>
        <w:tc>
          <w:tcPr>
            <w:tcW w:w="3765" w:type="pct"/>
            <w:gridSpan w:val="6"/>
            <w:vAlign w:val="center"/>
          </w:tcPr>
          <w:p w14:paraId="6634170C" w14:textId="77777777" w:rsidR="007D62DE" w:rsidRPr="00AD55E1" w:rsidRDefault="00B760CB" w:rsidP="00523A2D">
            <w:pPr>
              <w:widowControl w:val="0"/>
              <w:suppressLineNumbers/>
              <w:tabs>
                <w:tab w:val="left" w:pos="360"/>
              </w:tabs>
              <w:spacing w:after="0" w:line="216" w:lineRule="auto"/>
              <w:rPr>
                <w:rFonts w:ascii="Times New Roman" w:eastAsia="SimSun" w:hAnsi="Times New Roman"/>
                <w:sz w:val="20"/>
                <w:szCs w:val="20"/>
                <w:lang w:val="uk-UA" w:eastAsia="zh-CN"/>
              </w:rPr>
            </w:pPr>
            <w:r>
              <w:rPr>
                <w:rFonts w:ascii="Times New Roman" w:eastAsia="SimSun" w:hAnsi="Times New Roman"/>
                <w:sz w:val="20"/>
                <w:szCs w:val="20"/>
                <w:lang w:val="en-US" w:eastAsia="zh-CN"/>
              </w:rPr>
              <w:t>Factors</w:t>
            </w:r>
            <w:r w:rsidR="007D62DE" w:rsidRPr="00AD55E1">
              <w:rPr>
                <w:rFonts w:ascii="Times New Roman" w:eastAsia="SimSun" w:hAnsi="Times New Roman"/>
                <w:sz w:val="20"/>
                <w:szCs w:val="20"/>
                <w:lang w:val="uk-UA" w:eastAsia="zh-CN"/>
              </w:rPr>
              <w:t>, %</w:t>
            </w:r>
          </w:p>
        </w:tc>
        <w:tc>
          <w:tcPr>
            <w:tcW w:w="535" w:type="pct"/>
            <w:vMerge w:val="restart"/>
            <w:textDirection w:val="tbRl"/>
            <w:vAlign w:val="center"/>
          </w:tcPr>
          <w:p w14:paraId="77650923" w14:textId="77777777" w:rsidR="007D62DE" w:rsidRPr="00B760CB" w:rsidRDefault="00B760CB" w:rsidP="00523A2D">
            <w:pPr>
              <w:widowControl w:val="0"/>
              <w:suppressLineNumbers/>
              <w:tabs>
                <w:tab w:val="left" w:pos="360"/>
              </w:tabs>
              <w:spacing w:after="0" w:line="216" w:lineRule="auto"/>
              <w:rPr>
                <w:rFonts w:ascii="Times New Roman" w:eastAsia="SimSun" w:hAnsi="Times New Roman"/>
                <w:sz w:val="20"/>
                <w:szCs w:val="20"/>
                <w:lang w:val="en-US" w:eastAsia="zh-CN"/>
              </w:rPr>
            </w:pPr>
            <w:r>
              <w:rPr>
                <w:rFonts w:ascii="Times New Roman" w:eastAsia="SimSun" w:hAnsi="Times New Roman"/>
                <w:sz w:val="20"/>
                <w:szCs w:val="20"/>
                <w:lang w:val="en-US" w:eastAsia="zh-CN"/>
              </w:rPr>
              <w:t>Total</w:t>
            </w:r>
          </w:p>
        </w:tc>
      </w:tr>
      <w:tr w:rsidR="00523A2D" w:rsidRPr="00AD55E1" w14:paraId="15AE9D21" w14:textId="77777777" w:rsidTr="00523A2D">
        <w:trPr>
          <w:cantSplit/>
          <w:trHeight w:val="1830"/>
        </w:trPr>
        <w:tc>
          <w:tcPr>
            <w:tcW w:w="700" w:type="pct"/>
            <w:vMerge/>
            <w:vAlign w:val="center"/>
          </w:tcPr>
          <w:p w14:paraId="3339FD54" w14:textId="77777777" w:rsidR="007D62DE" w:rsidRPr="00AD55E1" w:rsidRDefault="007D62DE" w:rsidP="00AD55E1">
            <w:pPr>
              <w:widowControl w:val="0"/>
              <w:suppressLineNumbers/>
              <w:tabs>
                <w:tab w:val="left" w:pos="360"/>
              </w:tabs>
              <w:spacing w:after="0" w:line="240" w:lineRule="auto"/>
              <w:rPr>
                <w:rFonts w:ascii="Times New Roman" w:eastAsia="SimSun" w:hAnsi="Times New Roman"/>
                <w:sz w:val="20"/>
                <w:szCs w:val="20"/>
                <w:lang w:val="uk-UA" w:eastAsia="zh-CN"/>
              </w:rPr>
            </w:pPr>
          </w:p>
        </w:tc>
        <w:tc>
          <w:tcPr>
            <w:tcW w:w="859" w:type="pct"/>
            <w:textDirection w:val="btLr"/>
          </w:tcPr>
          <w:p w14:paraId="52B84F2A" w14:textId="77777777" w:rsidR="007D62DE" w:rsidRPr="00B760CB" w:rsidRDefault="007D62DE" w:rsidP="00B760CB">
            <w:pPr>
              <w:widowControl w:val="0"/>
              <w:suppressLineNumbers/>
              <w:tabs>
                <w:tab w:val="left" w:pos="360"/>
              </w:tabs>
              <w:spacing w:after="0" w:line="216" w:lineRule="auto"/>
              <w:ind w:left="34" w:right="12"/>
              <w:rPr>
                <w:rFonts w:ascii="Times New Roman" w:eastAsia="SimSun" w:hAnsi="Times New Roman"/>
                <w:sz w:val="20"/>
                <w:szCs w:val="20"/>
                <w:lang w:val="en-US" w:eastAsia="zh-CN"/>
              </w:rPr>
            </w:pP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1t</w:t>
            </w:r>
            <w:r w:rsidRPr="00AD55E1">
              <w:rPr>
                <w:rFonts w:ascii="Times New Roman" w:eastAsia="SimSun" w:hAnsi="Times New Roman"/>
                <w:sz w:val="20"/>
                <w:szCs w:val="20"/>
                <w:lang w:val="uk-UA" w:eastAsia="zh-CN"/>
              </w:rPr>
              <w:t xml:space="preserve"> – </w:t>
            </w:r>
            <w:r w:rsidR="00B760CB">
              <w:rPr>
                <w:rFonts w:ascii="Times New Roman" w:eastAsia="SimSun" w:hAnsi="Times New Roman"/>
                <w:sz w:val="20"/>
                <w:szCs w:val="20"/>
                <w:lang w:val="en-US" w:eastAsia="zh-CN"/>
              </w:rPr>
              <w:t xml:space="preserve">sales of </w:t>
            </w:r>
            <w:r w:rsidRPr="00AD55E1">
              <w:rPr>
                <w:rFonts w:ascii="Times New Roman" w:eastAsia="SimSun" w:hAnsi="Times New Roman"/>
                <w:snapToGrid w:val="0"/>
                <w:sz w:val="20"/>
                <w:szCs w:val="20"/>
                <w:lang w:val="uk-UA" w:eastAsia="zh-CN"/>
              </w:rPr>
              <w:t>а</w:t>
            </w:r>
            <w:proofErr w:type="spellStart"/>
            <w:r w:rsidR="00B760CB">
              <w:rPr>
                <w:rFonts w:ascii="Times New Roman" w:eastAsia="SimSun" w:hAnsi="Times New Roman"/>
                <w:snapToGrid w:val="0"/>
                <w:sz w:val="20"/>
                <w:szCs w:val="20"/>
                <w:lang w:val="en-US" w:eastAsia="zh-CN"/>
              </w:rPr>
              <w:t>gricultural</w:t>
            </w:r>
            <w:proofErr w:type="spellEnd"/>
            <w:r w:rsidR="00B760CB">
              <w:rPr>
                <w:rFonts w:ascii="Times New Roman" w:eastAsia="SimSun" w:hAnsi="Times New Roman"/>
                <w:snapToGrid w:val="0"/>
                <w:sz w:val="20"/>
                <w:szCs w:val="20"/>
                <w:lang w:val="en-US" w:eastAsia="zh-CN"/>
              </w:rPr>
              <w:t xml:space="preserve"> products</w:t>
            </w:r>
          </w:p>
        </w:tc>
        <w:tc>
          <w:tcPr>
            <w:tcW w:w="646" w:type="pct"/>
            <w:textDirection w:val="btLr"/>
          </w:tcPr>
          <w:p w14:paraId="03C1DB53" w14:textId="77777777" w:rsidR="007D62DE" w:rsidRPr="00B760CB" w:rsidRDefault="007D62DE" w:rsidP="00B760CB">
            <w:pPr>
              <w:widowControl w:val="0"/>
              <w:suppressLineNumbers/>
              <w:tabs>
                <w:tab w:val="left" w:pos="360"/>
              </w:tabs>
              <w:spacing w:after="0" w:line="216" w:lineRule="auto"/>
              <w:ind w:left="34" w:right="12"/>
              <w:rPr>
                <w:rFonts w:ascii="Times New Roman" w:eastAsia="SimSun" w:hAnsi="Times New Roman"/>
                <w:sz w:val="20"/>
                <w:szCs w:val="20"/>
                <w:lang w:val="en-US" w:eastAsia="zh-CN"/>
              </w:rPr>
            </w:pP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2t</w:t>
            </w:r>
            <w:r w:rsidRPr="00AD55E1">
              <w:rPr>
                <w:rFonts w:ascii="Times New Roman" w:eastAsia="SimSun" w:hAnsi="Times New Roman"/>
                <w:sz w:val="20"/>
                <w:szCs w:val="20"/>
                <w:lang w:val="uk-UA" w:eastAsia="zh-CN"/>
              </w:rPr>
              <w:t xml:space="preserve"> – </w:t>
            </w:r>
            <w:proofErr w:type="spellStart"/>
            <w:r w:rsidR="00B760CB">
              <w:rPr>
                <w:rFonts w:ascii="Times New Roman" w:eastAsia="SimSun" w:hAnsi="Times New Roman"/>
                <w:sz w:val="20"/>
                <w:szCs w:val="20"/>
                <w:lang w:val="en-US" w:eastAsia="zh-CN"/>
              </w:rPr>
              <w:t>assoerment</w:t>
            </w:r>
            <w:proofErr w:type="spellEnd"/>
            <w:r w:rsidR="00B760CB">
              <w:rPr>
                <w:rFonts w:ascii="Times New Roman" w:eastAsia="SimSun" w:hAnsi="Times New Roman"/>
                <w:sz w:val="20"/>
                <w:szCs w:val="20"/>
                <w:lang w:val="en-US" w:eastAsia="zh-CN"/>
              </w:rPr>
              <w:t xml:space="preserve"> structure</w:t>
            </w:r>
          </w:p>
        </w:tc>
        <w:tc>
          <w:tcPr>
            <w:tcW w:w="846" w:type="pct"/>
            <w:gridSpan w:val="2"/>
            <w:textDirection w:val="btLr"/>
          </w:tcPr>
          <w:p w14:paraId="3F07A331" w14:textId="77777777" w:rsidR="007D62DE" w:rsidRPr="00B760CB" w:rsidRDefault="007D62DE" w:rsidP="00B760CB">
            <w:pPr>
              <w:widowControl w:val="0"/>
              <w:suppressLineNumbers/>
              <w:tabs>
                <w:tab w:val="left" w:pos="360"/>
              </w:tabs>
              <w:spacing w:after="0" w:line="216" w:lineRule="auto"/>
              <w:ind w:left="34" w:right="12"/>
              <w:rPr>
                <w:rFonts w:ascii="Times New Roman" w:eastAsia="SimSun" w:hAnsi="Times New Roman"/>
                <w:sz w:val="20"/>
                <w:szCs w:val="20"/>
                <w:lang w:val="en-US" w:eastAsia="zh-CN"/>
              </w:rPr>
            </w:pP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3t</w:t>
            </w:r>
            <w:r w:rsidRPr="00AD55E1">
              <w:rPr>
                <w:rFonts w:ascii="Times New Roman" w:eastAsia="SimSun" w:hAnsi="Times New Roman"/>
                <w:sz w:val="20"/>
                <w:szCs w:val="20"/>
                <w:lang w:val="uk-UA" w:eastAsia="zh-CN"/>
              </w:rPr>
              <w:t xml:space="preserve"> – </w:t>
            </w:r>
            <w:r w:rsidR="00B760CB">
              <w:rPr>
                <w:rFonts w:ascii="Times New Roman" w:eastAsia="SimSun" w:hAnsi="Times New Roman"/>
                <w:sz w:val="20"/>
                <w:szCs w:val="20"/>
                <w:lang w:val="en-US" w:eastAsia="zh-CN"/>
              </w:rPr>
              <w:t>organic fertilization</w:t>
            </w:r>
          </w:p>
        </w:tc>
        <w:tc>
          <w:tcPr>
            <w:tcW w:w="735" w:type="pct"/>
            <w:textDirection w:val="btLr"/>
          </w:tcPr>
          <w:p w14:paraId="230C76CE" w14:textId="77777777" w:rsidR="007D62DE" w:rsidRPr="00B760CB" w:rsidRDefault="007D62DE" w:rsidP="00B760CB">
            <w:pPr>
              <w:widowControl w:val="0"/>
              <w:suppressLineNumbers/>
              <w:tabs>
                <w:tab w:val="left" w:pos="360"/>
              </w:tabs>
              <w:spacing w:after="0" w:line="216" w:lineRule="auto"/>
              <w:ind w:left="34" w:right="12"/>
              <w:rPr>
                <w:rFonts w:ascii="Times New Roman" w:eastAsia="SimSun" w:hAnsi="Times New Roman"/>
                <w:sz w:val="20"/>
                <w:szCs w:val="20"/>
                <w:lang w:val="en-US" w:eastAsia="zh-CN"/>
              </w:rPr>
            </w:pP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 xml:space="preserve">4t </w:t>
            </w:r>
            <w:r w:rsidRPr="00AD55E1">
              <w:rPr>
                <w:rFonts w:ascii="Times New Roman" w:eastAsia="SimSun" w:hAnsi="Times New Roman"/>
                <w:sz w:val="20"/>
                <w:szCs w:val="20"/>
                <w:lang w:val="uk-UA" w:eastAsia="zh-CN"/>
              </w:rPr>
              <w:t xml:space="preserve">– </w:t>
            </w:r>
            <w:r w:rsidR="00B760CB">
              <w:rPr>
                <w:rFonts w:ascii="Times New Roman" w:eastAsia="SimSun" w:hAnsi="Times New Roman"/>
                <w:sz w:val="20"/>
                <w:szCs w:val="20"/>
                <w:lang w:val="en-US" w:eastAsia="zh-CN"/>
              </w:rPr>
              <w:t>average prices for the sales of products</w:t>
            </w:r>
          </w:p>
        </w:tc>
        <w:tc>
          <w:tcPr>
            <w:tcW w:w="679" w:type="pct"/>
            <w:textDirection w:val="btLr"/>
          </w:tcPr>
          <w:p w14:paraId="303674CF" w14:textId="77777777" w:rsidR="007D62DE" w:rsidRPr="00B760CB" w:rsidRDefault="007D62DE" w:rsidP="00B760CB">
            <w:pPr>
              <w:widowControl w:val="0"/>
              <w:suppressLineNumbers/>
              <w:tabs>
                <w:tab w:val="left" w:pos="360"/>
              </w:tabs>
              <w:spacing w:after="0" w:line="216" w:lineRule="auto"/>
              <w:ind w:left="34" w:right="12"/>
              <w:rPr>
                <w:rFonts w:ascii="Times New Roman" w:eastAsia="SimSun" w:hAnsi="Times New Roman"/>
                <w:sz w:val="20"/>
                <w:szCs w:val="20"/>
                <w:lang w:val="en-US" w:eastAsia="zh-CN"/>
              </w:rPr>
            </w:pP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5t</w:t>
            </w:r>
            <w:r w:rsidRPr="00AD55E1">
              <w:rPr>
                <w:rFonts w:ascii="Times New Roman" w:eastAsia="SimSun" w:hAnsi="Times New Roman"/>
                <w:sz w:val="20"/>
                <w:szCs w:val="20"/>
                <w:lang w:val="uk-UA" w:eastAsia="zh-CN"/>
              </w:rPr>
              <w:t xml:space="preserve"> – </w:t>
            </w:r>
            <w:r w:rsidR="00B760CB">
              <w:rPr>
                <w:rFonts w:ascii="Times New Roman" w:eastAsia="SimSun" w:hAnsi="Times New Roman"/>
                <w:sz w:val="20"/>
                <w:szCs w:val="20"/>
                <w:lang w:val="en-US" w:eastAsia="zh-CN"/>
              </w:rPr>
              <w:t>seasonal conditions</w:t>
            </w:r>
          </w:p>
        </w:tc>
        <w:tc>
          <w:tcPr>
            <w:tcW w:w="535" w:type="pct"/>
            <w:vMerge/>
            <w:textDirection w:val="tbRl"/>
            <w:vAlign w:val="center"/>
          </w:tcPr>
          <w:p w14:paraId="342BF6FA" w14:textId="77777777" w:rsidR="007D62DE" w:rsidRPr="00AD55E1" w:rsidRDefault="007D62DE" w:rsidP="00523A2D">
            <w:pPr>
              <w:widowControl w:val="0"/>
              <w:suppressLineNumbers/>
              <w:tabs>
                <w:tab w:val="left" w:pos="360"/>
              </w:tabs>
              <w:spacing w:after="0" w:line="216" w:lineRule="auto"/>
              <w:rPr>
                <w:rFonts w:ascii="Times New Roman" w:eastAsia="SimSun" w:hAnsi="Times New Roman"/>
                <w:sz w:val="20"/>
                <w:szCs w:val="20"/>
                <w:lang w:val="uk-UA" w:eastAsia="zh-CN"/>
              </w:rPr>
            </w:pPr>
          </w:p>
        </w:tc>
      </w:tr>
      <w:tr w:rsidR="00523A2D" w:rsidRPr="00AD55E1" w14:paraId="5F1C2804" w14:textId="77777777" w:rsidTr="00523A2D">
        <w:tc>
          <w:tcPr>
            <w:tcW w:w="700" w:type="pct"/>
            <w:vAlign w:val="center"/>
          </w:tcPr>
          <w:p w14:paraId="66CEB954" w14:textId="77777777" w:rsidR="007D62DE" w:rsidRPr="00AD55E1" w:rsidRDefault="001C2C4D" w:rsidP="00AD55E1">
            <w:pPr>
              <w:widowControl w:val="0"/>
              <w:suppressLineNumbers/>
              <w:spacing w:after="0" w:line="240" w:lineRule="auto"/>
              <w:rPr>
                <w:rFonts w:ascii="Times New Roman" w:eastAsia="SimSun" w:hAnsi="Times New Roman"/>
                <w:sz w:val="20"/>
                <w:szCs w:val="20"/>
                <w:lang w:val="uk-UA" w:eastAsia="zh-CN"/>
              </w:rPr>
            </w:pPr>
            <w:r>
              <w:rPr>
                <w:rFonts w:ascii="Times New Roman" w:eastAsia="SimSun" w:hAnsi="Times New Roman"/>
                <w:sz w:val="20"/>
                <w:szCs w:val="20"/>
                <w:lang w:val="uk-UA" w:eastAsia="zh-CN"/>
              </w:rPr>
              <w:t>2014</w:t>
            </w:r>
          </w:p>
        </w:tc>
        <w:tc>
          <w:tcPr>
            <w:tcW w:w="859" w:type="pct"/>
            <w:vAlign w:val="bottom"/>
          </w:tcPr>
          <w:p w14:paraId="23A8AA27" w14:textId="77777777" w:rsidR="007D62DE" w:rsidRPr="00AD55E1" w:rsidRDefault="00D02A59" w:rsidP="00AD55E1">
            <w:pPr>
              <w:spacing w:after="0" w:line="240" w:lineRule="auto"/>
              <w:rPr>
                <w:rFonts w:ascii="Times New Roman" w:eastAsia="SimSun" w:hAnsi="Times New Roman"/>
                <w:sz w:val="20"/>
                <w:szCs w:val="20"/>
                <w:lang w:val="uk-UA" w:eastAsia="zh-CN"/>
              </w:rPr>
            </w:pPr>
            <w:r>
              <w:rPr>
                <w:rFonts w:ascii="Times New Roman" w:eastAsia="SimSun" w:hAnsi="Times New Roman"/>
                <w:sz w:val="20"/>
                <w:szCs w:val="20"/>
                <w:lang w:val="uk-UA" w:eastAsia="zh-CN"/>
              </w:rPr>
              <w:t>21</w:t>
            </w:r>
          </w:p>
        </w:tc>
        <w:tc>
          <w:tcPr>
            <w:tcW w:w="646" w:type="pct"/>
            <w:vAlign w:val="bottom"/>
          </w:tcPr>
          <w:p w14:paraId="18945D75"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15  </w:t>
            </w:r>
          </w:p>
        </w:tc>
        <w:tc>
          <w:tcPr>
            <w:tcW w:w="646" w:type="pct"/>
            <w:vAlign w:val="bottom"/>
          </w:tcPr>
          <w:p w14:paraId="0ED20954"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20  </w:t>
            </w:r>
          </w:p>
        </w:tc>
        <w:tc>
          <w:tcPr>
            <w:tcW w:w="935" w:type="pct"/>
            <w:gridSpan w:val="2"/>
            <w:vAlign w:val="bottom"/>
          </w:tcPr>
          <w:p w14:paraId="2ABC9B5B" w14:textId="77777777" w:rsidR="007D62DE" w:rsidRPr="00AD55E1" w:rsidRDefault="007D62DE" w:rsidP="00523A2D">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 18  </w:t>
            </w:r>
          </w:p>
        </w:tc>
        <w:tc>
          <w:tcPr>
            <w:tcW w:w="679" w:type="pct"/>
            <w:vAlign w:val="bottom"/>
          </w:tcPr>
          <w:p w14:paraId="20A0C29C" w14:textId="77777777" w:rsidR="007D62DE" w:rsidRPr="00AD55E1" w:rsidRDefault="007D62DE" w:rsidP="00523A2D">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23  </w:t>
            </w:r>
          </w:p>
        </w:tc>
        <w:tc>
          <w:tcPr>
            <w:tcW w:w="535" w:type="pct"/>
            <w:vAlign w:val="bottom"/>
          </w:tcPr>
          <w:p w14:paraId="52569843" w14:textId="77777777" w:rsidR="007D62DE" w:rsidRPr="00AD55E1" w:rsidRDefault="007D62DE" w:rsidP="00523A2D">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100  </w:t>
            </w:r>
          </w:p>
        </w:tc>
      </w:tr>
      <w:tr w:rsidR="00523A2D" w:rsidRPr="00AD55E1" w14:paraId="5DD32169" w14:textId="77777777" w:rsidTr="00523A2D">
        <w:tc>
          <w:tcPr>
            <w:tcW w:w="700" w:type="pct"/>
            <w:vAlign w:val="center"/>
          </w:tcPr>
          <w:p w14:paraId="56380DF3" w14:textId="77777777" w:rsidR="007D62DE" w:rsidRPr="00AD55E1" w:rsidRDefault="001C2C4D" w:rsidP="00AD55E1">
            <w:pPr>
              <w:widowControl w:val="0"/>
              <w:suppressLineNumbers/>
              <w:spacing w:after="0" w:line="240" w:lineRule="auto"/>
              <w:rPr>
                <w:rFonts w:ascii="Times New Roman" w:eastAsia="SimSun" w:hAnsi="Times New Roman"/>
                <w:sz w:val="20"/>
                <w:szCs w:val="20"/>
                <w:lang w:val="uk-UA" w:eastAsia="zh-CN"/>
              </w:rPr>
            </w:pPr>
            <w:r>
              <w:rPr>
                <w:rFonts w:ascii="Times New Roman" w:eastAsia="SimSun" w:hAnsi="Times New Roman"/>
                <w:sz w:val="20"/>
                <w:szCs w:val="20"/>
                <w:lang w:val="uk-UA" w:eastAsia="zh-CN"/>
              </w:rPr>
              <w:t>2015</w:t>
            </w:r>
          </w:p>
        </w:tc>
        <w:tc>
          <w:tcPr>
            <w:tcW w:w="859" w:type="pct"/>
            <w:vAlign w:val="bottom"/>
          </w:tcPr>
          <w:p w14:paraId="3F7BFDB7" w14:textId="77777777" w:rsidR="007D62DE" w:rsidRPr="00AD55E1" w:rsidRDefault="007D62DE" w:rsidP="00D02A59">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17</w:t>
            </w:r>
          </w:p>
        </w:tc>
        <w:tc>
          <w:tcPr>
            <w:tcW w:w="646" w:type="pct"/>
            <w:vAlign w:val="bottom"/>
          </w:tcPr>
          <w:p w14:paraId="12C1388A"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21  </w:t>
            </w:r>
          </w:p>
        </w:tc>
        <w:tc>
          <w:tcPr>
            <w:tcW w:w="646" w:type="pct"/>
            <w:vAlign w:val="bottom"/>
          </w:tcPr>
          <w:p w14:paraId="19A2BE8E"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22  </w:t>
            </w:r>
          </w:p>
        </w:tc>
        <w:tc>
          <w:tcPr>
            <w:tcW w:w="935" w:type="pct"/>
            <w:gridSpan w:val="2"/>
            <w:vAlign w:val="bottom"/>
          </w:tcPr>
          <w:p w14:paraId="13751ED0" w14:textId="77777777" w:rsidR="007D62DE" w:rsidRPr="00AD55E1" w:rsidRDefault="007D62DE" w:rsidP="00523A2D">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17  </w:t>
            </w:r>
          </w:p>
        </w:tc>
        <w:tc>
          <w:tcPr>
            <w:tcW w:w="679" w:type="pct"/>
            <w:vAlign w:val="bottom"/>
          </w:tcPr>
          <w:p w14:paraId="0F2BC125" w14:textId="77777777" w:rsidR="007D62DE" w:rsidRPr="00AD55E1" w:rsidRDefault="007D62DE" w:rsidP="00523A2D">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 22  </w:t>
            </w:r>
          </w:p>
        </w:tc>
        <w:tc>
          <w:tcPr>
            <w:tcW w:w="535" w:type="pct"/>
            <w:vAlign w:val="bottom"/>
          </w:tcPr>
          <w:p w14:paraId="1C9D6908"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100  </w:t>
            </w:r>
          </w:p>
        </w:tc>
      </w:tr>
      <w:tr w:rsidR="00523A2D" w:rsidRPr="00AD55E1" w14:paraId="4F24657D" w14:textId="77777777" w:rsidTr="00523A2D">
        <w:tc>
          <w:tcPr>
            <w:tcW w:w="700" w:type="pct"/>
            <w:vAlign w:val="center"/>
          </w:tcPr>
          <w:p w14:paraId="07B59A41" w14:textId="77777777" w:rsidR="007D62DE" w:rsidRPr="00AD55E1" w:rsidRDefault="001C2C4D" w:rsidP="00AD55E1">
            <w:pPr>
              <w:widowControl w:val="0"/>
              <w:suppressLineNumbers/>
              <w:spacing w:after="0" w:line="240" w:lineRule="auto"/>
              <w:rPr>
                <w:rFonts w:ascii="Times New Roman" w:eastAsia="SimSun" w:hAnsi="Times New Roman"/>
                <w:sz w:val="20"/>
                <w:szCs w:val="20"/>
                <w:lang w:val="uk-UA" w:eastAsia="zh-CN"/>
              </w:rPr>
            </w:pPr>
            <w:r>
              <w:rPr>
                <w:rFonts w:ascii="Times New Roman" w:eastAsia="SimSun" w:hAnsi="Times New Roman"/>
                <w:sz w:val="20"/>
                <w:szCs w:val="20"/>
                <w:lang w:val="uk-UA" w:eastAsia="zh-CN"/>
              </w:rPr>
              <w:t>2016</w:t>
            </w:r>
          </w:p>
        </w:tc>
        <w:tc>
          <w:tcPr>
            <w:tcW w:w="859" w:type="pct"/>
            <w:vAlign w:val="bottom"/>
          </w:tcPr>
          <w:p w14:paraId="5CEB72AC" w14:textId="77777777" w:rsidR="007D62DE" w:rsidRPr="00AD55E1" w:rsidRDefault="007D62DE" w:rsidP="00D02A59">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22</w:t>
            </w:r>
          </w:p>
        </w:tc>
        <w:tc>
          <w:tcPr>
            <w:tcW w:w="646" w:type="pct"/>
            <w:vAlign w:val="bottom"/>
          </w:tcPr>
          <w:p w14:paraId="4F9B2020"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14  </w:t>
            </w:r>
          </w:p>
        </w:tc>
        <w:tc>
          <w:tcPr>
            <w:tcW w:w="646" w:type="pct"/>
            <w:vAlign w:val="bottom"/>
          </w:tcPr>
          <w:p w14:paraId="0D2C5E32" w14:textId="77777777" w:rsidR="007D62DE" w:rsidRPr="00AD55E1" w:rsidRDefault="007D62DE" w:rsidP="00523A2D">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20  </w:t>
            </w:r>
          </w:p>
        </w:tc>
        <w:tc>
          <w:tcPr>
            <w:tcW w:w="935" w:type="pct"/>
            <w:gridSpan w:val="2"/>
            <w:vAlign w:val="bottom"/>
          </w:tcPr>
          <w:p w14:paraId="7A264D39"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23  </w:t>
            </w:r>
          </w:p>
        </w:tc>
        <w:tc>
          <w:tcPr>
            <w:tcW w:w="679" w:type="pct"/>
            <w:vAlign w:val="bottom"/>
          </w:tcPr>
          <w:p w14:paraId="2A6D723A"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23  </w:t>
            </w:r>
          </w:p>
        </w:tc>
        <w:tc>
          <w:tcPr>
            <w:tcW w:w="535" w:type="pct"/>
            <w:vAlign w:val="bottom"/>
          </w:tcPr>
          <w:p w14:paraId="43C3F1EA" w14:textId="77777777" w:rsidR="007D62DE" w:rsidRPr="00AD55E1" w:rsidRDefault="007D62DE" w:rsidP="00523A2D">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100  </w:t>
            </w:r>
          </w:p>
        </w:tc>
      </w:tr>
      <w:tr w:rsidR="00523A2D" w:rsidRPr="00AD55E1" w14:paraId="19A24F82" w14:textId="77777777" w:rsidTr="00523A2D">
        <w:tc>
          <w:tcPr>
            <w:tcW w:w="700" w:type="pct"/>
            <w:vAlign w:val="center"/>
          </w:tcPr>
          <w:p w14:paraId="42565130" w14:textId="77777777" w:rsidR="007D62DE" w:rsidRPr="00AD55E1" w:rsidRDefault="001C2C4D" w:rsidP="00AD55E1">
            <w:pPr>
              <w:widowControl w:val="0"/>
              <w:suppressLineNumbers/>
              <w:spacing w:after="0" w:line="240" w:lineRule="auto"/>
              <w:rPr>
                <w:rFonts w:ascii="Times New Roman" w:eastAsia="SimSun" w:hAnsi="Times New Roman"/>
                <w:sz w:val="20"/>
                <w:szCs w:val="20"/>
                <w:lang w:val="uk-UA" w:eastAsia="zh-CN"/>
              </w:rPr>
            </w:pPr>
            <w:r>
              <w:rPr>
                <w:rFonts w:ascii="Times New Roman" w:eastAsia="SimSun" w:hAnsi="Times New Roman"/>
                <w:sz w:val="20"/>
                <w:szCs w:val="20"/>
                <w:lang w:val="uk-UA" w:eastAsia="zh-CN"/>
              </w:rPr>
              <w:t>2017</w:t>
            </w:r>
          </w:p>
        </w:tc>
        <w:tc>
          <w:tcPr>
            <w:tcW w:w="859" w:type="pct"/>
            <w:vAlign w:val="bottom"/>
          </w:tcPr>
          <w:p w14:paraId="0475840B" w14:textId="77777777" w:rsidR="007D62DE" w:rsidRPr="00AD55E1" w:rsidRDefault="007D62DE" w:rsidP="00D02A59">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21</w:t>
            </w:r>
          </w:p>
        </w:tc>
        <w:tc>
          <w:tcPr>
            <w:tcW w:w="646" w:type="pct"/>
            <w:vAlign w:val="bottom"/>
          </w:tcPr>
          <w:p w14:paraId="2B57592A" w14:textId="77777777" w:rsidR="007D62DE" w:rsidRPr="00AD55E1" w:rsidRDefault="007D62DE" w:rsidP="00D02A59">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15  </w:t>
            </w:r>
          </w:p>
        </w:tc>
        <w:tc>
          <w:tcPr>
            <w:tcW w:w="646" w:type="pct"/>
            <w:vAlign w:val="bottom"/>
          </w:tcPr>
          <w:p w14:paraId="51045874"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21  </w:t>
            </w:r>
          </w:p>
        </w:tc>
        <w:tc>
          <w:tcPr>
            <w:tcW w:w="935" w:type="pct"/>
            <w:gridSpan w:val="2"/>
            <w:vAlign w:val="bottom"/>
          </w:tcPr>
          <w:p w14:paraId="2EC23CD3"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21  </w:t>
            </w:r>
          </w:p>
        </w:tc>
        <w:tc>
          <w:tcPr>
            <w:tcW w:w="679" w:type="pct"/>
            <w:vAlign w:val="bottom"/>
          </w:tcPr>
          <w:p w14:paraId="6CA42698"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21  </w:t>
            </w:r>
          </w:p>
        </w:tc>
        <w:tc>
          <w:tcPr>
            <w:tcW w:w="535" w:type="pct"/>
            <w:vAlign w:val="bottom"/>
          </w:tcPr>
          <w:p w14:paraId="70697B0B" w14:textId="77777777" w:rsidR="007D62DE" w:rsidRPr="00AD55E1" w:rsidRDefault="007D62DE" w:rsidP="00523A2D">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100  </w:t>
            </w:r>
          </w:p>
        </w:tc>
      </w:tr>
      <w:tr w:rsidR="00523A2D" w:rsidRPr="00AD55E1" w14:paraId="2FAAF000" w14:textId="77777777" w:rsidTr="00523A2D">
        <w:tc>
          <w:tcPr>
            <w:tcW w:w="700" w:type="pct"/>
            <w:vAlign w:val="center"/>
          </w:tcPr>
          <w:p w14:paraId="02D0E11B" w14:textId="77777777" w:rsidR="007D62DE" w:rsidRPr="00AD55E1" w:rsidRDefault="001C2C4D" w:rsidP="00AD55E1">
            <w:pPr>
              <w:widowControl w:val="0"/>
              <w:suppressLineNumbers/>
              <w:spacing w:after="0" w:line="240" w:lineRule="auto"/>
              <w:rPr>
                <w:rFonts w:ascii="Times New Roman" w:eastAsia="SimSun" w:hAnsi="Times New Roman"/>
                <w:sz w:val="20"/>
                <w:szCs w:val="20"/>
                <w:lang w:val="uk-UA" w:eastAsia="zh-CN"/>
              </w:rPr>
            </w:pPr>
            <w:r>
              <w:rPr>
                <w:rFonts w:ascii="Times New Roman" w:eastAsia="SimSun" w:hAnsi="Times New Roman"/>
                <w:sz w:val="20"/>
                <w:szCs w:val="20"/>
                <w:lang w:val="uk-UA" w:eastAsia="zh-CN"/>
              </w:rPr>
              <w:t>2018</w:t>
            </w:r>
          </w:p>
        </w:tc>
        <w:tc>
          <w:tcPr>
            <w:tcW w:w="859" w:type="pct"/>
            <w:vAlign w:val="bottom"/>
          </w:tcPr>
          <w:p w14:paraId="22588919"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20  </w:t>
            </w:r>
          </w:p>
        </w:tc>
        <w:tc>
          <w:tcPr>
            <w:tcW w:w="646" w:type="pct"/>
            <w:vAlign w:val="bottom"/>
          </w:tcPr>
          <w:p w14:paraId="39905814" w14:textId="77777777" w:rsidR="007D62DE" w:rsidRPr="00AD55E1" w:rsidRDefault="007D62DE" w:rsidP="00523A2D">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16  </w:t>
            </w:r>
          </w:p>
        </w:tc>
        <w:tc>
          <w:tcPr>
            <w:tcW w:w="646" w:type="pct"/>
            <w:vAlign w:val="bottom"/>
          </w:tcPr>
          <w:p w14:paraId="718FD97E" w14:textId="77777777" w:rsidR="007D62DE" w:rsidRPr="00AD55E1" w:rsidRDefault="007D62DE" w:rsidP="00523A2D">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22  </w:t>
            </w:r>
          </w:p>
        </w:tc>
        <w:tc>
          <w:tcPr>
            <w:tcW w:w="935" w:type="pct"/>
            <w:gridSpan w:val="2"/>
            <w:vAlign w:val="bottom"/>
          </w:tcPr>
          <w:p w14:paraId="3697BBFF"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19  </w:t>
            </w:r>
          </w:p>
        </w:tc>
        <w:tc>
          <w:tcPr>
            <w:tcW w:w="679" w:type="pct"/>
            <w:vAlign w:val="bottom"/>
          </w:tcPr>
          <w:p w14:paraId="7613FDF9" w14:textId="77777777" w:rsidR="007D62DE" w:rsidRPr="00AD55E1" w:rsidRDefault="007D62DE" w:rsidP="00523A2D">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22  </w:t>
            </w:r>
          </w:p>
        </w:tc>
        <w:tc>
          <w:tcPr>
            <w:tcW w:w="535" w:type="pct"/>
            <w:vAlign w:val="bottom"/>
          </w:tcPr>
          <w:p w14:paraId="78033F93"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100  </w:t>
            </w:r>
          </w:p>
        </w:tc>
      </w:tr>
      <w:tr w:rsidR="00523A2D" w:rsidRPr="00AD55E1" w14:paraId="188E6659" w14:textId="77777777" w:rsidTr="00523A2D">
        <w:tc>
          <w:tcPr>
            <w:tcW w:w="700" w:type="pct"/>
            <w:vAlign w:val="center"/>
          </w:tcPr>
          <w:p w14:paraId="4BC604BE" w14:textId="77777777" w:rsidR="007D62DE" w:rsidRPr="00AD55E1" w:rsidRDefault="001C2C4D" w:rsidP="00AD55E1">
            <w:pPr>
              <w:widowControl w:val="0"/>
              <w:suppressLineNumbers/>
              <w:spacing w:after="0" w:line="240" w:lineRule="auto"/>
              <w:rPr>
                <w:rFonts w:ascii="Times New Roman" w:eastAsia="SimSun" w:hAnsi="Times New Roman"/>
                <w:sz w:val="20"/>
                <w:szCs w:val="20"/>
                <w:lang w:val="uk-UA" w:eastAsia="zh-CN"/>
              </w:rPr>
            </w:pPr>
            <w:r>
              <w:rPr>
                <w:rFonts w:ascii="Times New Roman" w:eastAsia="SimSun" w:hAnsi="Times New Roman"/>
                <w:sz w:val="20"/>
                <w:szCs w:val="20"/>
                <w:lang w:val="uk-UA" w:eastAsia="zh-CN"/>
              </w:rPr>
              <w:t>2019</w:t>
            </w:r>
          </w:p>
        </w:tc>
        <w:tc>
          <w:tcPr>
            <w:tcW w:w="859" w:type="pct"/>
            <w:vAlign w:val="bottom"/>
          </w:tcPr>
          <w:p w14:paraId="06B0D793"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21  </w:t>
            </w:r>
          </w:p>
        </w:tc>
        <w:tc>
          <w:tcPr>
            <w:tcW w:w="646" w:type="pct"/>
            <w:vAlign w:val="bottom"/>
          </w:tcPr>
          <w:p w14:paraId="494AE11E" w14:textId="77777777" w:rsidR="007D62DE" w:rsidRPr="00AD55E1" w:rsidRDefault="007D62DE" w:rsidP="00523A2D">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19  </w:t>
            </w:r>
          </w:p>
        </w:tc>
        <w:tc>
          <w:tcPr>
            <w:tcW w:w="646" w:type="pct"/>
            <w:vAlign w:val="bottom"/>
          </w:tcPr>
          <w:p w14:paraId="58AB1703"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21  </w:t>
            </w:r>
          </w:p>
        </w:tc>
        <w:tc>
          <w:tcPr>
            <w:tcW w:w="935" w:type="pct"/>
            <w:gridSpan w:val="2"/>
            <w:vAlign w:val="bottom"/>
          </w:tcPr>
          <w:p w14:paraId="369EA322"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18  </w:t>
            </w:r>
          </w:p>
        </w:tc>
        <w:tc>
          <w:tcPr>
            <w:tcW w:w="679" w:type="pct"/>
            <w:vAlign w:val="bottom"/>
          </w:tcPr>
          <w:p w14:paraId="7EE52F68"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21  </w:t>
            </w:r>
          </w:p>
        </w:tc>
        <w:tc>
          <w:tcPr>
            <w:tcW w:w="535" w:type="pct"/>
            <w:vAlign w:val="bottom"/>
          </w:tcPr>
          <w:p w14:paraId="3958A3BD"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100  </w:t>
            </w:r>
          </w:p>
        </w:tc>
      </w:tr>
    </w:tbl>
    <w:p w14:paraId="29F93242" w14:textId="77777777" w:rsidR="007D62DE" w:rsidRDefault="001477F9" w:rsidP="00AD55E1">
      <w:pPr>
        <w:widowControl w:val="0"/>
        <w:suppressLineNumbers/>
        <w:tabs>
          <w:tab w:val="left" w:pos="1080"/>
        </w:tabs>
        <w:spacing w:after="0" w:line="240" w:lineRule="auto"/>
        <w:ind w:firstLine="709"/>
        <w:rPr>
          <w:rFonts w:ascii="Times New Roman" w:eastAsia="SimSun" w:hAnsi="Times New Roman"/>
          <w:i/>
          <w:sz w:val="20"/>
          <w:szCs w:val="20"/>
          <w:lang w:val="uk-UA" w:eastAsia="zh-CN"/>
        </w:rPr>
      </w:pPr>
      <w:proofErr w:type="spellStart"/>
      <w:r w:rsidRPr="001477F9">
        <w:rPr>
          <w:rFonts w:ascii="Times New Roman" w:eastAsia="SimSun" w:hAnsi="Times New Roman"/>
          <w:i/>
          <w:sz w:val="20"/>
          <w:szCs w:val="20"/>
          <w:lang w:val="uk-UA" w:eastAsia="zh-CN"/>
        </w:rPr>
        <w:t>Source</w:t>
      </w:r>
      <w:proofErr w:type="spellEnd"/>
      <w:r w:rsidRPr="001477F9">
        <w:rPr>
          <w:rFonts w:ascii="Times New Roman" w:eastAsia="SimSun" w:hAnsi="Times New Roman"/>
          <w:i/>
          <w:sz w:val="20"/>
          <w:szCs w:val="20"/>
          <w:lang w:val="uk-UA" w:eastAsia="zh-CN"/>
        </w:rPr>
        <w:t xml:space="preserve">: </w:t>
      </w:r>
      <w:proofErr w:type="spellStart"/>
      <w:r w:rsidRPr="001477F9">
        <w:rPr>
          <w:rFonts w:ascii="Times New Roman" w:eastAsia="SimSun" w:hAnsi="Times New Roman"/>
          <w:i/>
          <w:sz w:val="20"/>
          <w:szCs w:val="20"/>
          <w:lang w:val="uk-UA" w:eastAsia="zh-CN"/>
        </w:rPr>
        <w:t>author's</w:t>
      </w:r>
      <w:proofErr w:type="spellEnd"/>
      <w:r w:rsidRPr="001477F9">
        <w:rPr>
          <w:rFonts w:ascii="Times New Roman" w:eastAsia="SimSun" w:hAnsi="Times New Roman"/>
          <w:i/>
          <w:sz w:val="20"/>
          <w:szCs w:val="20"/>
          <w:lang w:val="uk-UA" w:eastAsia="zh-CN"/>
        </w:rPr>
        <w:t xml:space="preserve"> </w:t>
      </w:r>
      <w:proofErr w:type="spellStart"/>
      <w:r w:rsidRPr="001477F9">
        <w:rPr>
          <w:rFonts w:ascii="Times New Roman" w:eastAsia="SimSun" w:hAnsi="Times New Roman"/>
          <w:i/>
          <w:sz w:val="20"/>
          <w:szCs w:val="20"/>
          <w:lang w:val="uk-UA" w:eastAsia="zh-CN"/>
        </w:rPr>
        <w:t>development</w:t>
      </w:r>
      <w:proofErr w:type="spellEnd"/>
    </w:p>
    <w:p w14:paraId="5809E438" w14:textId="77777777" w:rsidR="001477F9" w:rsidRPr="00AD55E1" w:rsidRDefault="001477F9" w:rsidP="00AD55E1">
      <w:pPr>
        <w:widowControl w:val="0"/>
        <w:suppressLineNumbers/>
        <w:tabs>
          <w:tab w:val="left" w:pos="1080"/>
        </w:tabs>
        <w:spacing w:after="0" w:line="240" w:lineRule="auto"/>
        <w:ind w:firstLine="709"/>
        <w:rPr>
          <w:rFonts w:ascii="Times New Roman" w:eastAsia="SimSun" w:hAnsi="Times New Roman"/>
          <w:sz w:val="20"/>
          <w:szCs w:val="20"/>
          <w:lang w:val="uk-UA" w:eastAsia="zh-CN"/>
        </w:rPr>
      </w:pPr>
    </w:p>
    <w:p w14:paraId="0E8514CF" w14:textId="77777777" w:rsidR="00D227F2" w:rsidRPr="00D227F2" w:rsidRDefault="00F50F77" w:rsidP="00D227F2">
      <w:pPr>
        <w:widowControl w:val="0"/>
        <w:suppressLineNumbers/>
        <w:tabs>
          <w:tab w:val="left" w:pos="1080"/>
        </w:tabs>
        <w:spacing w:after="0" w:line="240" w:lineRule="auto"/>
        <w:ind w:firstLine="709"/>
        <w:jc w:val="both"/>
        <w:rPr>
          <w:rFonts w:ascii="Times New Roman" w:hAnsi="Times New Roman"/>
          <w:sz w:val="20"/>
          <w:szCs w:val="20"/>
          <w:lang w:val="en-US"/>
        </w:rPr>
      </w:pPr>
      <w:r>
        <w:rPr>
          <w:rStyle w:val="tlid-translation"/>
          <w:rFonts w:ascii="Times New Roman" w:eastAsia="Calibri" w:hAnsi="Times New Roman"/>
          <w:sz w:val="20"/>
          <w:szCs w:val="20"/>
          <w:lang w:val="en-US"/>
        </w:rPr>
        <w:t>Using Table 1 and formulas 1-</w:t>
      </w:r>
      <w:r w:rsidR="00D227F2" w:rsidRPr="00D30D5C">
        <w:rPr>
          <w:rStyle w:val="tlid-translation"/>
          <w:rFonts w:ascii="Times New Roman" w:eastAsia="Calibri" w:hAnsi="Times New Roman"/>
          <w:sz w:val="20"/>
          <w:szCs w:val="20"/>
          <w:lang w:val="en-US"/>
        </w:rPr>
        <w:t>4</w:t>
      </w:r>
      <w:r>
        <w:rPr>
          <w:rStyle w:val="tlid-translation"/>
          <w:rFonts w:ascii="Times New Roman" w:eastAsia="Calibri" w:hAnsi="Times New Roman"/>
          <w:sz w:val="20"/>
          <w:szCs w:val="20"/>
          <w:lang w:val="en-US"/>
        </w:rPr>
        <w:t>, we will calculate the indice</w:t>
      </w:r>
      <w:r w:rsidR="00D227F2" w:rsidRPr="00D30D5C">
        <w:rPr>
          <w:rStyle w:val="tlid-translation"/>
          <w:rFonts w:ascii="Times New Roman" w:eastAsia="Calibri" w:hAnsi="Times New Roman"/>
          <w:sz w:val="20"/>
          <w:szCs w:val="20"/>
          <w:lang w:val="en-US"/>
        </w:rPr>
        <w:t>s that are needed to attract investment in the agricultural sector:</w:t>
      </w:r>
    </w:p>
    <w:p w14:paraId="227C0239" w14:textId="77777777" w:rsidR="00D227F2" w:rsidRPr="00D227F2" w:rsidRDefault="00D227F2" w:rsidP="00D227F2">
      <w:pPr>
        <w:widowControl w:val="0"/>
        <w:suppressLineNumbers/>
        <w:tabs>
          <w:tab w:val="left" w:pos="1080"/>
        </w:tabs>
        <w:spacing w:after="0" w:line="240" w:lineRule="auto"/>
        <w:ind w:firstLine="709"/>
        <w:jc w:val="both"/>
        <w:rPr>
          <w:rStyle w:val="tlid-translation"/>
          <w:rFonts w:ascii="Times New Roman" w:eastAsia="Calibri" w:hAnsi="Times New Roman"/>
          <w:sz w:val="20"/>
          <w:szCs w:val="20"/>
          <w:lang w:val="en-US"/>
        </w:rPr>
      </w:pPr>
      <w:r w:rsidRPr="00D30D5C">
        <w:rPr>
          <w:rStyle w:val="tlid-translation"/>
          <w:rFonts w:ascii="Times New Roman" w:eastAsia="Calibri" w:hAnsi="Times New Roman"/>
          <w:sz w:val="20"/>
          <w:szCs w:val="20"/>
          <w:lang w:val="en-US"/>
        </w:rPr>
        <w:t>1) econometric parameters of economic result formation:</w:t>
      </w:r>
    </w:p>
    <w:p w14:paraId="0A6E00F4" w14:textId="77777777" w:rsidR="007D62DE" w:rsidRPr="00AD55E1" w:rsidRDefault="00433499" w:rsidP="00D227F2">
      <w:pPr>
        <w:widowControl w:val="0"/>
        <w:suppressLineNumbers/>
        <w:tabs>
          <w:tab w:val="left" w:pos="1080"/>
        </w:tabs>
        <w:spacing w:after="0" w:line="240" w:lineRule="auto"/>
        <w:ind w:firstLine="709"/>
        <w:jc w:val="both"/>
        <w:rPr>
          <w:rFonts w:ascii="Times New Roman" w:eastAsia="SimSun" w:hAnsi="Times New Roman"/>
          <w:sz w:val="20"/>
          <w:szCs w:val="20"/>
          <w:lang w:val="uk-UA" w:eastAsia="zh-CN"/>
        </w:rPr>
      </w:pPr>
      <w:r>
        <w:rPr>
          <w:rFonts w:ascii="Times New Roman" w:eastAsia="SimSun" w:hAnsi="Times New Roman"/>
          <w:position w:val="-6"/>
          <w:sz w:val="20"/>
          <w:szCs w:val="20"/>
          <w:lang w:val="uk-UA" w:eastAsia="zh-CN"/>
        </w:rPr>
        <w:pict w14:anchorId="6898B41B">
          <v:shape id="_x0000_i1030" type="#_x0000_t75" style="width:6.6pt;height:16.8pt" equationxml="&lt;">
            <v:imagedata r:id="rId18" o:title="" chromakey="white"/>
          </v:shape>
        </w:pict>
      </w:r>
      <w:r w:rsidR="007D62DE" w:rsidRPr="00AD55E1">
        <w:rPr>
          <w:rFonts w:ascii="Times New Roman" w:eastAsia="SimSun" w:hAnsi="Times New Roman"/>
          <w:sz w:val="20"/>
          <w:szCs w:val="20"/>
          <w:vertAlign w:val="subscript"/>
          <w:lang w:val="uk-UA" w:eastAsia="zh-CN"/>
        </w:rPr>
        <w:t>0</w:t>
      </w:r>
      <w:r w:rsidR="00F50F77">
        <w:rPr>
          <w:rFonts w:ascii="Times New Roman" w:eastAsia="SimSun" w:hAnsi="Times New Roman"/>
          <w:sz w:val="20"/>
          <w:szCs w:val="20"/>
          <w:lang w:val="uk-UA" w:eastAsia="zh-CN"/>
        </w:rPr>
        <w:t xml:space="preserve">= 0,01   </w:t>
      </w:r>
      <w:proofErr w:type="spellStart"/>
      <w:r w:rsidR="00F50F77">
        <w:rPr>
          <w:rFonts w:ascii="Times New Roman" w:eastAsia="SimSun" w:hAnsi="Times New Roman"/>
          <w:sz w:val="20"/>
          <w:szCs w:val="20"/>
          <w:lang w:val="uk-UA" w:eastAsia="zh-CN"/>
        </w:rPr>
        <w:t>and</w:t>
      </w:r>
      <w:proofErr w:type="spellEnd"/>
      <w:r w:rsidR="007D62DE" w:rsidRPr="00AD55E1">
        <w:rPr>
          <w:rFonts w:ascii="Times New Roman" w:eastAsia="SimSun" w:hAnsi="Times New Roman"/>
          <w:sz w:val="20"/>
          <w:szCs w:val="20"/>
          <w:lang w:val="uk-UA" w:eastAsia="zh-CN"/>
        </w:rPr>
        <w:t xml:space="preserve"> а</w:t>
      </w:r>
      <w:r w:rsidR="007D62DE" w:rsidRPr="00AD55E1">
        <w:rPr>
          <w:rFonts w:ascii="Times New Roman" w:eastAsia="SimSun" w:hAnsi="Times New Roman"/>
          <w:sz w:val="20"/>
          <w:szCs w:val="20"/>
          <w:vertAlign w:val="subscript"/>
          <w:lang w:val="uk-UA" w:eastAsia="zh-CN"/>
        </w:rPr>
        <w:t>1</w:t>
      </w:r>
      <w:r w:rsidR="007D62DE" w:rsidRPr="00AD55E1">
        <w:rPr>
          <w:rFonts w:ascii="Times New Roman" w:eastAsia="SimSun" w:hAnsi="Times New Roman"/>
          <w:sz w:val="20"/>
          <w:szCs w:val="20"/>
          <w:lang w:val="uk-UA" w:eastAsia="zh-CN"/>
        </w:rPr>
        <w:t>= 0,21</w:t>
      </w:r>
    </w:p>
    <w:p w14:paraId="3927459E" w14:textId="77777777" w:rsidR="00F50F77" w:rsidRDefault="00D227F2" w:rsidP="00D227F2">
      <w:pPr>
        <w:widowControl w:val="0"/>
        <w:suppressLineNumbers/>
        <w:tabs>
          <w:tab w:val="left" w:pos="1080"/>
        </w:tabs>
        <w:spacing w:after="0" w:line="240" w:lineRule="auto"/>
        <w:ind w:firstLine="709"/>
        <w:jc w:val="both"/>
        <w:rPr>
          <w:rFonts w:ascii="Times New Roman" w:hAnsi="Times New Roman"/>
          <w:sz w:val="20"/>
          <w:lang w:val="en-US"/>
        </w:rPr>
      </w:pPr>
      <w:r w:rsidRPr="00D30D5C">
        <w:rPr>
          <w:rStyle w:val="tlid-translation"/>
          <w:rFonts w:ascii="Times New Roman" w:eastAsia="Calibri" w:hAnsi="Times New Roman"/>
          <w:sz w:val="20"/>
          <w:lang w:val="en-US"/>
        </w:rPr>
        <w:t xml:space="preserve">Let's define </w:t>
      </w:r>
      <w:r w:rsidR="00F50F77">
        <w:rPr>
          <w:rStyle w:val="tlid-translation"/>
          <w:rFonts w:ascii="Times New Roman" w:eastAsia="Calibri" w:hAnsi="Times New Roman"/>
          <w:sz w:val="20"/>
          <w:lang w:val="en-US"/>
        </w:rPr>
        <w:t xml:space="preserve">the </w:t>
      </w:r>
      <w:r w:rsidRPr="00D30D5C">
        <w:rPr>
          <w:rStyle w:val="tlid-translation"/>
          <w:rFonts w:ascii="Times New Roman" w:eastAsia="Calibri" w:hAnsi="Times New Roman"/>
          <w:sz w:val="20"/>
          <w:lang w:val="en-US"/>
        </w:rPr>
        <w:t>average</w:t>
      </w:r>
      <w:r w:rsidR="00F50F77">
        <w:rPr>
          <w:rStyle w:val="tlid-translation"/>
          <w:rFonts w:ascii="Times New Roman" w:eastAsia="Calibri" w:hAnsi="Times New Roman"/>
          <w:sz w:val="20"/>
          <w:lang w:val="en-US"/>
        </w:rPr>
        <w:t>d values of</w:t>
      </w:r>
      <w:r w:rsidRPr="00D30D5C">
        <w:rPr>
          <w:rStyle w:val="tlid-translation"/>
          <w:rFonts w:ascii="Times New Roman" w:eastAsia="Calibri" w:hAnsi="Times New Roman"/>
          <w:sz w:val="20"/>
          <w:lang w:val="en-US"/>
        </w:rPr>
        <w:t xml:space="preserve"> factors influencing </w:t>
      </w:r>
      <w:r w:rsidR="00F50F77">
        <w:rPr>
          <w:rStyle w:val="tlid-translation"/>
          <w:rFonts w:ascii="Times New Roman" w:eastAsia="Calibri" w:hAnsi="Times New Roman"/>
          <w:sz w:val="20"/>
          <w:lang w:val="en-US"/>
        </w:rPr>
        <w:t xml:space="preserve">the </w:t>
      </w:r>
      <w:r w:rsidRPr="00D30D5C">
        <w:rPr>
          <w:rStyle w:val="tlid-translation"/>
          <w:rFonts w:ascii="Times New Roman" w:eastAsia="Calibri" w:hAnsi="Times New Roman"/>
          <w:sz w:val="20"/>
          <w:lang w:val="en-US"/>
        </w:rPr>
        <w:t>attraction of investments by means of (tab. 2):</w:t>
      </w:r>
    </w:p>
    <w:p w14:paraId="32A681FC" w14:textId="77777777" w:rsidR="00D227F2" w:rsidRPr="00F50F77" w:rsidRDefault="00D227F2" w:rsidP="00F50F77">
      <w:pPr>
        <w:widowControl w:val="0"/>
        <w:suppressLineNumbers/>
        <w:tabs>
          <w:tab w:val="left" w:pos="1080"/>
        </w:tabs>
        <w:spacing w:after="0" w:line="240" w:lineRule="auto"/>
        <w:ind w:firstLine="709"/>
        <w:jc w:val="center"/>
        <w:rPr>
          <w:rFonts w:ascii="Times New Roman" w:eastAsia="SimSun" w:hAnsi="Times New Roman"/>
          <w:b/>
          <w:sz w:val="18"/>
          <w:szCs w:val="20"/>
          <w:lang w:val="uk-UA" w:eastAsia="zh-CN"/>
        </w:rPr>
      </w:pPr>
      <w:r w:rsidRPr="00F50F77">
        <w:rPr>
          <w:rStyle w:val="tlid-translation"/>
          <w:rFonts w:ascii="Times New Roman" w:eastAsia="Calibri" w:hAnsi="Times New Roman"/>
          <w:b/>
          <w:sz w:val="20"/>
          <w:lang w:val="en-US"/>
        </w:rPr>
        <w:t>Table 2. The average</w:t>
      </w:r>
      <w:r w:rsidR="00F50F77">
        <w:rPr>
          <w:rStyle w:val="tlid-translation"/>
          <w:rFonts w:ascii="Times New Roman" w:eastAsia="Calibri" w:hAnsi="Times New Roman"/>
          <w:b/>
          <w:sz w:val="20"/>
          <w:lang w:val="en-US"/>
        </w:rPr>
        <w:t>d</w:t>
      </w:r>
      <w:r w:rsidRPr="00F50F77">
        <w:rPr>
          <w:rStyle w:val="tlid-translation"/>
          <w:rFonts w:ascii="Times New Roman" w:eastAsia="Calibri" w:hAnsi="Times New Roman"/>
          <w:b/>
          <w:sz w:val="20"/>
          <w:lang w:val="en-US"/>
        </w:rPr>
        <w:t xml:space="preserve"> value of factors influencing the attraction of investment in the agricultural sector of Cherkasy region</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7"/>
        <w:gridCol w:w="1246"/>
        <w:gridCol w:w="867"/>
        <w:gridCol w:w="867"/>
        <w:gridCol w:w="866"/>
      </w:tblGrid>
      <w:tr w:rsidR="007D62DE" w:rsidRPr="00AD55E1" w14:paraId="6FD9443D" w14:textId="77777777" w:rsidTr="00943C04">
        <w:trPr>
          <w:trHeight w:val="269"/>
          <w:jc w:val="center"/>
        </w:trPr>
        <w:tc>
          <w:tcPr>
            <w:tcW w:w="5000" w:type="pct"/>
            <w:gridSpan w:val="5"/>
            <w:vAlign w:val="center"/>
          </w:tcPr>
          <w:p w14:paraId="38D5743E" w14:textId="77777777" w:rsidR="007D62DE" w:rsidRPr="00F50F77" w:rsidRDefault="00F50F77" w:rsidP="00F50F77">
            <w:pPr>
              <w:widowControl w:val="0"/>
              <w:suppressLineNumbers/>
              <w:tabs>
                <w:tab w:val="left" w:pos="1080"/>
              </w:tabs>
              <w:spacing w:after="0" w:line="240" w:lineRule="auto"/>
              <w:rPr>
                <w:rFonts w:ascii="Times New Roman" w:hAnsi="Times New Roman"/>
                <w:sz w:val="20"/>
                <w:szCs w:val="20"/>
                <w:lang w:val="en-US" w:eastAsia="ru-RU"/>
              </w:rPr>
            </w:pPr>
            <w:r>
              <w:rPr>
                <w:rFonts w:ascii="Times New Roman" w:hAnsi="Times New Roman"/>
                <w:sz w:val="20"/>
                <w:szCs w:val="20"/>
                <w:lang w:val="en-US" w:eastAsia="ru-RU"/>
              </w:rPr>
              <w:t>Average value</w:t>
            </w:r>
          </w:p>
        </w:tc>
      </w:tr>
      <w:tr w:rsidR="007D62DE" w:rsidRPr="00AD55E1" w14:paraId="6F9F8867" w14:textId="77777777" w:rsidTr="00D02A59">
        <w:trPr>
          <w:trHeight w:val="269"/>
          <w:jc w:val="center"/>
        </w:trPr>
        <w:tc>
          <w:tcPr>
            <w:tcW w:w="1012" w:type="pct"/>
            <w:vAlign w:val="center"/>
          </w:tcPr>
          <w:p w14:paraId="7D1BD091"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Х1</w:t>
            </w:r>
          </w:p>
        </w:tc>
        <w:tc>
          <w:tcPr>
            <w:tcW w:w="1292" w:type="pct"/>
            <w:vAlign w:val="center"/>
          </w:tcPr>
          <w:p w14:paraId="2F1D46FC"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Х2</w:t>
            </w:r>
          </w:p>
        </w:tc>
        <w:tc>
          <w:tcPr>
            <w:tcW w:w="899" w:type="pct"/>
            <w:vAlign w:val="center"/>
          </w:tcPr>
          <w:p w14:paraId="1138F237"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Х3</w:t>
            </w:r>
          </w:p>
        </w:tc>
        <w:tc>
          <w:tcPr>
            <w:tcW w:w="899" w:type="pct"/>
            <w:vAlign w:val="center"/>
          </w:tcPr>
          <w:p w14:paraId="50B0D217"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Х4</w:t>
            </w:r>
          </w:p>
        </w:tc>
        <w:tc>
          <w:tcPr>
            <w:tcW w:w="899" w:type="pct"/>
            <w:vAlign w:val="center"/>
          </w:tcPr>
          <w:p w14:paraId="2A789958"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Х5</w:t>
            </w:r>
          </w:p>
        </w:tc>
      </w:tr>
      <w:tr w:rsidR="007D62DE" w:rsidRPr="00AD55E1" w14:paraId="7E640384" w14:textId="77777777" w:rsidTr="00D02A59">
        <w:trPr>
          <w:trHeight w:val="269"/>
          <w:jc w:val="center"/>
        </w:trPr>
        <w:tc>
          <w:tcPr>
            <w:tcW w:w="1012" w:type="pct"/>
            <w:vAlign w:val="center"/>
          </w:tcPr>
          <w:p w14:paraId="5640C38A"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0,20</w:t>
            </w:r>
          </w:p>
        </w:tc>
        <w:tc>
          <w:tcPr>
            <w:tcW w:w="1292" w:type="pct"/>
            <w:vAlign w:val="center"/>
          </w:tcPr>
          <w:p w14:paraId="0D9A632C"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0,17</w:t>
            </w:r>
          </w:p>
        </w:tc>
        <w:tc>
          <w:tcPr>
            <w:tcW w:w="899" w:type="pct"/>
            <w:vAlign w:val="center"/>
          </w:tcPr>
          <w:p w14:paraId="76DB40E2"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0,21</w:t>
            </w:r>
          </w:p>
        </w:tc>
        <w:tc>
          <w:tcPr>
            <w:tcW w:w="899" w:type="pct"/>
            <w:vAlign w:val="center"/>
          </w:tcPr>
          <w:p w14:paraId="54551D41"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0,19</w:t>
            </w:r>
          </w:p>
        </w:tc>
        <w:tc>
          <w:tcPr>
            <w:tcW w:w="899" w:type="pct"/>
            <w:vAlign w:val="center"/>
          </w:tcPr>
          <w:p w14:paraId="605029E4"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0,22</w:t>
            </w:r>
          </w:p>
        </w:tc>
      </w:tr>
    </w:tbl>
    <w:p w14:paraId="5DE7CA2D" w14:textId="77777777" w:rsidR="00D02A59" w:rsidRDefault="00D02A59" w:rsidP="00D02A59">
      <w:pPr>
        <w:widowControl w:val="0"/>
        <w:suppressLineNumbers/>
        <w:tabs>
          <w:tab w:val="left" w:pos="1080"/>
        </w:tabs>
        <w:spacing w:after="0" w:line="240" w:lineRule="auto"/>
        <w:ind w:firstLine="709"/>
        <w:rPr>
          <w:rFonts w:ascii="Times New Roman" w:eastAsia="SimSun" w:hAnsi="Times New Roman"/>
          <w:i/>
          <w:sz w:val="20"/>
          <w:szCs w:val="20"/>
          <w:lang w:val="uk-UA" w:eastAsia="zh-CN"/>
        </w:rPr>
      </w:pPr>
      <w:proofErr w:type="spellStart"/>
      <w:r w:rsidRPr="001477F9">
        <w:rPr>
          <w:rFonts w:ascii="Times New Roman" w:eastAsia="SimSun" w:hAnsi="Times New Roman"/>
          <w:i/>
          <w:sz w:val="20"/>
          <w:szCs w:val="20"/>
          <w:lang w:val="uk-UA" w:eastAsia="zh-CN"/>
        </w:rPr>
        <w:t>Source</w:t>
      </w:r>
      <w:proofErr w:type="spellEnd"/>
      <w:r w:rsidRPr="001477F9">
        <w:rPr>
          <w:rFonts w:ascii="Times New Roman" w:eastAsia="SimSun" w:hAnsi="Times New Roman"/>
          <w:i/>
          <w:sz w:val="20"/>
          <w:szCs w:val="20"/>
          <w:lang w:val="uk-UA" w:eastAsia="zh-CN"/>
        </w:rPr>
        <w:t xml:space="preserve">: </w:t>
      </w:r>
      <w:proofErr w:type="spellStart"/>
      <w:r w:rsidRPr="001477F9">
        <w:rPr>
          <w:rFonts w:ascii="Times New Roman" w:eastAsia="SimSun" w:hAnsi="Times New Roman"/>
          <w:i/>
          <w:sz w:val="20"/>
          <w:szCs w:val="20"/>
          <w:lang w:val="uk-UA" w:eastAsia="zh-CN"/>
        </w:rPr>
        <w:t>author's</w:t>
      </w:r>
      <w:proofErr w:type="spellEnd"/>
      <w:r w:rsidRPr="001477F9">
        <w:rPr>
          <w:rFonts w:ascii="Times New Roman" w:eastAsia="SimSun" w:hAnsi="Times New Roman"/>
          <w:i/>
          <w:sz w:val="20"/>
          <w:szCs w:val="20"/>
          <w:lang w:val="uk-UA" w:eastAsia="zh-CN"/>
        </w:rPr>
        <w:t xml:space="preserve"> </w:t>
      </w:r>
      <w:proofErr w:type="spellStart"/>
      <w:r w:rsidRPr="001477F9">
        <w:rPr>
          <w:rFonts w:ascii="Times New Roman" w:eastAsia="SimSun" w:hAnsi="Times New Roman"/>
          <w:i/>
          <w:sz w:val="20"/>
          <w:szCs w:val="20"/>
          <w:lang w:val="uk-UA" w:eastAsia="zh-CN"/>
        </w:rPr>
        <w:t>development</w:t>
      </w:r>
      <w:proofErr w:type="spellEnd"/>
    </w:p>
    <w:p w14:paraId="2043F77E" w14:textId="77777777" w:rsidR="00D227F2" w:rsidRPr="00D227F2" w:rsidRDefault="00D227F2" w:rsidP="00F50F77">
      <w:pPr>
        <w:spacing w:after="0" w:line="240" w:lineRule="auto"/>
        <w:ind w:firstLine="708"/>
        <w:jc w:val="both"/>
        <w:rPr>
          <w:rFonts w:ascii="Times New Roman" w:hAnsi="Times New Roman"/>
          <w:sz w:val="20"/>
          <w:szCs w:val="24"/>
          <w:lang w:val="en-US" w:eastAsia="ru-RU"/>
        </w:rPr>
      </w:pPr>
      <w:r w:rsidRPr="00D30D5C">
        <w:rPr>
          <w:rFonts w:ascii="Times New Roman" w:hAnsi="Times New Roman"/>
          <w:sz w:val="20"/>
          <w:szCs w:val="24"/>
          <w:lang w:val="en-US" w:eastAsia="ru-RU"/>
        </w:rPr>
        <w:t>To determine the importance of each factor, it is advisable to provide an econometric model of formation and use of investment in the agricultural sector. The econometric dependence of the factors influencing the formation and use of investments can be reflected by means of five transformational models of economic result formation:</w:t>
      </w:r>
    </w:p>
    <w:p w14:paraId="6A7A59C3" w14:textId="77777777" w:rsidR="007D62DE" w:rsidRPr="00D227F2" w:rsidRDefault="007D62DE" w:rsidP="00D227F2">
      <w:pPr>
        <w:widowControl w:val="0"/>
        <w:suppressLineNumbers/>
        <w:tabs>
          <w:tab w:val="left" w:pos="360"/>
        </w:tabs>
        <w:spacing w:after="0" w:line="240" w:lineRule="auto"/>
        <w:ind w:firstLine="709"/>
        <w:jc w:val="both"/>
        <w:rPr>
          <w:rFonts w:ascii="Times New Roman" w:eastAsia="SimSun" w:hAnsi="Times New Roman"/>
          <w:sz w:val="16"/>
          <w:szCs w:val="20"/>
          <w:lang w:val="en-US" w:eastAsia="zh-CN"/>
        </w:rPr>
      </w:pPr>
    </w:p>
    <w:p w14:paraId="72D2887F" w14:textId="77777777" w:rsidR="007D62DE" w:rsidRPr="00AD55E1" w:rsidRDefault="007D62DE" w:rsidP="00AD55E1">
      <w:pPr>
        <w:widowControl w:val="0"/>
        <w:suppressLineNumbers/>
        <w:tabs>
          <w:tab w:val="left" w:pos="1080"/>
        </w:tabs>
        <w:spacing w:after="0" w:line="240" w:lineRule="auto"/>
        <w:ind w:firstLine="709"/>
        <w:jc w:val="both"/>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y(t)=a</w:t>
      </w:r>
      <w:r w:rsidRPr="00AD55E1">
        <w:rPr>
          <w:rFonts w:ascii="Times New Roman" w:eastAsia="SimSun" w:hAnsi="Times New Roman"/>
          <w:sz w:val="20"/>
          <w:szCs w:val="20"/>
          <w:vertAlign w:val="subscript"/>
          <w:lang w:val="uk-UA" w:eastAsia="zh-CN"/>
        </w:rPr>
        <w:t>0</w:t>
      </w:r>
      <w:r w:rsidRPr="00AD55E1">
        <w:rPr>
          <w:rFonts w:ascii="Times New Roman" w:eastAsia="SimSun" w:hAnsi="Times New Roman"/>
          <w:sz w:val="20"/>
          <w:szCs w:val="20"/>
          <w:lang w:val="uk-UA" w:eastAsia="zh-CN"/>
        </w:rPr>
        <w:t>+a</w:t>
      </w:r>
      <w:r w:rsidRPr="00AD55E1">
        <w:rPr>
          <w:rFonts w:ascii="Times New Roman" w:eastAsia="SimSun" w:hAnsi="Times New Roman"/>
          <w:sz w:val="20"/>
          <w:szCs w:val="20"/>
          <w:vertAlign w:val="subscript"/>
          <w:lang w:val="uk-UA" w:eastAsia="zh-CN"/>
        </w:rPr>
        <w:t>1</w:t>
      </w: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1</w:t>
      </w:r>
      <w:r w:rsidRPr="00AD55E1">
        <w:rPr>
          <w:rFonts w:ascii="Times New Roman" w:eastAsia="SimSun" w:hAnsi="Times New Roman"/>
          <w:sz w:val="20"/>
          <w:szCs w:val="20"/>
          <w:lang w:val="uk-UA" w:eastAsia="zh-CN"/>
        </w:rPr>
        <w:t>+a</w:t>
      </w:r>
      <w:r w:rsidRPr="00AD55E1">
        <w:rPr>
          <w:rFonts w:ascii="Times New Roman" w:eastAsia="SimSun" w:hAnsi="Times New Roman"/>
          <w:sz w:val="20"/>
          <w:szCs w:val="20"/>
          <w:vertAlign w:val="subscript"/>
          <w:lang w:val="uk-UA" w:eastAsia="zh-CN"/>
        </w:rPr>
        <w:t>2</w:t>
      </w: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2</w:t>
      </w:r>
      <w:r w:rsidRPr="00AD55E1">
        <w:rPr>
          <w:rFonts w:ascii="Times New Roman" w:eastAsia="SimSun" w:hAnsi="Times New Roman"/>
          <w:sz w:val="20"/>
          <w:szCs w:val="20"/>
          <w:lang w:val="uk-UA" w:eastAsia="zh-CN"/>
        </w:rPr>
        <w:t>+a</w:t>
      </w:r>
      <w:r w:rsidRPr="00AD55E1">
        <w:rPr>
          <w:rFonts w:ascii="Times New Roman" w:eastAsia="SimSun" w:hAnsi="Times New Roman"/>
          <w:sz w:val="20"/>
          <w:szCs w:val="20"/>
          <w:vertAlign w:val="subscript"/>
          <w:lang w:val="uk-UA" w:eastAsia="zh-CN"/>
        </w:rPr>
        <w:t>3</w:t>
      </w: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3</w:t>
      </w:r>
      <w:r w:rsidRPr="00AD55E1">
        <w:rPr>
          <w:rFonts w:ascii="Times New Roman" w:eastAsia="SimSun" w:hAnsi="Times New Roman"/>
          <w:sz w:val="20"/>
          <w:szCs w:val="20"/>
          <w:lang w:val="uk-UA" w:eastAsia="zh-CN"/>
        </w:rPr>
        <w:t>+a</w:t>
      </w:r>
      <w:r w:rsidRPr="00AD55E1">
        <w:rPr>
          <w:rFonts w:ascii="Times New Roman" w:eastAsia="SimSun" w:hAnsi="Times New Roman"/>
          <w:sz w:val="20"/>
          <w:szCs w:val="20"/>
          <w:vertAlign w:val="subscript"/>
          <w:lang w:val="uk-UA" w:eastAsia="zh-CN"/>
        </w:rPr>
        <w:t>4</w:t>
      </w: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4</w:t>
      </w:r>
      <w:r w:rsidRPr="00AD55E1">
        <w:rPr>
          <w:rFonts w:ascii="Times New Roman" w:eastAsia="SimSun" w:hAnsi="Times New Roman"/>
          <w:sz w:val="20"/>
          <w:szCs w:val="20"/>
          <w:lang w:val="uk-UA" w:eastAsia="zh-CN"/>
        </w:rPr>
        <w:t>+a</w:t>
      </w:r>
      <w:r w:rsidRPr="00AD55E1">
        <w:rPr>
          <w:rFonts w:ascii="Times New Roman" w:eastAsia="SimSun" w:hAnsi="Times New Roman"/>
          <w:sz w:val="20"/>
          <w:szCs w:val="20"/>
          <w:vertAlign w:val="subscript"/>
          <w:lang w:val="uk-UA" w:eastAsia="zh-CN"/>
        </w:rPr>
        <w:t>5</w:t>
      </w: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5</w:t>
      </w:r>
      <w:r w:rsidRPr="00AD55E1">
        <w:rPr>
          <w:rFonts w:ascii="Times New Roman" w:eastAsia="SimSun" w:hAnsi="Times New Roman"/>
          <w:sz w:val="20"/>
          <w:szCs w:val="20"/>
          <w:lang w:val="uk-UA" w:eastAsia="zh-CN"/>
        </w:rPr>
        <w:t>;</w:t>
      </w:r>
    </w:p>
    <w:p w14:paraId="11CB573E" w14:textId="77777777" w:rsidR="007D62DE" w:rsidRPr="00AD55E1" w:rsidRDefault="007D62DE" w:rsidP="00AD55E1">
      <w:pPr>
        <w:widowControl w:val="0"/>
        <w:suppressLineNumbers/>
        <w:tabs>
          <w:tab w:val="left" w:pos="1080"/>
        </w:tabs>
        <w:spacing w:after="0" w:line="240" w:lineRule="auto"/>
        <w:ind w:firstLine="709"/>
        <w:jc w:val="both"/>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y(t)=a</w:t>
      </w:r>
      <w:r w:rsidRPr="00AD55E1">
        <w:rPr>
          <w:rFonts w:ascii="Times New Roman" w:eastAsia="SimSun" w:hAnsi="Times New Roman"/>
          <w:sz w:val="20"/>
          <w:szCs w:val="20"/>
          <w:vertAlign w:val="subscript"/>
          <w:lang w:val="uk-UA" w:eastAsia="zh-CN"/>
        </w:rPr>
        <w:t>0</w:t>
      </w:r>
      <w:r w:rsidRPr="00AD55E1">
        <w:rPr>
          <w:rFonts w:ascii="Times New Roman" w:eastAsia="SimSun" w:hAnsi="Times New Roman"/>
          <w:sz w:val="20"/>
          <w:szCs w:val="20"/>
          <w:lang w:val="uk-UA" w:eastAsia="zh-CN"/>
        </w:rPr>
        <w:t>+a</w:t>
      </w:r>
      <w:r w:rsidRPr="00AD55E1">
        <w:rPr>
          <w:rFonts w:ascii="Times New Roman" w:eastAsia="SimSun" w:hAnsi="Times New Roman"/>
          <w:sz w:val="20"/>
          <w:szCs w:val="20"/>
          <w:vertAlign w:val="subscript"/>
          <w:lang w:val="uk-UA" w:eastAsia="zh-CN"/>
        </w:rPr>
        <w:t>2</w:t>
      </w: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2</w:t>
      </w:r>
      <w:r w:rsidRPr="00AD55E1">
        <w:rPr>
          <w:rFonts w:ascii="Times New Roman" w:eastAsia="SimSun" w:hAnsi="Times New Roman"/>
          <w:sz w:val="20"/>
          <w:szCs w:val="20"/>
          <w:lang w:val="uk-UA" w:eastAsia="zh-CN"/>
        </w:rPr>
        <w:t>+a</w:t>
      </w:r>
      <w:r w:rsidRPr="00AD55E1">
        <w:rPr>
          <w:rFonts w:ascii="Times New Roman" w:eastAsia="SimSun" w:hAnsi="Times New Roman"/>
          <w:sz w:val="20"/>
          <w:szCs w:val="20"/>
          <w:vertAlign w:val="subscript"/>
          <w:lang w:val="uk-UA" w:eastAsia="zh-CN"/>
        </w:rPr>
        <w:t>3</w:t>
      </w: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3</w:t>
      </w:r>
      <w:r w:rsidRPr="00AD55E1">
        <w:rPr>
          <w:rFonts w:ascii="Times New Roman" w:eastAsia="SimSun" w:hAnsi="Times New Roman"/>
          <w:sz w:val="20"/>
          <w:szCs w:val="20"/>
          <w:lang w:val="uk-UA" w:eastAsia="zh-CN"/>
        </w:rPr>
        <w:t>+a</w:t>
      </w:r>
      <w:r w:rsidRPr="00AD55E1">
        <w:rPr>
          <w:rFonts w:ascii="Times New Roman" w:eastAsia="SimSun" w:hAnsi="Times New Roman"/>
          <w:sz w:val="20"/>
          <w:szCs w:val="20"/>
          <w:vertAlign w:val="subscript"/>
          <w:lang w:val="uk-UA" w:eastAsia="zh-CN"/>
        </w:rPr>
        <w:t>4</w:t>
      </w: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4</w:t>
      </w:r>
      <w:r w:rsidRPr="00AD55E1">
        <w:rPr>
          <w:rFonts w:ascii="Times New Roman" w:eastAsia="SimSun" w:hAnsi="Times New Roman"/>
          <w:sz w:val="20"/>
          <w:szCs w:val="20"/>
          <w:lang w:val="uk-UA" w:eastAsia="zh-CN"/>
        </w:rPr>
        <w:t>+a</w:t>
      </w:r>
      <w:r w:rsidRPr="00AD55E1">
        <w:rPr>
          <w:rFonts w:ascii="Times New Roman" w:eastAsia="SimSun" w:hAnsi="Times New Roman"/>
          <w:sz w:val="20"/>
          <w:szCs w:val="20"/>
          <w:vertAlign w:val="subscript"/>
          <w:lang w:val="uk-UA" w:eastAsia="zh-CN"/>
        </w:rPr>
        <w:t>5</w:t>
      </w: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5</w:t>
      </w:r>
      <w:r w:rsidRPr="00AD55E1">
        <w:rPr>
          <w:rFonts w:ascii="Times New Roman" w:eastAsia="SimSun" w:hAnsi="Times New Roman"/>
          <w:sz w:val="20"/>
          <w:szCs w:val="20"/>
          <w:lang w:val="uk-UA" w:eastAsia="zh-CN"/>
        </w:rPr>
        <w:t>;</w:t>
      </w:r>
    </w:p>
    <w:p w14:paraId="40DE969A" w14:textId="77777777" w:rsidR="007D62DE" w:rsidRPr="00AD55E1" w:rsidRDefault="007D62DE" w:rsidP="00AD55E1">
      <w:pPr>
        <w:widowControl w:val="0"/>
        <w:suppressLineNumbers/>
        <w:tabs>
          <w:tab w:val="left" w:pos="1080"/>
        </w:tabs>
        <w:spacing w:after="0" w:line="240" w:lineRule="auto"/>
        <w:ind w:firstLine="709"/>
        <w:jc w:val="both"/>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y(t)=a</w:t>
      </w:r>
      <w:r w:rsidRPr="00AD55E1">
        <w:rPr>
          <w:rFonts w:ascii="Times New Roman" w:eastAsia="SimSun" w:hAnsi="Times New Roman"/>
          <w:sz w:val="20"/>
          <w:szCs w:val="20"/>
          <w:vertAlign w:val="subscript"/>
          <w:lang w:val="uk-UA" w:eastAsia="zh-CN"/>
        </w:rPr>
        <w:t>0</w:t>
      </w:r>
      <w:r w:rsidRPr="00AD55E1">
        <w:rPr>
          <w:rFonts w:ascii="Times New Roman" w:eastAsia="SimSun" w:hAnsi="Times New Roman"/>
          <w:sz w:val="20"/>
          <w:szCs w:val="20"/>
          <w:lang w:val="uk-UA" w:eastAsia="zh-CN"/>
        </w:rPr>
        <w:t>+a</w:t>
      </w:r>
      <w:r w:rsidRPr="00AD55E1">
        <w:rPr>
          <w:rFonts w:ascii="Times New Roman" w:eastAsia="SimSun" w:hAnsi="Times New Roman"/>
          <w:sz w:val="20"/>
          <w:szCs w:val="20"/>
          <w:vertAlign w:val="subscript"/>
          <w:lang w:val="uk-UA" w:eastAsia="zh-CN"/>
        </w:rPr>
        <w:t>3</w:t>
      </w: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3</w:t>
      </w:r>
      <w:r w:rsidRPr="00AD55E1">
        <w:rPr>
          <w:rFonts w:ascii="Times New Roman" w:eastAsia="SimSun" w:hAnsi="Times New Roman"/>
          <w:sz w:val="20"/>
          <w:szCs w:val="20"/>
          <w:lang w:val="uk-UA" w:eastAsia="zh-CN"/>
        </w:rPr>
        <w:t>+a</w:t>
      </w:r>
      <w:r w:rsidRPr="00AD55E1">
        <w:rPr>
          <w:rFonts w:ascii="Times New Roman" w:eastAsia="SimSun" w:hAnsi="Times New Roman"/>
          <w:sz w:val="20"/>
          <w:szCs w:val="20"/>
          <w:vertAlign w:val="subscript"/>
          <w:lang w:val="uk-UA" w:eastAsia="zh-CN"/>
        </w:rPr>
        <w:t>4</w:t>
      </w: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4</w:t>
      </w:r>
      <w:r w:rsidRPr="00AD55E1">
        <w:rPr>
          <w:rFonts w:ascii="Times New Roman" w:eastAsia="SimSun" w:hAnsi="Times New Roman"/>
          <w:sz w:val="20"/>
          <w:szCs w:val="20"/>
          <w:lang w:val="uk-UA" w:eastAsia="zh-CN"/>
        </w:rPr>
        <w:t>+a</w:t>
      </w:r>
      <w:r w:rsidRPr="00AD55E1">
        <w:rPr>
          <w:rFonts w:ascii="Times New Roman" w:eastAsia="SimSun" w:hAnsi="Times New Roman"/>
          <w:sz w:val="20"/>
          <w:szCs w:val="20"/>
          <w:vertAlign w:val="subscript"/>
          <w:lang w:val="uk-UA" w:eastAsia="zh-CN"/>
        </w:rPr>
        <w:t>5</w:t>
      </w: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5</w:t>
      </w:r>
      <w:r w:rsidRPr="00AD55E1">
        <w:rPr>
          <w:rFonts w:ascii="Times New Roman" w:eastAsia="SimSun" w:hAnsi="Times New Roman"/>
          <w:sz w:val="20"/>
          <w:szCs w:val="20"/>
          <w:lang w:val="uk-UA" w:eastAsia="zh-CN"/>
        </w:rPr>
        <w:t>;</w:t>
      </w:r>
    </w:p>
    <w:p w14:paraId="36446AD0" w14:textId="77777777" w:rsidR="007D62DE" w:rsidRPr="00AD55E1" w:rsidRDefault="007D62DE" w:rsidP="00AD55E1">
      <w:pPr>
        <w:widowControl w:val="0"/>
        <w:suppressLineNumbers/>
        <w:tabs>
          <w:tab w:val="left" w:pos="1080"/>
        </w:tabs>
        <w:spacing w:after="0" w:line="240" w:lineRule="auto"/>
        <w:ind w:firstLine="709"/>
        <w:jc w:val="both"/>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y(t)=a</w:t>
      </w:r>
      <w:r w:rsidRPr="00AD55E1">
        <w:rPr>
          <w:rFonts w:ascii="Times New Roman" w:eastAsia="SimSun" w:hAnsi="Times New Roman"/>
          <w:sz w:val="20"/>
          <w:szCs w:val="20"/>
          <w:vertAlign w:val="subscript"/>
          <w:lang w:val="uk-UA" w:eastAsia="zh-CN"/>
        </w:rPr>
        <w:t>0</w:t>
      </w:r>
      <w:r w:rsidRPr="00AD55E1">
        <w:rPr>
          <w:rFonts w:ascii="Times New Roman" w:eastAsia="SimSun" w:hAnsi="Times New Roman"/>
          <w:sz w:val="20"/>
          <w:szCs w:val="20"/>
          <w:lang w:val="uk-UA" w:eastAsia="zh-CN"/>
        </w:rPr>
        <w:t>+a</w:t>
      </w:r>
      <w:r w:rsidRPr="00AD55E1">
        <w:rPr>
          <w:rFonts w:ascii="Times New Roman" w:eastAsia="SimSun" w:hAnsi="Times New Roman"/>
          <w:sz w:val="20"/>
          <w:szCs w:val="20"/>
          <w:vertAlign w:val="subscript"/>
          <w:lang w:val="uk-UA" w:eastAsia="zh-CN"/>
        </w:rPr>
        <w:t>4</w:t>
      </w: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4</w:t>
      </w:r>
      <w:r w:rsidRPr="00AD55E1">
        <w:rPr>
          <w:rFonts w:ascii="Times New Roman" w:eastAsia="SimSun" w:hAnsi="Times New Roman"/>
          <w:sz w:val="20"/>
          <w:szCs w:val="20"/>
          <w:lang w:val="uk-UA" w:eastAsia="zh-CN"/>
        </w:rPr>
        <w:t>+a</w:t>
      </w:r>
      <w:r w:rsidRPr="00AD55E1">
        <w:rPr>
          <w:rFonts w:ascii="Times New Roman" w:eastAsia="SimSun" w:hAnsi="Times New Roman"/>
          <w:sz w:val="20"/>
          <w:szCs w:val="20"/>
          <w:vertAlign w:val="subscript"/>
          <w:lang w:val="uk-UA" w:eastAsia="zh-CN"/>
        </w:rPr>
        <w:t>5</w:t>
      </w: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5</w:t>
      </w:r>
      <w:r w:rsidRPr="00AD55E1">
        <w:rPr>
          <w:rFonts w:ascii="Times New Roman" w:eastAsia="SimSun" w:hAnsi="Times New Roman"/>
          <w:sz w:val="20"/>
          <w:szCs w:val="20"/>
          <w:lang w:val="uk-UA" w:eastAsia="zh-CN"/>
        </w:rPr>
        <w:t>;</w:t>
      </w:r>
    </w:p>
    <w:p w14:paraId="79C2715F" w14:textId="77777777" w:rsidR="007D62DE" w:rsidRPr="00AD55E1" w:rsidRDefault="007D62DE" w:rsidP="00AD55E1">
      <w:pPr>
        <w:widowControl w:val="0"/>
        <w:suppressLineNumbers/>
        <w:tabs>
          <w:tab w:val="left" w:pos="1080"/>
        </w:tabs>
        <w:spacing w:after="0" w:line="240" w:lineRule="auto"/>
        <w:ind w:firstLine="709"/>
        <w:jc w:val="both"/>
        <w:rPr>
          <w:rFonts w:ascii="Times New Roman" w:eastAsia="SimSun" w:hAnsi="Times New Roman"/>
          <w:sz w:val="20"/>
          <w:szCs w:val="20"/>
          <w:vertAlign w:val="subscript"/>
          <w:lang w:val="uk-UA" w:eastAsia="zh-CN"/>
        </w:rPr>
      </w:pPr>
      <w:r w:rsidRPr="00AD55E1">
        <w:rPr>
          <w:rFonts w:ascii="Times New Roman" w:eastAsia="SimSun" w:hAnsi="Times New Roman"/>
          <w:sz w:val="20"/>
          <w:szCs w:val="20"/>
          <w:lang w:val="uk-UA" w:eastAsia="zh-CN"/>
        </w:rPr>
        <w:t>y(t)=a</w:t>
      </w:r>
      <w:r w:rsidRPr="00AD55E1">
        <w:rPr>
          <w:rFonts w:ascii="Times New Roman" w:eastAsia="SimSun" w:hAnsi="Times New Roman"/>
          <w:sz w:val="20"/>
          <w:szCs w:val="20"/>
          <w:vertAlign w:val="subscript"/>
          <w:lang w:val="uk-UA" w:eastAsia="zh-CN"/>
        </w:rPr>
        <w:t>0</w:t>
      </w:r>
      <w:r w:rsidRPr="00AD55E1">
        <w:rPr>
          <w:rFonts w:ascii="Times New Roman" w:eastAsia="SimSun" w:hAnsi="Times New Roman"/>
          <w:sz w:val="20"/>
          <w:szCs w:val="20"/>
          <w:lang w:val="uk-UA" w:eastAsia="zh-CN"/>
        </w:rPr>
        <w:t>+a</w:t>
      </w:r>
      <w:r w:rsidRPr="00AD55E1">
        <w:rPr>
          <w:rFonts w:ascii="Times New Roman" w:eastAsia="SimSun" w:hAnsi="Times New Roman"/>
          <w:sz w:val="20"/>
          <w:szCs w:val="20"/>
          <w:vertAlign w:val="subscript"/>
          <w:lang w:val="uk-UA" w:eastAsia="zh-CN"/>
        </w:rPr>
        <w:t>5</w:t>
      </w:r>
      <w:r w:rsidRPr="00AD55E1">
        <w:rPr>
          <w:rFonts w:ascii="Times New Roman" w:eastAsia="SimSun" w:hAnsi="Times New Roman"/>
          <w:sz w:val="20"/>
          <w:szCs w:val="20"/>
          <w:lang w:val="uk-UA" w:eastAsia="zh-CN"/>
        </w:rPr>
        <w:t>x</w:t>
      </w:r>
      <w:r w:rsidRPr="00AD55E1">
        <w:rPr>
          <w:rFonts w:ascii="Times New Roman" w:eastAsia="SimSun" w:hAnsi="Times New Roman"/>
          <w:sz w:val="20"/>
          <w:szCs w:val="20"/>
          <w:vertAlign w:val="subscript"/>
          <w:lang w:val="uk-UA" w:eastAsia="zh-CN"/>
        </w:rPr>
        <w:t>5.</w:t>
      </w:r>
    </w:p>
    <w:p w14:paraId="3384321D" w14:textId="77777777" w:rsidR="00634059" w:rsidRPr="00D227F2" w:rsidRDefault="007D62DE" w:rsidP="00D227F2">
      <w:pPr>
        <w:widowControl w:val="0"/>
        <w:suppressLineNumbers/>
        <w:spacing w:after="0" w:line="240" w:lineRule="auto"/>
        <w:ind w:firstLine="709"/>
        <w:jc w:val="both"/>
        <w:rPr>
          <w:rFonts w:ascii="Times New Roman" w:eastAsia="SimSun" w:hAnsi="Times New Roman"/>
          <w:sz w:val="20"/>
          <w:szCs w:val="20"/>
          <w:lang w:val="uk-UA" w:eastAsia="zh-CN"/>
        </w:rPr>
      </w:pPr>
      <w:r w:rsidRPr="00D227F2">
        <w:rPr>
          <w:rFonts w:ascii="Times New Roman" w:eastAsia="SimSun" w:hAnsi="Times New Roman"/>
          <w:sz w:val="20"/>
          <w:szCs w:val="20"/>
          <w:lang w:val="uk-UA" w:eastAsia="zh-CN"/>
        </w:rPr>
        <w:t xml:space="preserve">1) </w:t>
      </w:r>
      <w:r w:rsidR="00D227F2" w:rsidRPr="00D30D5C">
        <w:rPr>
          <w:rStyle w:val="tlid-translation"/>
          <w:rFonts w:ascii="Times New Roman" w:eastAsia="Calibri" w:hAnsi="Times New Roman"/>
          <w:sz w:val="20"/>
          <w:szCs w:val="20"/>
          <w:lang w:val="en-US"/>
        </w:rPr>
        <w:t xml:space="preserve">on the basis of econometric research for the first model of formation and use of investments from </w:t>
      </w:r>
      <w:r w:rsidR="002D642F">
        <w:rPr>
          <w:rStyle w:val="tlid-translation"/>
          <w:rFonts w:ascii="Times New Roman" w:eastAsia="Calibri" w:hAnsi="Times New Roman"/>
          <w:sz w:val="20"/>
          <w:szCs w:val="20"/>
          <w:lang w:val="en-US"/>
        </w:rPr>
        <w:t>the factor multiplicity</w:t>
      </w:r>
      <w:r w:rsidR="00D227F2" w:rsidRPr="00D30D5C">
        <w:rPr>
          <w:rStyle w:val="tlid-translation"/>
          <w:rFonts w:ascii="Times New Roman" w:eastAsia="Calibri" w:hAnsi="Times New Roman"/>
          <w:sz w:val="20"/>
          <w:szCs w:val="20"/>
          <w:lang w:val="en-US"/>
        </w:rPr>
        <w:t xml:space="preserve"> the following are used: </w:t>
      </w:r>
      <w:r w:rsidR="002D642F" w:rsidRPr="00AD55E1">
        <w:rPr>
          <w:rFonts w:ascii="Times New Roman" w:eastAsia="SimSun" w:hAnsi="Times New Roman"/>
          <w:sz w:val="20"/>
          <w:szCs w:val="20"/>
          <w:lang w:val="uk-UA" w:eastAsia="zh-CN"/>
        </w:rPr>
        <w:t>х</w:t>
      </w:r>
      <w:r w:rsidR="002D642F" w:rsidRPr="00AD55E1">
        <w:rPr>
          <w:rFonts w:ascii="Times New Roman" w:eastAsia="SimSun" w:hAnsi="Times New Roman"/>
          <w:sz w:val="20"/>
          <w:szCs w:val="20"/>
          <w:vertAlign w:val="subscript"/>
          <w:lang w:val="uk-UA" w:eastAsia="zh-CN"/>
        </w:rPr>
        <w:t>1</w:t>
      </w:r>
      <w:r w:rsidR="00D227F2" w:rsidRPr="00D30D5C">
        <w:rPr>
          <w:rStyle w:val="tlid-translation"/>
          <w:rFonts w:ascii="Times New Roman" w:eastAsia="Calibri" w:hAnsi="Times New Roman"/>
          <w:sz w:val="20"/>
          <w:szCs w:val="20"/>
          <w:lang w:val="en-US"/>
        </w:rPr>
        <w:t xml:space="preserve"> (volume of </w:t>
      </w:r>
      <w:r w:rsidR="002D642F">
        <w:rPr>
          <w:rStyle w:val="tlid-translation"/>
          <w:rFonts w:ascii="Times New Roman" w:eastAsia="Calibri" w:hAnsi="Times New Roman"/>
          <w:sz w:val="20"/>
          <w:szCs w:val="20"/>
          <w:lang w:val="en-US"/>
        </w:rPr>
        <w:t>products sold</w:t>
      </w:r>
      <w:r w:rsidR="00D227F2" w:rsidRPr="00D30D5C">
        <w:rPr>
          <w:rStyle w:val="tlid-translation"/>
          <w:rFonts w:ascii="Times New Roman" w:eastAsia="Calibri" w:hAnsi="Times New Roman"/>
          <w:sz w:val="20"/>
          <w:szCs w:val="20"/>
          <w:lang w:val="en-US"/>
        </w:rPr>
        <w:t xml:space="preserve">), </w:t>
      </w:r>
      <w:r w:rsidR="002D642F" w:rsidRPr="00AD55E1">
        <w:rPr>
          <w:rFonts w:ascii="Times New Roman" w:eastAsia="SimSun" w:hAnsi="Times New Roman"/>
          <w:sz w:val="20"/>
          <w:szCs w:val="20"/>
          <w:lang w:val="uk-UA" w:eastAsia="zh-CN"/>
        </w:rPr>
        <w:t>x</w:t>
      </w:r>
      <w:r w:rsidR="002D642F" w:rsidRPr="00AD55E1">
        <w:rPr>
          <w:rFonts w:ascii="Times New Roman" w:eastAsia="SimSun" w:hAnsi="Times New Roman"/>
          <w:sz w:val="20"/>
          <w:szCs w:val="20"/>
          <w:vertAlign w:val="subscript"/>
          <w:lang w:val="uk-UA" w:eastAsia="zh-CN"/>
        </w:rPr>
        <w:t>2</w:t>
      </w:r>
      <w:r w:rsidR="00D227F2" w:rsidRPr="00D30D5C">
        <w:rPr>
          <w:rStyle w:val="tlid-translation"/>
          <w:rFonts w:ascii="Times New Roman" w:eastAsia="Calibri" w:hAnsi="Times New Roman"/>
          <w:sz w:val="20"/>
          <w:szCs w:val="20"/>
          <w:lang w:val="en-US"/>
        </w:rPr>
        <w:t xml:space="preserve"> (assortment structure), </w:t>
      </w:r>
      <w:r w:rsidR="002D642F" w:rsidRPr="00AD55E1">
        <w:rPr>
          <w:rFonts w:ascii="Times New Roman" w:eastAsia="SimSun" w:hAnsi="Times New Roman"/>
          <w:sz w:val="20"/>
          <w:szCs w:val="20"/>
          <w:lang w:val="uk-UA" w:eastAsia="zh-CN"/>
        </w:rPr>
        <w:t>x</w:t>
      </w:r>
      <w:r w:rsidR="002D642F" w:rsidRPr="00AD55E1">
        <w:rPr>
          <w:rFonts w:ascii="Times New Roman" w:eastAsia="SimSun" w:hAnsi="Times New Roman"/>
          <w:sz w:val="20"/>
          <w:szCs w:val="20"/>
          <w:vertAlign w:val="subscript"/>
          <w:lang w:val="uk-UA" w:eastAsia="zh-CN"/>
        </w:rPr>
        <w:t>3</w:t>
      </w:r>
      <w:r w:rsidR="002D642F">
        <w:rPr>
          <w:rStyle w:val="tlid-translation"/>
          <w:rFonts w:ascii="Times New Roman" w:eastAsia="Calibri" w:hAnsi="Times New Roman"/>
          <w:sz w:val="20"/>
          <w:szCs w:val="20"/>
          <w:lang w:val="en-US"/>
        </w:rPr>
        <w:t xml:space="preserve"> (</w:t>
      </w:r>
      <w:r w:rsidR="00D227F2" w:rsidRPr="00D30D5C">
        <w:rPr>
          <w:rStyle w:val="tlid-translation"/>
          <w:rFonts w:ascii="Times New Roman" w:eastAsia="Calibri" w:hAnsi="Times New Roman"/>
          <w:sz w:val="20"/>
          <w:szCs w:val="20"/>
          <w:lang w:val="en-US"/>
        </w:rPr>
        <w:t xml:space="preserve">production costs), </w:t>
      </w:r>
      <w:r w:rsidR="002D642F" w:rsidRPr="00AD55E1">
        <w:rPr>
          <w:rFonts w:ascii="Times New Roman" w:eastAsia="SimSun" w:hAnsi="Times New Roman"/>
          <w:sz w:val="20"/>
          <w:szCs w:val="20"/>
          <w:lang w:val="uk-UA" w:eastAsia="zh-CN"/>
        </w:rPr>
        <w:t>x</w:t>
      </w:r>
      <w:r w:rsidR="002D642F" w:rsidRPr="00AD55E1">
        <w:rPr>
          <w:rFonts w:ascii="Times New Roman" w:eastAsia="SimSun" w:hAnsi="Times New Roman"/>
          <w:sz w:val="20"/>
          <w:szCs w:val="20"/>
          <w:vertAlign w:val="subscript"/>
          <w:lang w:val="uk-UA" w:eastAsia="zh-CN"/>
        </w:rPr>
        <w:t>4</w:t>
      </w:r>
      <w:r w:rsidR="00D227F2" w:rsidRPr="00D30D5C">
        <w:rPr>
          <w:rStyle w:val="tlid-translation"/>
          <w:rFonts w:ascii="Times New Roman" w:eastAsia="Calibri" w:hAnsi="Times New Roman"/>
          <w:sz w:val="20"/>
          <w:szCs w:val="20"/>
          <w:lang w:val="en-US"/>
        </w:rPr>
        <w:t xml:space="preserve"> (product prices), </w:t>
      </w:r>
      <w:r w:rsidR="002D642F" w:rsidRPr="00AD55E1">
        <w:rPr>
          <w:rFonts w:ascii="Times New Roman" w:eastAsia="SimSun" w:hAnsi="Times New Roman"/>
          <w:sz w:val="20"/>
          <w:szCs w:val="20"/>
          <w:lang w:val="uk-UA" w:eastAsia="zh-CN"/>
        </w:rPr>
        <w:t>x</w:t>
      </w:r>
      <w:r w:rsidR="002D642F" w:rsidRPr="00AD55E1">
        <w:rPr>
          <w:rFonts w:ascii="Times New Roman" w:eastAsia="SimSun" w:hAnsi="Times New Roman"/>
          <w:sz w:val="20"/>
          <w:szCs w:val="20"/>
          <w:vertAlign w:val="subscript"/>
          <w:lang w:val="uk-UA" w:eastAsia="zh-CN"/>
        </w:rPr>
        <w:t>5</w:t>
      </w:r>
      <w:r w:rsidR="00D227F2" w:rsidRPr="00D30D5C">
        <w:rPr>
          <w:rStyle w:val="tlid-translation"/>
          <w:rFonts w:ascii="Times New Roman" w:eastAsia="Calibri" w:hAnsi="Times New Roman"/>
          <w:sz w:val="20"/>
          <w:szCs w:val="20"/>
          <w:lang w:val="en-US"/>
        </w:rPr>
        <w:t xml:space="preserve"> (seasonal conditions) :</w:t>
      </w:r>
    </w:p>
    <w:p w14:paraId="71834BE3" w14:textId="77777777" w:rsidR="007D62DE" w:rsidRPr="00AD55E1" w:rsidRDefault="00433499" w:rsidP="00AF073D">
      <w:pPr>
        <w:widowControl w:val="0"/>
        <w:suppressLineNumbers/>
        <w:tabs>
          <w:tab w:val="left" w:pos="1080"/>
        </w:tabs>
        <w:spacing w:after="0" w:line="240" w:lineRule="auto"/>
        <w:jc w:val="both"/>
        <w:rPr>
          <w:rFonts w:ascii="Times New Roman" w:eastAsia="SimSun" w:hAnsi="Times New Roman"/>
          <w:sz w:val="20"/>
          <w:szCs w:val="20"/>
          <w:lang w:val="uk-UA" w:eastAsia="zh-CN"/>
        </w:rPr>
      </w:pPr>
      <w:r>
        <w:rPr>
          <w:noProof/>
          <w:sz w:val="20"/>
          <w:szCs w:val="20"/>
          <w:lang w:val="uk-UA" w:eastAsia="uk-UA"/>
        </w:rPr>
        <w:pict w14:anchorId="45426F43">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8" o:spid="_x0000_s1026" type="#_x0000_t67" style="position:absolute;left:0;text-align:left;margin-left:160.85pt;margin-top:14.8pt;width:9pt;height:16.3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">
            <v:textbox style="layout-flow:vertical-ideographic"/>
          </v:shape>
        </w:pict>
      </w:r>
      <w:r w:rsidR="007D62DE" w:rsidRPr="00AD55E1">
        <w:rPr>
          <w:rFonts w:ascii="Times New Roman" w:eastAsia="SimSun" w:hAnsi="Times New Roman"/>
          <w:sz w:val="20"/>
          <w:szCs w:val="20"/>
          <w:lang w:val="uk-UA" w:eastAsia="zh-CN"/>
        </w:rPr>
        <w:t>y(t)</w:t>
      </w:r>
      <w:r w:rsidR="007D62DE" w:rsidRPr="00AD55E1">
        <w:rPr>
          <w:rFonts w:ascii="Times New Roman" w:eastAsia="SimSun" w:hAnsi="Times New Roman"/>
          <w:sz w:val="20"/>
          <w:szCs w:val="20"/>
          <w:vertAlign w:val="subscript"/>
          <w:lang w:val="uk-UA" w:eastAsia="zh-CN"/>
        </w:rPr>
        <w:t>1</w:t>
      </w:r>
      <w:r w:rsidR="007D62DE" w:rsidRPr="00AD55E1">
        <w:rPr>
          <w:rFonts w:ascii="Times New Roman" w:eastAsia="SimSun" w:hAnsi="Times New Roman"/>
          <w:sz w:val="20"/>
          <w:szCs w:val="20"/>
          <w:lang w:val="uk-UA" w:eastAsia="zh-CN"/>
        </w:rPr>
        <w:t xml:space="preserve">= </w:t>
      </w:r>
      <w:r w:rsidR="00AF073D" w:rsidRPr="00AD55E1">
        <w:rPr>
          <w:rFonts w:ascii="Times New Roman" w:eastAsia="SimSun" w:hAnsi="Times New Roman"/>
          <w:position w:val="-30"/>
          <w:sz w:val="20"/>
          <w:szCs w:val="20"/>
          <w:lang w:val="uk-UA" w:eastAsia="zh-CN"/>
        </w:rPr>
        <w:object w:dxaOrig="6100" w:dyaOrig="720" w14:anchorId="20B3360F">
          <v:shape id="_x0000_i1031" type="#_x0000_t75" style="width:201.6pt;height:21pt" o:ole="">
            <v:imagedata r:id="rId19" o:title=""/>
          </v:shape>
          <o:OLEObject Type="Embed" ProgID="Equation.3" ShapeID="_x0000_i1031" DrawAspect="Content" ObjectID="_1669451106" r:id="rId20"/>
        </w:object>
      </w:r>
    </w:p>
    <w:p w14:paraId="55033CFF" w14:textId="77777777" w:rsidR="007D62DE" w:rsidRPr="00AD55E1" w:rsidRDefault="007D62DE" w:rsidP="00AF073D">
      <w:pPr>
        <w:widowControl w:val="0"/>
        <w:suppressLineNumbers/>
        <w:tabs>
          <w:tab w:val="left" w:pos="1080"/>
        </w:tabs>
        <w:spacing w:after="0" w:line="240" w:lineRule="auto"/>
        <w:jc w:val="both"/>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y(t)</w:t>
      </w:r>
      <w:r w:rsidRPr="00AD55E1">
        <w:rPr>
          <w:rFonts w:ascii="Times New Roman" w:eastAsia="SimSun" w:hAnsi="Times New Roman"/>
          <w:sz w:val="20"/>
          <w:szCs w:val="20"/>
          <w:vertAlign w:val="subscript"/>
          <w:lang w:val="uk-UA" w:eastAsia="zh-CN"/>
        </w:rPr>
        <w:t xml:space="preserve">1 </w:t>
      </w:r>
      <w:r w:rsidRPr="00AD55E1">
        <w:rPr>
          <w:rFonts w:ascii="Times New Roman" w:eastAsia="SimSun" w:hAnsi="Times New Roman"/>
          <w:sz w:val="20"/>
          <w:szCs w:val="20"/>
          <w:lang w:val="uk-UA" w:eastAsia="zh-CN"/>
        </w:rPr>
        <w:t xml:space="preserve">= </w:t>
      </w:r>
      <w:r w:rsidR="00AF073D" w:rsidRPr="00AD55E1">
        <w:rPr>
          <w:rFonts w:ascii="Times New Roman" w:eastAsia="SimSun" w:hAnsi="Times New Roman"/>
          <w:position w:val="-12"/>
          <w:sz w:val="20"/>
          <w:szCs w:val="20"/>
          <w:lang w:val="uk-UA" w:eastAsia="zh-CN"/>
        </w:rPr>
        <w:object w:dxaOrig="6600" w:dyaOrig="360" w14:anchorId="162D9353">
          <v:shape id="_x0000_i1032" type="#_x0000_t75" style="width:189.6pt;height:10.8pt" o:ole="">
            <v:imagedata r:id="rId21" o:title=""/>
          </v:shape>
          <o:OLEObject Type="Embed" ProgID="Equation.3" ShapeID="_x0000_i1032" DrawAspect="Content" ObjectID="_1669451107" r:id="rId22"/>
        </w:object>
      </w:r>
    </w:p>
    <w:p w14:paraId="7847F473" w14:textId="77777777" w:rsidR="002D642F" w:rsidRDefault="002D642F" w:rsidP="00D227F2">
      <w:pPr>
        <w:widowControl w:val="0"/>
        <w:suppressLineNumbers/>
        <w:tabs>
          <w:tab w:val="left" w:pos="1080"/>
        </w:tabs>
        <w:spacing w:after="0" w:line="240" w:lineRule="auto"/>
        <w:ind w:firstLine="709"/>
        <w:jc w:val="both"/>
        <w:rPr>
          <w:rFonts w:ascii="Times New Roman" w:hAnsi="Times New Roman"/>
          <w:sz w:val="20"/>
          <w:lang w:val="en-US"/>
        </w:rPr>
      </w:pPr>
      <w:r>
        <w:rPr>
          <w:rStyle w:val="tlid-translation"/>
          <w:rFonts w:ascii="Times New Roman" w:eastAsia="Calibri" w:hAnsi="Times New Roman"/>
          <w:sz w:val="20"/>
          <w:lang w:val="en-US"/>
        </w:rPr>
        <w:t>Let`s d</w:t>
      </w:r>
      <w:r w:rsidR="00D227F2" w:rsidRPr="00D30D5C">
        <w:rPr>
          <w:rStyle w:val="tlid-translation"/>
          <w:rFonts w:ascii="Times New Roman" w:eastAsia="Calibri" w:hAnsi="Times New Roman"/>
          <w:sz w:val="20"/>
          <w:lang w:val="en-US"/>
        </w:rPr>
        <w:t>etermine the correlation and determination coefficients for the first econometric depe</w:t>
      </w:r>
      <w:r>
        <w:rPr>
          <w:rStyle w:val="tlid-translation"/>
          <w:rFonts w:ascii="Times New Roman" w:eastAsia="Calibri" w:hAnsi="Times New Roman"/>
          <w:sz w:val="20"/>
          <w:lang w:val="en-US"/>
        </w:rPr>
        <w:t>ndence, using the data in Table</w:t>
      </w:r>
      <w:r w:rsidR="00D227F2" w:rsidRPr="00D30D5C">
        <w:rPr>
          <w:rStyle w:val="tlid-translation"/>
          <w:rFonts w:ascii="Times New Roman" w:eastAsia="Calibri" w:hAnsi="Times New Roman"/>
          <w:sz w:val="20"/>
          <w:lang w:val="en-US"/>
        </w:rPr>
        <w:t xml:space="preserve"> 3.</w:t>
      </w:r>
    </w:p>
    <w:p w14:paraId="7B79DC9B" w14:textId="77777777" w:rsidR="00D227F2" w:rsidRPr="002D642F" w:rsidRDefault="00D227F2" w:rsidP="002D642F">
      <w:pPr>
        <w:widowControl w:val="0"/>
        <w:suppressLineNumbers/>
        <w:tabs>
          <w:tab w:val="left" w:pos="1080"/>
        </w:tabs>
        <w:spacing w:after="0" w:line="240" w:lineRule="auto"/>
        <w:ind w:firstLine="709"/>
        <w:jc w:val="center"/>
        <w:rPr>
          <w:rFonts w:ascii="Times New Roman" w:eastAsia="SimSun" w:hAnsi="Times New Roman"/>
          <w:b/>
          <w:sz w:val="18"/>
          <w:szCs w:val="20"/>
          <w:lang w:val="uk-UA" w:eastAsia="zh-CN"/>
        </w:rPr>
      </w:pPr>
      <w:r w:rsidRPr="002D642F">
        <w:rPr>
          <w:rStyle w:val="tlid-translation"/>
          <w:rFonts w:ascii="Times New Roman" w:eastAsia="Calibri" w:hAnsi="Times New Roman"/>
          <w:b/>
          <w:sz w:val="20"/>
          <w:lang w:val="en-US"/>
        </w:rPr>
        <w:t>Table 3. Data for calculation of correlation and determination coefficients for the first econometric dependence for 5 years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72"/>
        <w:gridCol w:w="666"/>
        <w:gridCol w:w="1098"/>
        <w:gridCol w:w="729"/>
        <w:gridCol w:w="729"/>
        <w:gridCol w:w="729"/>
      </w:tblGrid>
      <w:tr w:rsidR="007D62DE" w:rsidRPr="00433499" w14:paraId="1E914E08" w14:textId="77777777" w:rsidTr="003C2DC6">
        <w:trPr>
          <w:trHeight w:val="399"/>
        </w:trPr>
        <w:tc>
          <w:tcPr>
            <w:tcW w:w="904" w:type="pct"/>
            <w:vMerge w:val="restart"/>
            <w:noWrap/>
          </w:tcPr>
          <w:p w14:paraId="0D1117D4" w14:textId="77777777" w:rsidR="007D62DE" w:rsidRPr="000058B0" w:rsidRDefault="000058B0" w:rsidP="000058B0">
            <w:pPr>
              <w:spacing w:after="0" w:line="240" w:lineRule="auto"/>
              <w:rPr>
                <w:rFonts w:ascii="Times New Roman" w:hAnsi="Times New Roman"/>
                <w:b/>
                <w:bCs/>
                <w:caps/>
                <w:sz w:val="20"/>
                <w:szCs w:val="20"/>
                <w:lang w:val="en-US" w:eastAsia="ru-RU"/>
              </w:rPr>
            </w:pPr>
            <w:r w:rsidRPr="000058B0">
              <w:rPr>
                <w:rFonts w:ascii="Times New Roman" w:eastAsia="SimSun" w:hAnsi="Times New Roman"/>
                <w:b/>
                <w:sz w:val="20"/>
                <w:szCs w:val="20"/>
                <w:lang w:val="en-US" w:eastAsia="zh-CN"/>
              </w:rPr>
              <w:t>Year</w:t>
            </w:r>
          </w:p>
        </w:tc>
        <w:tc>
          <w:tcPr>
            <w:tcW w:w="4096" w:type="pct"/>
            <w:gridSpan w:val="5"/>
            <w:vAlign w:val="bottom"/>
          </w:tcPr>
          <w:p w14:paraId="63CBDAAF" w14:textId="77777777" w:rsidR="007D62DE" w:rsidRPr="000058B0" w:rsidRDefault="000058B0" w:rsidP="000058B0">
            <w:pPr>
              <w:spacing w:after="0" w:line="240" w:lineRule="auto"/>
              <w:rPr>
                <w:rFonts w:ascii="Times New Roman" w:hAnsi="Times New Roman"/>
                <w:b/>
                <w:bCs/>
                <w:sz w:val="20"/>
                <w:szCs w:val="20"/>
                <w:lang w:val="uk-UA" w:eastAsia="ru-RU"/>
              </w:rPr>
            </w:pPr>
            <w:r w:rsidRPr="000058B0">
              <w:rPr>
                <w:rStyle w:val="tlid-translation"/>
                <w:rFonts w:ascii="Times New Roman" w:eastAsia="Calibri" w:hAnsi="Times New Roman"/>
                <w:b/>
                <w:sz w:val="20"/>
                <w:lang w:val="en-US"/>
              </w:rPr>
              <w:t>Data for calculation of correlation and determination coefficients</w:t>
            </w:r>
          </w:p>
        </w:tc>
      </w:tr>
      <w:tr w:rsidR="007D62DE" w:rsidRPr="00AD55E1" w14:paraId="1A9D938A" w14:textId="77777777" w:rsidTr="003C2DC6">
        <w:trPr>
          <w:trHeight w:val="399"/>
        </w:trPr>
        <w:tc>
          <w:tcPr>
            <w:tcW w:w="904" w:type="pct"/>
            <w:vMerge/>
            <w:noWrap/>
            <w:vAlign w:val="bottom"/>
          </w:tcPr>
          <w:p w14:paraId="476B564F" w14:textId="77777777" w:rsidR="007D62DE" w:rsidRPr="00AD55E1" w:rsidRDefault="007D62DE" w:rsidP="00AD55E1">
            <w:pPr>
              <w:spacing w:after="0" w:line="240" w:lineRule="auto"/>
              <w:rPr>
                <w:rFonts w:ascii="Times New Roman" w:hAnsi="Times New Roman"/>
                <w:bCs/>
                <w:sz w:val="20"/>
                <w:szCs w:val="20"/>
                <w:lang w:val="uk-UA" w:eastAsia="ru-RU"/>
              </w:rPr>
            </w:pPr>
          </w:p>
        </w:tc>
        <w:tc>
          <w:tcPr>
            <w:tcW w:w="690" w:type="pct"/>
            <w:vAlign w:val="bottom"/>
          </w:tcPr>
          <w:p w14:paraId="7BDAE086" w14:textId="77777777" w:rsidR="007D62DE" w:rsidRPr="00AD55E1" w:rsidRDefault="007D62DE" w:rsidP="00AD55E1">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t</w:t>
            </w:r>
          </w:p>
        </w:tc>
        <w:tc>
          <w:tcPr>
            <w:tcW w:w="1138" w:type="pct"/>
            <w:noWrap/>
            <w:vAlign w:val="bottom"/>
          </w:tcPr>
          <w:p w14:paraId="16E46DFE" w14:textId="77777777" w:rsidR="007D62DE" w:rsidRPr="00AD55E1" w:rsidRDefault="007D62DE" w:rsidP="00AD55E1">
            <w:pPr>
              <w:spacing w:after="0" w:line="240" w:lineRule="auto"/>
              <w:rPr>
                <w:rFonts w:ascii="Times New Roman" w:hAnsi="Times New Roman"/>
                <w:bCs/>
                <w:sz w:val="20"/>
                <w:szCs w:val="20"/>
                <w:lang w:val="uk-UA" w:eastAsia="ru-RU"/>
              </w:rPr>
            </w:pPr>
            <w:proofErr w:type="spellStart"/>
            <w:r w:rsidRPr="00AD55E1">
              <w:rPr>
                <w:rFonts w:ascii="Times New Roman" w:hAnsi="Times New Roman"/>
                <w:bCs/>
                <w:sz w:val="20"/>
                <w:szCs w:val="20"/>
                <w:lang w:val="uk-UA" w:eastAsia="ru-RU"/>
              </w:rPr>
              <w:t>Y</w:t>
            </w:r>
            <w:r w:rsidRPr="00AD55E1">
              <w:rPr>
                <w:rFonts w:ascii="Times New Roman" w:hAnsi="Times New Roman"/>
                <w:bCs/>
                <w:sz w:val="20"/>
                <w:szCs w:val="20"/>
                <w:vertAlign w:val="subscript"/>
                <w:lang w:val="uk-UA" w:eastAsia="ru-RU"/>
              </w:rPr>
              <w:t>t</w:t>
            </w:r>
            <w:proofErr w:type="spellEnd"/>
          </w:p>
        </w:tc>
        <w:tc>
          <w:tcPr>
            <w:tcW w:w="756" w:type="pct"/>
            <w:noWrap/>
            <w:vAlign w:val="bottom"/>
          </w:tcPr>
          <w:p w14:paraId="545C5FBF" w14:textId="77777777" w:rsidR="007D62DE" w:rsidRPr="00AD55E1" w:rsidRDefault="007D62DE" w:rsidP="00AD55E1">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t</w:t>
            </w:r>
            <w:r w:rsidRPr="00AD55E1">
              <w:rPr>
                <w:rFonts w:ascii="Times New Roman" w:hAnsi="Times New Roman"/>
                <w:bCs/>
                <w:sz w:val="20"/>
                <w:szCs w:val="20"/>
                <w:vertAlign w:val="superscript"/>
                <w:lang w:val="uk-UA" w:eastAsia="ru-RU"/>
              </w:rPr>
              <w:t>2</w:t>
            </w:r>
          </w:p>
        </w:tc>
        <w:tc>
          <w:tcPr>
            <w:tcW w:w="756" w:type="pct"/>
            <w:noWrap/>
            <w:vAlign w:val="bottom"/>
          </w:tcPr>
          <w:p w14:paraId="76D1FE3F" w14:textId="77777777" w:rsidR="007D62DE" w:rsidRPr="00AD55E1" w:rsidRDefault="007D62DE" w:rsidP="00AD55E1">
            <w:pPr>
              <w:spacing w:after="0" w:line="240" w:lineRule="auto"/>
              <w:rPr>
                <w:rFonts w:ascii="Times New Roman" w:hAnsi="Times New Roman"/>
                <w:bCs/>
                <w:sz w:val="20"/>
                <w:szCs w:val="20"/>
                <w:lang w:val="uk-UA" w:eastAsia="ru-RU"/>
              </w:rPr>
            </w:pPr>
            <w:proofErr w:type="spellStart"/>
            <w:r w:rsidRPr="00AD55E1">
              <w:rPr>
                <w:rFonts w:ascii="Times New Roman" w:hAnsi="Times New Roman"/>
                <w:bCs/>
                <w:sz w:val="20"/>
                <w:szCs w:val="20"/>
                <w:lang w:val="uk-UA" w:eastAsia="ru-RU"/>
              </w:rPr>
              <w:t>Y</w:t>
            </w:r>
            <w:r w:rsidRPr="00AD55E1">
              <w:rPr>
                <w:rFonts w:ascii="Times New Roman" w:hAnsi="Times New Roman"/>
                <w:bCs/>
                <w:sz w:val="20"/>
                <w:szCs w:val="20"/>
                <w:vertAlign w:val="subscript"/>
                <w:lang w:val="uk-UA" w:eastAsia="ru-RU"/>
              </w:rPr>
              <w:t>t</w:t>
            </w:r>
            <w:proofErr w:type="spellEnd"/>
            <w:r w:rsidRPr="00AD55E1">
              <w:rPr>
                <w:rFonts w:ascii="Times New Roman" w:hAnsi="Times New Roman"/>
                <w:bCs/>
                <w:sz w:val="20"/>
                <w:szCs w:val="20"/>
                <w:lang w:val="uk-UA" w:eastAsia="ru-RU"/>
              </w:rPr>
              <w:t xml:space="preserve"> * t</w:t>
            </w:r>
          </w:p>
        </w:tc>
        <w:tc>
          <w:tcPr>
            <w:tcW w:w="756" w:type="pct"/>
            <w:noWrap/>
            <w:vAlign w:val="bottom"/>
          </w:tcPr>
          <w:p w14:paraId="7113AB3F" w14:textId="77777777" w:rsidR="007D62DE" w:rsidRPr="00AD55E1" w:rsidRDefault="007D62DE" w:rsidP="00AD55E1">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Y</w:t>
            </w:r>
            <w:r w:rsidRPr="00AD55E1">
              <w:rPr>
                <w:rFonts w:ascii="Times New Roman" w:hAnsi="Times New Roman"/>
                <w:bCs/>
                <w:sz w:val="20"/>
                <w:szCs w:val="20"/>
                <w:vertAlign w:val="subscript"/>
                <w:lang w:val="uk-UA" w:eastAsia="ru-RU"/>
              </w:rPr>
              <w:t>t</w:t>
            </w:r>
            <w:r w:rsidRPr="00AD55E1">
              <w:rPr>
                <w:rFonts w:ascii="Times New Roman" w:hAnsi="Times New Roman"/>
                <w:bCs/>
                <w:sz w:val="20"/>
                <w:szCs w:val="20"/>
                <w:vertAlign w:val="superscript"/>
                <w:lang w:val="uk-UA" w:eastAsia="ru-RU"/>
              </w:rPr>
              <w:t>2</w:t>
            </w:r>
          </w:p>
        </w:tc>
      </w:tr>
      <w:tr w:rsidR="007D62DE" w:rsidRPr="00AD55E1" w14:paraId="5AB9EAE9" w14:textId="77777777" w:rsidTr="003C2DC6">
        <w:trPr>
          <w:trHeight w:val="322"/>
        </w:trPr>
        <w:tc>
          <w:tcPr>
            <w:tcW w:w="904" w:type="pct"/>
            <w:vAlign w:val="center"/>
          </w:tcPr>
          <w:p w14:paraId="2A31CE28"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2014</w:t>
            </w:r>
          </w:p>
        </w:tc>
        <w:tc>
          <w:tcPr>
            <w:tcW w:w="690" w:type="pct"/>
            <w:vAlign w:val="center"/>
          </w:tcPr>
          <w:p w14:paraId="53BE90C6"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1</w:t>
            </w:r>
          </w:p>
        </w:tc>
        <w:tc>
          <w:tcPr>
            <w:tcW w:w="1138" w:type="pct"/>
            <w:vAlign w:val="center"/>
          </w:tcPr>
          <w:p w14:paraId="50C4D744"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0,21</w:t>
            </w:r>
          </w:p>
        </w:tc>
        <w:tc>
          <w:tcPr>
            <w:tcW w:w="756" w:type="pct"/>
            <w:vAlign w:val="center"/>
          </w:tcPr>
          <w:p w14:paraId="2A8335A7"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1,00</w:t>
            </w:r>
          </w:p>
        </w:tc>
        <w:tc>
          <w:tcPr>
            <w:tcW w:w="756" w:type="pct"/>
            <w:vAlign w:val="center"/>
          </w:tcPr>
          <w:p w14:paraId="06AE1B5E"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0,21</w:t>
            </w:r>
          </w:p>
        </w:tc>
        <w:tc>
          <w:tcPr>
            <w:tcW w:w="756" w:type="pct"/>
            <w:vAlign w:val="center"/>
          </w:tcPr>
          <w:p w14:paraId="605C9480"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0,04</w:t>
            </w:r>
          </w:p>
        </w:tc>
      </w:tr>
      <w:tr w:rsidR="007D62DE" w:rsidRPr="00AD55E1" w14:paraId="5CB8622B" w14:textId="77777777" w:rsidTr="003C2DC6">
        <w:trPr>
          <w:trHeight w:val="322"/>
        </w:trPr>
        <w:tc>
          <w:tcPr>
            <w:tcW w:w="904" w:type="pct"/>
            <w:vAlign w:val="center"/>
          </w:tcPr>
          <w:p w14:paraId="2975C284"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2016</w:t>
            </w:r>
          </w:p>
        </w:tc>
        <w:tc>
          <w:tcPr>
            <w:tcW w:w="690" w:type="pct"/>
            <w:vAlign w:val="center"/>
          </w:tcPr>
          <w:p w14:paraId="25B3FB93"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2</w:t>
            </w:r>
          </w:p>
        </w:tc>
        <w:tc>
          <w:tcPr>
            <w:tcW w:w="1138" w:type="pct"/>
            <w:vAlign w:val="center"/>
          </w:tcPr>
          <w:p w14:paraId="04C70408"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0,22</w:t>
            </w:r>
          </w:p>
        </w:tc>
        <w:tc>
          <w:tcPr>
            <w:tcW w:w="756" w:type="pct"/>
            <w:vAlign w:val="center"/>
          </w:tcPr>
          <w:p w14:paraId="61F26146"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4,00</w:t>
            </w:r>
          </w:p>
        </w:tc>
        <w:tc>
          <w:tcPr>
            <w:tcW w:w="756" w:type="pct"/>
            <w:vAlign w:val="center"/>
          </w:tcPr>
          <w:p w14:paraId="2A8AA761"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0,44</w:t>
            </w:r>
          </w:p>
        </w:tc>
        <w:tc>
          <w:tcPr>
            <w:tcW w:w="756" w:type="pct"/>
            <w:vAlign w:val="center"/>
          </w:tcPr>
          <w:p w14:paraId="2443EBC3"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0,05</w:t>
            </w:r>
          </w:p>
        </w:tc>
      </w:tr>
      <w:tr w:rsidR="007D62DE" w:rsidRPr="00AD55E1" w14:paraId="63795F98" w14:textId="77777777" w:rsidTr="003C2DC6">
        <w:trPr>
          <w:trHeight w:val="322"/>
        </w:trPr>
        <w:tc>
          <w:tcPr>
            <w:tcW w:w="904" w:type="pct"/>
            <w:vAlign w:val="center"/>
          </w:tcPr>
          <w:p w14:paraId="289AECA8"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2017</w:t>
            </w:r>
          </w:p>
        </w:tc>
        <w:tc>
          <w:tcPr>
            <w:tcW w:w="690" w:type="pct"/>
            <w:vAlign w:val="center"/>
          </w:tcPr>
          <w:p w14:paraId="5A75A51F"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3</w:t>
            </w:r>
          </w:p>
        </w:tc>
        <w:tc>
          <w:tcPr>
            <w:tcW w:w="1138" w:type="pct"/>
            <w:vAlign w:val="center"/>
          </w:tcPr>
          <w:p w14:paraId="6E4C8A06"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0,18</w:t>
            </w:r>
          </w:p>
        </w:tc>
        <w:tc>
          <w:tcPr>
            <w:tcW w:w="756" w:type="pct"/>
            <w:vAlign w:val="center"/>
          </w:tcPr>
          <w:p w14:paraId="0957FA60"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9,00</w:t>
            </w:r>
          </w:p>
        </w:tc>
        <w:tc>
          <w:tcPr>
            <w:tcW w:w="756" w:type="pct"/>
            <w:vAlign w:val="center"/>
          </w:tcPr>
          <w:p w14:paraId="0F2CE176"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0,54</w:t>
            </w:r>
          </w:p>
        </w:tc>
        <w:tc>
          <w:tcPr>
            <w:tcW w:w="756" w:type="pct"/>
            <w:vAlign w:val="center"/>
          </w:tcPr>
          <w:p w14:paraId="47D22244"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0,03</w:t>
            </w:r>
          </w:p>
        </w:tc>
      </w:tr>
      <w:tr w:rsidR="007D62DE" w:rsidRPr="00AD55E1" w14:paraId="2761BCE3" w14:textId="77777777" w:rsidTr="003C2DC6">
        <w:trPr>
          <w:trHeight w:val="322"/>
        </w:trPr>
        <w:tc>
          <w:tcPr>
            <w:tcW w:w="904" w:type="pct"/>
            <w:vAlign w:val="center"/>
          </w:tcPr>
          <w:p w14:paraId="425542B4"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2018</w:t>
            </w:r>
          </w:p>
        </w:tc>
        <w:tc>
          <w:tcPr>
            <w:tcW w:w="690" w:type="pct"/>
            <w:vAlign w:val="center"/>
          </w:tcPr>
          <w:p w14:paraId="5BECD03A"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4</w:t>
            </w:r>
          </w:p>
        </w:tc>
        <w:tc>
          <w:tcPr>
            <w:tcW w:w="1138" w:type="pct"/>
            <w:vAlign w:val="center"/>
          </w:tcPr>
          <w:p w14:paraId="26FD1CEF"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0,21</w:t>
            </w:r>
          </w:p>
        </w:tc>
        <w:tc>
          <w:tcPr>
            <w:tcW w:w="756" w:type="pct"/>
            <w:vAlign w:val="center"/>
          </w:tcPr>
          <w:p w14:paraId="574BCAD3"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16,00</w:t>
            </w:r>
          </w:p>
        </w:tc>
        <w:tc>
          <w:tcPr>
            <w:tcW w:w="756" w:type="pct"/>
            <w:vAlign w:val="center"/>
          </w:tcPr>
          <w:p w14:paraId="11B0DDDE"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0,84</w:t>
            </w:r>
          </w:p>
        </w:tc>
        <w:tc>
          <w:tcPr>
            <w:tcW w:w="756" w:type="pct"/>
            <w:vAlign w:val="center"/>
          </w:tcPr>
          <w:p w14:paraId="493C3FA0"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0,04</w:t>
            </w:r>
          </w:p>
        </w:tc>
      </w:tr>
      <w:tr w:rsidR="007D62DE" w:rsidRPr="00AD55E1" w14:paraId="70C0C597" w14:textId="77777777" w:rsidTr="003C2DC6">
        <w:trPr>
          <w:trHeight w:val="322"/>
        </w:trPr>
        <w:tc>
          <w:tcPr>
            <w:tcW w:w="904" w:type="pct"/>
            <w:vAlign w:val="center"/>
          </w:tcPr>
          <w:p w14:paraId="6B98092F"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2019</w:t>
            </w:r>
          </w:p>
        </w:tc>
        <w:tc>
          <w:tcPr>
            <w:tcW w:w="690" w:type="pct"/>
            <w:vAlign w:val="center"/>
          </w:tcPr>
          <w:p w14:paraId="42A53D2C"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5</w:t>
            </w:r>
          </w:p>
        </w:tc>
        <w:tc>
          <w:tcPr>
            <w:tcW w:w="1138" w:type="pct"/>
            <w:vAlign w:val="center"/>
          </w:tcPr>
          <w:p w14:paraId="58288671"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0,21</w:t>
            </w:r>
          </w:p>
        </w:tc>
        <w:tc>
          <w:tcPr>
            <w:tcW w:w="756" w:type="pct"/>
            <w:vAlign w:val="center"/>
          </w:tcPr>
          <w:p w14:paraId="25BA8581"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25,00</w:t>
            </w:r>
          </w:p>
        </w:tc>
        <w:tc>
          <w:tcPr>
            <w:tcW w:w="756" w:type="pct"/>
            <w:vAlign w:val="center"/>
          </w:tcPr>
          <w:p w14:paraId="7FA06147"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1,05</w:t>
            </w:r>
          </w:p>
        </w:tc>
        <w:tc>
          <w:tcPr>
            <w:tcW w:w="756" w:type="pct"/>
            <w:vAlign w:val="center"/>
          </w:tcPr>
          <w:p w14:paraId="46C0E292"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0,04</w:t>
            </w:r>
          </w:p>
        </w:tc>
      </w:tr>
      <w:tr w:rsidR="007D62DE" w:rsidRPr="00AD55E1" w14:paraId="5541CC5D" w14:textId="77777777" w:rsidTr="003C2DC6">
        <w:trPr>
          <w:trHeight w:val="322"/>
        </w:trPr>
        <w:tc>
          <w:tcPr>
            <w:tcW w:w="904" w:type="pct"/>
            <w:vAlign w:val="center"/>
          </w:tcPr>
          <w:p w14:paraId="2E6927CB" w14:textId="77777777" w:rsidR="007D62DE" w:rsidRPr="00BD38EE" w:rsidRDefault="00BD38EE" w:rsidP="00AD55E1">
            <w:pPr>
              <w:spacing w:after="0" w:line="240" w:lineRule="auto"/>
              <w:rPr>
                <w:rFonts w:ascii="Times New Roman" w:hAnsi="Times New Roman"/>
                <w:sz w:val="20"/>
                <w:szCs w:val="20"/>
                <w:lang w:val="en-US" w:eastAsia="ru-RU"/>
              </w:rPr>
            </w:pPr>
            <w:r>
              <w:rPr>
                <w:rFonts w:ascii="Times New Roman" w:hAnsi="Times New Roman"/>
                <w:sz w:val="20"/>
                <w:szCs w:val="20"/>
                <w:lang w:val="en-US" w:eastAsia="ru-RU"/>
              </w:rPr>
              <w:t xml:space="preserve">Amount </w:t>
            </w:r>
          </w:p>
        </w:tc>
        <w:tc>
          <w:tcPr>
            <w:tcW w:w="690" w:type="pct"/>
            <w:vAlign w:val="center"/>
          </w:tcPr>
          <w:p w14:paraId="13286CFE"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15,00</w:t>
            </w:r>
          </w:p>
        </w:tc>
        <w:tc>
          <w:tcPr>
            <w:tcW w:w="1138" w:type="pct"/>
            <w:vAlign w:val="center"/>
          </w:tcPr>
          <w:p w14:paraId="10EA0260"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1,03</w:t>
            </w:r>
          </w:p>
        </w:tc>
        <w:tc>
          <w:tcPr>
            <w:tcW w:w="756" w:type="pct"/>
            <w:vAlign w:val="center"/>
          </w:tcPr>
          <w:p w14:paraId="7C69D5E4"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55,00</w:t>
            </w:r>
          </w:p>
        </w:tc>
        <w:tc>
          <w:tcPr>
            <w:tcW w:w="756" w:type="pct"/>
            <w:vAlign w:val="center"/>
          </w:tcPr>
          <w:p w14:paraId="033F94CD"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3,08</w:t>
            </w:r>
          </w:p>
        </w:tc>
        <w:tc>
          <w:tcPr>
            <w:tcW w:w="756" w:type="pct"/>
            <w:vAlign w:val="center"/>
          </w:tcPr>
          <w:p w14:paraId="393C3173"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0,21</w:t>
            </w:r>
          </w:p>
        </w:tc>
      </w:tr>
    </w:tbl>
    <w:p w14:paraId="5849F67B" w14:textId="77777777" w:rsidR="003C2DC6" w:rsidRPr="00AD55E1" w:rsidRDefault="003C2DC6" w:rsidP="003C2DC6">
      <w:pPr>
        <w:tabs>
          <w:tab w:val="left" w:pos="851"/>
        </w:tabs>
        <w:spacing w:line="240" w:lineRule="auto"/>
        <w:ind w:firstLine="709"/>
        <w:contextualSpacing/>
        <w:jc w:val="both"/>
        <w:rPr>
          <w:rFonts w:ascii="Times New Roman" w:hAnsi="Times New Roman"/>
          <w:i/>
          <w:sz w:val="20"/>
          <w:szCs w:val="20"/>
          <w:lang w:val="uk-UA"/>
        </w:rPr>
      </w:pPr>
      <w:r w:rsidRPr="00AD55E1">
        <w:rPr>
          <w:rFonts w:ascii="Times New Roman" w:eastAsia="SimSun" w:hAnsi="Times New Roman"/>
          <w:i/>
          <w:sz w:val="20"/>
          <w:szCs w:val="20"/>
          <w:lang w:val="uk-UA" w:eastAsia="zh-CN"/>
        </w:rPr>
        <w:t>*</w:t>
      </w:r>
      <w:r>
        <w:rPr>
          <w:rFonts w:ascii="Times New Roman" w:hAnsi="Times New Roman"/>
          <w:i/>
          <w:sz w:val="20"/>
          <w:szCs w:val="20"/>
          <w:lang w:val="en-US"/>
        </w:rPr>
        <w:t>Author’s calculations</w:t>
      </w:r>
    </w:p>
    <w:p w14:paraId="2881BFB3" w14:textId="77777777" w:rsidR="007D62DE" w:rsidRPr="00AD55E1" w:rsidRDefault="007D62DE" w:rsidP="00AD55E1">
      <w:pPr>
        <w:widowControl w:val="0"/>
        <w:suppressLineNumbers/>
        <w:tabs>
          <w:tab w:val="left" w:pos="1080"/>
        </w:tabs>
        <w:spacing w:after="0" w:line="240" w:lineRule="auto"/>
        <w:ind w:firstLine="709"/>
        <w:jc w:val="both"/>
        <w:rPr>
          <w:rFonts w:ascii="Times New Roman" w:eastAsia="SimSun" w:hAnsi="Times New Roman"/>
          <w:sz w:val="20"/>
          <w:szCs w:val="20"/>
          <w:lang w:val="uk-UA" w:eastAsia="zh-CN"/>
        </w:rPr>
      </w:pPr>
    </w:p>
    <w:p w14:paraId="14A408E7" w14:textId="77777777" w:rsidR="007D62DE" w:rsidRPr="00AD55E1" w:rsidRDefault="000058B0" w:rsidP="00AD55E1">
      <w:pPr>
        <w:widowControl w:val="0"/>
        <w:suppressLineNumbers/>
        <w:tabs>
          <w:tab w:val="left" w:pos="1080"/>
        </w:tabs>
        <w:spacing w:after="0" w:line="240" w:lineRule="auto"/>
        <w:ind w:firstLine="709"/>
        <w:jc w:val="both"/>
        <w:rPr>
          <w:rFonts w:ascii="Times New Roman" w:eastAsia="SimSun" w:hAnsi="Times New Roman"/>
          <w:sz w:val="20"/>
          <w:szCs w:val="20"/>
          <w:lang w:val="uk-UA" w:eastAsia="zh-CN"/>
        </w:rPr>
      </w:pPr>
      <w:r>
        <w:rPr>
          <w:rFonts w:ascii="Times New Roman" w:eastAsia="SimSun" w:hAnsi="Times New Roman"/>
          <w:sz w:val="20"/>
          <w:szCs w:val="20"/>
          <w:lang w:val="en-US" w:eastAsia="zh-CN"/>
        </w:rPr>
        <w:lastRenderedPageBreak/>
        <w:t>Using</w:t>
      </w:r>
      <w:r w:rsidRPr="000058B0">
        <w:rPr>
          <w:rFonts w:ascii="Times New Roman" w:eastAsia="SimSun" w:hAnsi="Times New Roman"/>
          <w:sz w:val="20"/>
          <w:szCs w:val="20"/>
          <w:lang w:val="uk-UA" w:eastAsia="zh-CN"/>
        </w:rPr>
        <w:t xml:space="preserve"> </w:t>
      </w:r>
      <w:r>
        <w:rPr>
          <w:rFonts w:ascii="Times New Roman" w:eastAsia="SimSun" w:hAnsi="Times New Roman"/>
          <w:sz w:val="20"/>
          <w:szCs w:val="20"/>
          <w:lang w:val="en-US" w:eastAsia="zh-CN"/>
        </w:rPr>
        <w:t>the</w:t>
      </w:r>
      <w:r w:rsidRPr="000058B0">
        <w:rPr>
          <w:rFonts w:ascii="Times New Roman" w:eastAsia="SimSun" w:hAnsi="Times New Roman"/>
          <w:sz w:val="20"/>
          <w:szCs w:val="20"/>
          <w:lang w:val="uk-UA" w:eastAsia="zh-CN"/>
        </w:rPr>
        <w:t xml:space="preserve"> </w:t>
      </w:r>
      <w:r>
        <w:rPr>
          <w:rFonts w:ascii="Times New Roman" w:eastAsia="SimSun" w:hAnsi="Times New Roman"/>
          <w:sz w:val="20"/>
          <w:szCs w:val="20"/>
          <w:lang w:val="en-US" w:eastAsia="zh-CN"/>
        </w:rPr>
        <w:t>formulas</w:t>
      </w:r>
      <w:r>
        <w:rPr>
          <w:rFonts w:ascii="Times New Roman" w:eastAsia="SimSun" w:hAnsi="Times New Roman"/>
          <w:sz w:val="20"/>
          <w:szCs w:val="20"/>
          <w:lang w:val="uk-UA" w:eastAsia="zh-CN"/>
        </w:rPr>
        <w:t xml:space="preserve"> 4</w:t>
      </w:r>
      <w:r w:rsidRPr="000058B0">
        <w:rPr>
          <w:rFonts w:ascii="Times New Roman" w:eastAsia="SimSun" w:hAnsi="Times New Roman"/>
          <w:sz w:val="20"/>
          <w:szCs w:val="20"/>
          <w:lang w:val="uk-UA" w:eastAsia="zh-CN"/>
        </w:rPr>
        <w:t xml:space="preserve"> </w:t>
      </w:r>
      <w:r>
        <w:rPr>
          <w:rFonts w:ascii="Times New Roman" w:eastAsia="SimSun" w:hAnsi="Times New Roman"/>
          <w:sz w:val="20"/>
          <w:szCs w:val="20"/>
          <w:lang w:val="en-US" w:eastAsia="zh-CN"/>
        </w:rPr>
        <w:t>and</w:t>
      </w:r>
      <w:r w:rsidRPr="000058B0">
        <w:rPr>
          <w:rFonts w:ascii="Times New Roman" w:eastAsia="SimSun" w:hAnsi="Times New Roman"/>
          <w:sz w:val="20"/>
          <w:szCs w:val="20"/>
          <w:lang w:val="uk-UA" w:eastAsia="zh-CN"/>
        </w:rPr>
        <w:t xml:space="preserve"> </w:t>
      </w:r>
      <w:r w:rsidR="007D62DE" w:rsidRPr="00AD55E1">
        <w:rPr>
          <w:rFonts w:ascii="Times New Roman" w:eastAsia="SimSun" w:hAnsi="Times New Roman"/>
          <w:sz w:val="20"/>
          <w:szCs w:val="20"/>
          <w:lang w:val="uk-UA" w:eastAsia="zh-CN"/>
        </w:rPr>
        <w:t xml:space="preserve">5, </w:t>
      </w:r>
      <w:r>
        <w:rPr>
          <w:rFonts w:ascii="Times New Roman" w:eastAsia="SimSun" w:hAnsi="Times New Roman"/>
          <w:sz w:val="20"/>
          <w:szCs w:val="20"/>
          <w:lang w:val="en-US" w:eastAsia="zh-CN"/>
        </w:rPr>
        <w:t>we will obtain the following value</w:t>
      </w:r>
      <w:r w:rsidR="00BD38EE">
        <w:rPr>
          <w:rFonts w:ascii="Times New Roman" w:eastAsia="SimSun" w:hAnsi="Times New Roman"/>
          <w:sz w:val="20"/>
          <w:szCs w:val="20"/>
          <w:lang w:val="en-US" w:eastAsia="zh-CN"/>
        </w:rPr>
        <w:t>s</w:t>
      </w:r>
      <w:r>
        <w:rPr>
          <w:rFonts w:ascii="Times New Roman" w:eastAsia="SimSun" w:hAnsi="Times New Roman"/>
          <w:sz w:val="20"/>
          <w:szCs w:val="20"/>
          <w:lang w:val="en-US" w:eastAsia="zh-CN"/>
        </w:rPr>
        <w:t xml:space="preserve"> of</w:t>
      </w:r>
      <w:r w:rsidR="007D62DE" w:rsidRPr="00AD55E1">
        <w:rPr>
          <w:rFonts w:ascii="Times New Roman" w:eastAsia="SimSun" w:hAnsi="Times New Roman"/>
          <w:sz w:val="20"/>
          <w:szCs w:val="20"/>
          <w:lang w:val="uk-UA" w:eastAsia="zh-CN"/>
        </w:rPr>
        <w:t xml:space="preserve"> </w:t>
      </w:r>
      <w:r w:rsidRPr="000058B0">
        <w:rPr>
          <w:rStyle w:val="tlid-translation"/>
          <w:rFonts w:ascii="Times New Roman" w:eastAsia="Calibri" w:hAnsi="Times New Roman"/>
          <w:sz w:val="20"/>
          <w:lang w:val="en-US"/>
        </w:rPr>
        <w:t>correlation and determination coefficient</w:t>
      </w:r>
      <w:r w:rsidR="007D62DE" w:rsidRPr="00AD55E1">
        <w:rPr>
          <w:rFonts w:ascii="Times New Roman" w:eastAsia="SimSun" w:hAnsi="Times New Roman"/>
          <w:sz w:val="20"/>
          <w:szCs w:val="20"/>
          <w:lang w:val="uk-UA" w:eastAsia="zh-CN"/>
        </w:rPr>
        <w:t>: r=2,09;   r</w:t>
      </w:r>
      <w:r w:rsidR="007D62DE" w:rsidRPr="00AD55E1">
        <w:rPr>
          <w:rFonts w:ascii="Times New Roman" w:eastAsia="SimSun" w:hAnsi="Times New Roman"/>
          <w:sz w:val="20"/>
          <w:szCs w:val="20"/>
          <w:vertAlign w:val="superscript"/>
          <w:lang w:val="uk-UA" w:eastAsia="zh-CN"/>
        </w:rPr>
        <w:t>2=</w:t>
      </w:r>
      <w:r w:rsidR="007D62DE" w:rsidRPr="00AD55E1">
        <w:rPr>
          <w:rFonts w:ascii="Times New Roman" w:eastAsia="SimSun" w:hAnsi="Times New Roman"/>
          <w:sz w:val="20"/>
          <w:szCs w:val="20"/>
          <w:lang w:val="uk-UA" w:eastAsia="zh-CN"/>
        </w:rPr>
        <w:t xml:space="preserve"> 4,36</w:t>
      </w:r>
      <w:r w:rsidR="005B22AE" w:rsidRPr="00AD55E1">
        <w:rPr>
          <w:rFonts w:ascii="Times New Roman" w:eastAsia="SimSun" w:hAnsi="Times New Roman"/>
          <w:sz w:val="20"/>
          <w:szCs w:val="20"/>
          <w:lang w:val="uk-UA" w:eastAsia="zh-CN"/>
        </w:rPr>
        <w:t>.</w:t>
      </w:r>
      <w:r w:rsidR="007D62DE" w:rsidRPr="00AD55E1">
        <w:rPr>
          <w:rFonts w:ascii="Times New Roman" w:eastAsia="SimSun" w:hAnsi="Times New Roman"/>
          <w:sz w:val="20"/>
          <w:szCs w:val="20"/>
          <w:lang w:val="uk-UA" w:eastAsia="zh-CN"/>
        </w:rPr>
        <w:t xml:space="preserve"> </w:t>
      </w:r>
    </w:p>
    <w:p w14:paraId="73F63558" w14:textId="77777777" w:rsidR="007D62DE" w:rsidRPr="00AD55E1" w:rsidRDefault="007D62DE" w:rsidP="00AD55E1">
      <w:pPr>
        <w:widowControl w:val="0"/>
        <w:suppressLineNumbers/>
        <w:spacing w:after="0" w:line="240" w:lineRule="auto"/>
        <w:ind w:firstLine="709"/>
        <w:jc w:val="both"/>
        <w:rPr>
          <w:rFonts w:ascii="Times New Roman" w:eastAsia="SimSun" w:hAnsi="Times New Roman"/>
          <w:sz w:val="20"/>
          <w:szCs w:val="20"/>
          <w:lang w:val="uk-UA" w:eastAsia="zh-CN"/>
        </w:rPr>
      </w:pPr>
      <w:r w:rsidRPr="00BD38EE">
        <w:rPr>
          <w:rFonts w:ascii="Times New Roman" w:eastAsia="SimSun" w:hAnsi="Times New Roman"/>
          <w:sz w:val="20"/>
          <w:szCs w:val="20"/>
          <w:lang w:val="uk-UA" w:eastAsia="zh-CN"/>
        </w:rPr>
        <w:t xml:space="preserve">2) </w:t>
      </w:r>
      <w:r w:rsidR="00BD38EE" w:rsidRPr="003C2DC6">
        <w:rPr>
          <w:rStyle w:val="tlid-translation"/>
          <w:rFonts w:ascii="Times New Roman" w:eastAsia="Calibri" w:hAnsi="Times New Roman"/>
          <w:sz w:val="20"/>
          <w:szCs w:val="20"/>
          <w:lang w:val="en-US"/>
        </w:rPr>
        <w:t>on the</w:t>
      </w:r>
      <w:r w:rsidR="00B82EF4">
        <w:rPr>
          <w:rStyle w:val="tlid-translation"/>
          <w:rFonts w:ascii="Times New Roman" w:eastAsia="Calibri" w:hAnsi="Times New Roman"/>
          <w:sz w:val="20"/>
          <w:szCs w:val="20"/>
          <w:lang w:val="en-US"/>
        </w:rPr>
        <w:t xml:space="preserve"> basis of econometric research</w:t>
      </w:r>
      <w:r w:rsidR="00BD38EE" w:rsidRPr="003C2DC6">
        <w:rPr>
          <w:rStyle w:val="tlid-translation"/>
          <w:rFonts w:ascii="Times New Roman" w:eastAsia="Calibri" w:hAnsi="Times New Roman"/>
          <w:sz w:val="20"/>
          <w:szCs w:val="20"/>
          <w:lang w:val="en-US"/>
        </w:rPr>
        <w:t xml:space="preserve"> for the second transformation model of economic performance from </w:t>
      </w:r>
      <w:r w:rsidR="00BD38EE">
        <w:rPr>
          <w:rStyle w:val="tlid-translation"/>
          <w:rFonts w:ascii="Times New Roman" w:eastAsia="Calibri" w:hAnsi="Times New Roman"/>
          <w:sz w:val="20"/>
          <w:szCs w:val="20"/>
          <w:lang w:val="en-US"/>
        </w:rPr>
        <w:t>the factor multiplicity</w:t>
      </w:r>
      <w:r w:rsidR="00BD38EE" w:rsidRPr="003C2DC6">
        <w:rPr>
          <w:rStyle w:val="tlid-translation"/>
          <w:rFonts w:ascii="Times New Roman" w:eastAsia="Calibri" w:hAnsi="Times New Roman"/>
          <w:sz w:val="20"/>
          <w:szCs w:val="20"/>
          <w:lang w:val="en-US"/>
        </w:rPr>
        <w:t xml:space="preserve"> the following are used</w:t>
      </w:r>
      <w:r w:rsidRPr="00BD38EE">
        <w:rPr>
          <w:rFonts w:ascii="Times New Roman" w:eastAsia="SimSun" w:hAnsi="Times New Roman"/>
          <w:sz w:val="20"/>
          <w:szCs w:val="20"/>
          <w:lang w:val="uk-UA" w:eastAsia="zh-CN"/>
        </w:rPr>
        <w:t>: х</w:t>
      </w:r>
      <w:r w:rsidRPr="00BD38EE">
        <w:rPr>
          <w:rFonts w:ascii="Times New Roman" w:eastAsia="SimSun" w:hAnsi="Times New Roman"/>
          <w:sz w:val="20"/>
          <w:szCs w:val="20"/>
          <w:vertAlign w:val="subscript"/>
          <w:lang w:val="uk-UA" w:eastAsia="zh-CN"/>
        </w:rPr>
        <w:t>2</w:t>
      </w:r>
      <w:r w:rsidRPr="00BD38EE">
        <w:rPr>
          <w:rFonts w:ascii="Times New Roman" w:eastAsia="SimSun" w:hAnsi="Times New Roman"/>
          <w:sz w:val="20"/>
          <w:szCs w:val="20"/>
          <w:lang w:val="uk-UA" w:eastAsia="zh-CN"/>
        </w:rPr>
        <w:t>, х</w:t>
      </w:r>
      <w:r w:rsidRPr="00BD38EE">
        <w:rPr>
          <w:rFonts w:ascii="Times New Roman" w:eastAsia="SimSun" w:hAnsi="Times New Roman"/>
          <w:sz w:val="20"/>
          <w:szCs w:val="20"/>
          <w:vertAlign w:val="subscript"/>
          <w:lang w:val="uk-UA" w:eastAsia="zh-CN"/>
        </w:rPr>
        <w:t>3</w:t>
      </w:r>
      <w:r w:rsidRPr="00BD38EE">
        <w:rPr>
          <w:rFonts w:ascii="Times New Roman" w:eastAsia="SimSun" w:hAnsi="Times New Roman"/>
          <w:sz w:val="20"/>
          <w:szCs w:val="20"/>
          <w:lang w:val="uk-UA" w:eastAsia="zh-CN"/>
        </w:rPr>
        <w:t>, х</w:t>
      </w:r>
      <w:r w:rsidRPr="00BD38EE">
        <w:rPr>
          <w:rFonts w:ascii="Times New Roman" w:eastAsia="SimSun" w:hAnsi="Times New Roman"/>
          <w:sz w:val="20"/>
          <w:szCs w:val="20"/>
          <w:vertAlign w:val="subscript"/>
          <w:lang w:val="uk-UA" w:eastAsia="zh-CN"/>
        </w:rPr>
        <w:t>4</w:t>
      </w:r>
      <w:r w:rsidRPr="00BD38EE">
        <w:rPr>
          <w:rFonts w:ascii="Times New Roman" w:eastAsia="SimSun" w:hAnsi="Times New Roman"/>
          <w:sz w:val="20"/>
          <w:szCs w:val="20"/>
          <w:lang w:val="uk-UA" w:eastAsia="zh-CN"/>
        </w:rPr>
        <w:t>, х</w:t>
      </w:r>
      <w:r w:rsidRPr="00BD38EE">
        <w:rPr>
          <w:rFonts w:ascii="Times New Roman" w:eastAsia="SimSun" w:hAnsi="Times New Roman"/>
          <w:sz w:val="20"/>
          <w:szCs w:val="20"/>
          <w:vertAlign w:val="subscript"/>
          <w:lang w:val="uk-UA" w:eastAsia="zh-CN"/>
        </w:rPr>
        <w:t>5</w:t>
      </w:r>
      <w:r w:rsidRPr="00AD55E1">
        <w:rPr>
          <w:rFonts w:ascii="Times New Roman" w:eastAsia="SimSun" w:hAnsi="Times New Roman"/>
          <w:sz w:val="20"/>
          <w:szCs w:val="20"/>
          <w:vertAlign w:val="subscript"/>
          <w:lang w:val="uk-UA" w:eastAsia="zh-CN"/>
        </w:rPr>
        <w:t xml:space="preserve"> </w:t>
      </w:r>
      <w:r w:rsidRPr="00AD55E1">
        <w:rPr>
          <w:rFonts w:ascii="Times New Roman" w:eastAsia="SimSun" w:hAnsi="Times New Roman"/>
          <w:sz w:val="20"/>
          <w:szCs w:val="20"/>
          <w:lang w:val="uk-UA" w:eastAsia="zh-CN"/>
        </w:rPr>
        <w:t>:</w:t>
      </w:r>
    </w:p>
    <w:p w14:paraId="47697059" w14:textId="77777777" w:rsidR="007D62DE" w:rsidRPr="00AD55E1" w:rsidRDefault="007D62DE" w:rsidP="00DA7E79">
      <w:pPr>
        <w:widowControl w:val="0"/>
        <w:suppressLineNumbers/>
        <w:tabs>
          <w:tab w:val="left" w:pos="1080"/>
        </w:tabs>
        <w:spacing w:after="0" w:line="240" w:lineRule="auto"/>
        <w:jc w:val="both"/>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y(t)</w:t>
      </w:r>
      <w:r w:rsidRPr="00AD55E1">
        <w:rPr>
          <w:rFonts w:ascii="Times New Roman" w:eastAsia="SimSun" w:hAnsi="Times New Roman"/>
          <w:sz w:val="20"/>
          <w:szCs w:val="20"/>
          <w:vertAlign w:val="subscript"/>
          <w:lang w:val="uk-UA" w:eastAsia="zh-CN"/>
        </w:rPr>
        <w:t xml:space="preserve">2 </w:t>
      </w:r>
      <w:r w:rsidRPr="00AD55E1">
        <w:rPr>
          <w:rFonts w:ascii="Times New Roman" w:eastAsia="SimSun" w:hAnsi="Times New Roman"/>
          <w:sz w:val="20"/>
          <w:szCs w:val="20"/>
          <w:lang w:val="uk-UA" w:eastAsia="zh-CN"/>
        </w:rPr>
        <w:t xml:space="preserve">= </w:t>
      </w:r>
      <w:r w:rsidR="00DA7E79" w:rsidRPr="00AD55E1">
        <w:rPr>
          <w:rFonts w:ascii="Times New Roman" w:eastAsia="SimSun" w:hAnsi="Times New Roman"/>
          <w:position w:val="-12"/>
          <w:sz w:val="20"/>
          <w:szCs w:val="20"/>
          <w:lang w:val="uk-UA" w:eastAsia="zh-CN"/>
        </w:rPr>
        <w:object w:dxaOrig="5400" w:dyaOrig="360" w14:anchorId="6D79A1A1">
          <v:shape id="_x0000_i1033" type="#_x0000_t75" style="width:195.6pt;height:13.2pt" o:ole="">
            <v:imagedata r:id="rId23" o:title=""/>
          </v:shape>
          <o:OLEObject Type="Embed" ProgID="Equation.3" ShapeID="_x0000_i1033" DrawAspect="Content" ObjectID="_1669451108" r:id="rId24"/>
        </w:object>
      </w:r>
    </w:p>
    <w:p w14:paraId="3307D814" w14:textId="77777777" w:rsidR="00BD38EE" w:rsidRDefault="00BD38EE" w:rsidP="004D00F7">
      <w:pPr>
        <w:widowControl w:val="0"/>
        <w:suppressLineNumbers/>
        <w:tabs>
          <w:tab w:val="left" w:pos="1080"/>
        </w:tabs>
        <w:spacing w:after="0" w:line="240" w:lineRule="auto"/>
        <w:ind w:firstLine="709"/>
        <w:jc w:val="both"/>
        <w:rPr>
          <w:rStyle w:val="tlid-translation"/>
          <w:rFonts w:ascii="Times New Roman" w:eastAsia="Calibri" w:hAnsi="Times New Roman"/>
          <w:sz w:val="20"/>
          <w:lang w:val="en-US"/>
        </w:rPr>
      </w:pPr>
      <w:r>
        <w:rPr>
          <w:rStyle w:val="tlid-translation"/>
          <w:rFonts w:ascii="Times New Roman" w:eastAsia="Calibri" w:hAnsi="Times New Roman"/>
          <w:sz w:val="20"/>
          <w:lang w:val="en-US"/>
        </w:rPr>
        <w:t>Let`s d</w:t>
      </w:r>
      <w:r w:rsidR="004D00F7" w:rsidRPr="00D30D5C">
        <w:rPr>
          <w:rStyle w:val="tlid-translation"/>
          <w:rFonts w:ascii="Times New Roman" w:eastAsia="Calibri" w:hAnsi="Times New Roman"/>
          <w:sz w:val="20"/>
          <w:lang w:val="en-US"/>
        </w:rPr>
        <w:t>etermine the correlation and determination coefficients for the second econometric</w:t>
      </w:r>
      <w:r>
        <w:rPr>
          <w:rStyle w:val="tlid-translation"/>
          <w:rFonts w:ascii="Times New Roman" w:eastAsia="Calibri" w:hAnsi="Times New Roman"/>
          <w:sz w:val="20"/>
          <w:lang w:val="en-US"/>
        </w:rPr>
        <w:t xml:space="preserve"> dependence, using the data in Table</w:t>
      </w:r>
      <w:r w:rsidR="004D00F7" w:rsidRPr="00D30D5C">
        <w:rPr>
          <w:rStyle w:val="tlid-translation"/>
          <w:rFonts w:ascii="Times New Roman" w:eastAsia="Calibri" w:hAnsi="Times New Roman"/>
          <w:sz w:val="20"/>
          <w:lang w:val="en-US"/>
        </w:rPr>
        <w:t xml:space="preserve"> 4.</w:t>
      </w:r>
    </w:p>
    <w:p w14:paraId="4EF9579F" w14:textId="77777777" w:rsidR="004D00F7" w:rsidRDefault="004D00F7" w:rsidP="00BD38EE">
      <w:pPr>
        <w:widowControl w:val="0"/>
        <w:suppressLineNumbers/>
        <w:tabs>
          <w:tab w:val="left" w:pos="1080"/>
        </w:tabs>
        <w:spacing w:after="0" w:line="240" w:lineRule="auto"/>
        <w:ind w:firstLine="709"/>
        <w:jc w:val="center"/>
        <w:rPr>
          <w:rStyle w:val="tlid-translation"/>
          <w:rFonts w:ascii="Times New Roman" w:eastAsia="Calibri" w:hAnsi="Times New Roman"/>
          <w:b/>
          <w:sz w:val="20"/>
          <w:lang w:val="en-US"/>
        </w:rPr>
      </w:pPr>
      <w:r w:rsidRPr="00BD38EE">
        <w:rPr>
          <w:rStyle w:val="tlid-translation"/>
          <w:rFonts w:ascii="Times New Roman" w:eastAsia="Calibri" w:hAnsi="Times New Roman"/>
          <w:b/>
          <w:sz w:val="20"/>
          <w:lang w:val="en-US"/>
        </w:rPr>
        <w:t>Table 4. Data for calculation of correlation and determination coefficients for the second econometric dependence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72"/>
        <w:gridCol w:w="666"/>
        <w:gridCol w:w="1098"/>
        <w:gridCol w:w="729"/>
        <w:gridCol w:w="729"/>
        <w:gridCol w:w="729"/>
      </w:tblGrid>
      <w:tr w:rsidR="00BD38EE" w:rsidRPr="00433499" w14:paraId="64992AC4" w14:textId="77777777" w:rsidTr="003C2DC6">
        <w:trPr>
          <w:trHeight w:val="372"/>
        </w:trPr>
        <w:tc>
          <w:tcPr>
            <w:tcW w:w="904" w:type="pct"/>
            <w:vMerge w:val="restart"/>
            <w:noWrap/>
          </w:tcPr>
          <w:p w14:paraId="4EA35F3A" w14:textId="77777777" w:rsidR="00BD38EE" w:rsidRPr="000058B0" w:rsidRDefault="00BD38EE" w:rsidP="00346A09">
            <w:pPr>
              <w:spacing w:after="0" w:line="240" w:lineRule="auto"/>
              <w:rPr>
                <w:rFonts w:ascii="Times New Roman" w:hAnsi="Times New Roman"/>
                <w:b/>
                <w:bCs/>
                <w:caps/>
                <w:sz w:val="20"/>
                <w:szCs w:val="20"/>
                <w:lang w:val="en-US" w:eastAsia="ru-RU"/>
              </w:rPr>
            </w:pPr>
            <w:r w:rsidRPr="000058B0">
              <w:rPr>
                <w:rFonts w:ascii="Times New Roman" w:eastAsia="SimSun" w:hAnsi="Times New Roman"/>
                <w:b/>
                <w:sz w:val="20"/>
                <w:szCs w:val="20"/>
                <w:lang w:val="en-US" w:eastAsia="zh-CN"/>
              </w:rPr>
              <w:t>Year</w:t>
            </w:r>
          </w:p>
        </w:tc>
        <w:tc>
          <w:tcPr>
            <w:tcW w:w="4096" w:type="pct"/>
            <w:gridSpan w:val="5"/>
            <w:vAlign w:val="bottom"/>
          </w:tcPr>
          <w:p w14:paraId="6C89268F" w14:textId="77777777" w:rsidR="00BD38EE" w:rsidRPr="000058B0" w:rsidRDefault="00BD38EE" w:rsidP="00346A09">
            <w:pPr>
              <w:spacing w:after="0" w:line="240" w:lineRule="auto"/>
              <w:rPr>
                <w:rFonts w:ascii="Times New Roman" w:hAnsi="Times New Roman"/>
                <w:b/>
                <w:bCs/>
                <w:sz w:val="20"/>
                <w:szCs w:val="20"/>
                <w:lang w:val="uk-UA" w:eastAsia="ru-RU"/>
              </w:rPr>
            </w:pPr>
            <w:r w:rsidRPr="000058B0">
              <w:rPr>
                <w:rStyle w:val="tlid-translation"/>
                <w:rFonts w:ascii="Times New Roman" w:eastAsia="Calibri" w:hAnsi="Times New Roman"/>
                <w:b/>
                <w:sz w:val="20"/>
                <w:lang w:val="en-US"/>
              </w:rPr>
              <w:t>Data for calculation of correlation and determination coefficients</w:t>
            </w:r>
          </w:p>
        </w:tc>
      </w:tr>
      <w:tr w:rsidR="007D62DE" w:rsidRPr="00AD55E1" w14:paraId="2B722F9A" w14:textId="77777777" w:rsidTr="003C2DC6">
        <w:trPr>
          <w:trHeight w:val="372"/>
        </w:trPr>
        <w:tc>
          <w:tcPr>
            <w:tcW w:w="904" w:type="pct"/>
            <w:vMerge/>
            <w:noWrap/>
            <w:vAlign w:val="bottom"/>
          </w:tcPr>
          <w:p w14:paraId="630A93EB" w14:textId="77777777" w:rsidR="007D62DE" w:rsidRPr="00AD55E1" w:rsidRDefault="007D62DE" w:rsidP="00AD55E1">
            <w:pPr>
              <w:spacing w:after="0" w:line="240" w:lineRule="auto"/>
              <w:rPr>
                <w:rFonts w:ascii="Times New Roman" w:hAnsi="Times New Roman"/>
                <w:bCs/>
                <w:sz w:val="20"/>
                <w:szCs w:val="20"/>
                <w:lang w:val="uk-UA" w:eastAsia="ru-RU"/>
              </w:rPr>
            </w:pPr>
          </w:p>
        </w:tc>
        <w:tc>
          <w:tcPr>
            <w:tcW w:w="690" w:type="pct"/>
            <w:vAlign w:val="bottom"/>
          </w:tcPr>
          <w:p w14:paraId="27D97BBC" w14:textId="77777777" w:rsidR="007D62DE" w:rsidRPr="00AD55E1" w:rsidRDefault="007D62DE" w:rsidP="00AD55E1">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t</w:t>
            </w:r>
          </w:p>
        </w:tc>
        <w:tc>
          <w:tcPr>
            <w:tcW w:w="1138" w:type="pct"/>
            <w:noWrap/>
            <w:vAlign w:val="bottom"/>
          </w:tcPr>
          <w:p w14:paraId="5D6C9B36" w14:textId="77777777" w:rsidR="007D62DE" w:rsidRPr="00AD55E1" w:rsidRDefault="007D62DE" w:rsidP="00AD55E1">
            <w:pPr>
              <w:spacing w:after="0" w:line="240" w:lineRule="auto"/>
              <w:rPr>
                <w:rFonts w:ascii="Times New Roman" w:hAnsi="Times New Roman"/>
                <w:bCs/>
                <w:sz w:val="20"/>
                <w:szCs w:val="20"/>
                <w:lang w:val="uk-UA" w:eastAsia="ru-RU"/>
              </w:rPr>
            </w:pPr>
            <w:proofErr w:type="spellStart"/>
            <w:r w:rsidRPr="00AD55E1">
              <w:rPr>
                <w:rFonts w:ascii="Times New Roman" w:hAnsi="Times New Roman"/>
                <w:bCs/>
                <w:sz w:val="20"/>
                <w:szCs w:val="20"/>
                <w:lang w:val="uk-UA" w:eastAsia="ru-RU"/>
              </w:rPr>
              <w:t>Y</w:t>
            </w:r>
            <w:r w:rsidRPr="00AD55E1">
              <w:rPr>
                <w:rFonts w:ascii="Times New Roman" w:hAnsi="Times New Roman"/>
                <w:bCs/>
                <w:sz w:val="20"/>
                <w:szCs w:val="20"/>
                <w:vertAlign w:val="subscript"/>
                <w:lang w:val="uk-UA" w:eastAsia="ru-RU"/>
              </w:rPr>
              <w:t>t</w:t>
            </w:r>
            <w:proofErr w:type="spellEnd"/>
          </w:p>
        </w:tc>
        <w:tc>
          <w:tcPr>
            <w:tcW w:w="756" w:type="pct"/>
            <w:noWrap/>
            <w:vAlign w:val="bottom"/>
          </w:tcPr>
          <w:p w14:paraId="2A8B3E23" w14:textId="77777777" w:rsidR="007D62DE" w:rsidRPr="00AD55E1" w:rsidRDefault="007D62DE" w:rsidP="00AD55E1">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t</w:t>
            </w:r>
            <w:r w:rsidRPr="00AD55E1">
              <w:rPr>
                <w:rFonts w:ascii="Times New Roman" w:hAnsi="Times New Roman"/>
                <w:bCs/>
                <w:sz w:val="20"/>
                <w:szCs w:val="20"/>
                <w:vertAlign w:val="superscript"/>
                <w:lang w:val="uk-UA" w:eastAsia="ru-RU"/>
              </w:rPr>
              <w:t>2</w:t>
            </w:r>
          </w:p>
        </w:tc>
        <w:tc>
          <w:tcPr>
            <w:tcW w:w="756" w:type="pct"/>
            <w:noWrap/>
            <w:vAlign w:val="bottom"/>
          </w:tcPr>
          <w:p w14:paraId="3ADB7E2F" w14:textId="77777777" w:rsidR="007D62DE" w:rsidRPr="00AD55E1" w:rsidRDefault="007D62DE" w:rsidP="00AD55E1">
            <w:pPr>
              <w:spacing w:after="0" w:line="240" w:lineRule="auto"/>
              <w:rPr>
                <w:rFonts w:ascii="Times New Roman" w:hAnsi="Times New Roman"/>
                <w:bCs/>
                <w:sz w:val="20"/>
                <w:szCs w:val="20"/>
                <w:lang w:val="uk-UA" w:eastAsia="ru-RU"/>
              </w:rPr>
            </w:pPr>
            <w:proofErr w:type="spellStart"/>
            <w:r w:rsidRPr="00AD55E1">
              <w:rPr>
                <w:rFonts w:ascii="Times New Roman" w:hAnsi="Times New Roman"/>
                <w:bCs/>
                <w:sz w:val="20"/>
                <w:szCs w:val="20"/>
                <w:lang w:val="uk-UA" w:eastAsia="ru-RU"/>
              </w:rPr>
              <w:t>Y</w:t>
            </w:r>
            <w:r w:rsidRPr="00AD55E1">
              <w:rPr>
                <w:rFonts w:ascii="Times New Roman" w:hAnsi="Times New Roman"/>
                <w:bCs/>
                <w:sz w:val="20"/>
                <w:szCs w:val="20"/>
                <w:vertAlign w:val="subscript"/>
                <w:lang w:val="uk-UA" w:eastAsia="ru-RU"/>
              </w:rPr>
              <w:t>t</w:t>
            </w:r>
            <w:proofErr w:type="spellEnd"/>
            <w:r w:rsidRPr="00AD55E1">
              <w:rPr>
                <w:rFonts w:ascii="Times New Roman" w:hAnsi="Times New Roman"/>
                <w:bCs/>
                <w:sz w:val="20"/>
                <w:szCs w:val="20"/>
                <w:lang w:val="uk-UA" w:eastAsia="ru-RU"/>
              </w:rPr>
              <w:t xml:space="preserve"> * t</w:t>
            </w:r>
          </w:p>
        </w:tc>
        <w:tc>
          <w:tcPr>
            <w:tcW w:w="756" w:type="pct"/>
            <w:noWrap/>
            <w:vAlign w:val="bottom"/>
          </w:tcPr>
          <w:p w14:paraId="1184B721" w14:textId="77777777" w:rsidR="007D62DE" w:rsidRPr="00AD55E1" w:rsidRDefault="007D62DE" w:rsidP="00AD55E1">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Y</w:t>
            </w:r>
            <w:r w:rsidRPr="00AD55E1">
              <w:rPr>
                <w:rFonts w:ascii="Times New Roman" w:hAnsi="Times New Roman"/>
                <w:bCs/>
                <w:sz w:val="20"/>
                <w:szCs w:val="20"/>
                <w:vertAlign w:val="subscript"/>
                <w:lang w:val="uk-UA" w:eastAsia="ru-RU"/>
              </w:rPr>
              <w:t>t</w:t>
            </w:r>
            <w:r w:rsidRPr="00AD55E1">
              <w:rPr>
                <w:rFonts w:ascii="Times New Roman" w:hAnsi="Times New Roman"/>
                <w:bCs/>
                <w:sz w:val="20"/>
                <w:szCs w:val="20"/>
                <w:vertAlign w:val="superscript"/>
                <w:lang w:val="uk-UA" w:eastAsia="ru-RU"/>
              </w:rPr>
              <w:t>2</w:t>
            </w:r>
          </w:p>
        </w:tc>
      </w:tr>
      <w:tr w:rsidR="007D62DE" w:rsidRPr="00AD55E1" w14:paraId="273002A3" w14:textId="77777777" w:rsidTr="003C2DC6">
        <w:trPr>
          <w:trHeight w:val="301"/>
        </w:trPr>
        <w:tc>
          <w:tcPr>
            <w:tcW w:w="904" w:type="pct"/>
            <w:vAlign w:val="center"/>
          </w:tcPr>
          <w:p w14:paraId="5698ECC7"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2014</w:t>
            </w:r>
          </w:p>
        </w:tc>
        <w:tc>
          <w:tcPr>
            <w:tcW w:w="690" w:type="pct"/>
            <w:vAlign w:val="center"/>
          </w:tcPr>
          <w:p w14:paraId="43C07339"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1</w:t>
            </w:r>
          </w:p>
        </w:tc>
        <w:tc>
          <w:tcPr>
            <w:tcW w:w="1138" w:type="pct"/>
            <w:vAlign w:val="center"/>
          </w:tcPr>
          <w:p w14:paraId="49111EE2"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0,16</w:t>
            </w:r>
          </w:p>
        </w:tc>
        <w:tc>
          <w:tcPr>
            <w:tcW w:w="756" w:type="pct"/>
            <w:vAlign w:val="center"/>
          </w:tcPr>
          <w:p w14:paraId="30DAA163"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1,00</w:t>
            </w:r>
          </w:p>
        </w:tc>
        <w:tc>
          <w:tcPr>
            <w:tcW w:w="756" w:type="pct"/>
            <w:vAlign w:val="center"/>
          </w:tcPr>
          <w:p w14:paraId="4E6E3246"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0,16</w:t>
            </w:r>
          </w:p>
        </w:tc>
        <w:tc>
          <w:tcPr>
            <w:tcW w:w="756" w:type="pct"/>
            <w:vAlign w:val="center"/>
          </w:tcPr>
          <w:p w14:paraId="748B8310"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0,03</w:t>
            </w:r>
          </w:p>
        </w:tc>
      </w:tr>
      <w:tr w:rsidR="007D62DE" w:rsidRPr="00AD55E1" w14:paraId="06F70304" w14:textId="77777777" w:rsidTr="003C2DC6">
        <w:trPr>
          <w:trHeight w:val="301"/>
        </w:trPr>
        <w:tc>
          <w:tcPr>
            <w:tcW w:w="904" w:type="pct"/>
            <w:vAlign w:val="center"/>
          </w:tcPr>
          <w:p w14:paraId="77E1EA93"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2016</w:t>
            </w:r>
          </w:p>
        </w:tc>
        <w:tc>
          <w:tcPr>
            <w:tcW w:w="690" w:type="pct"/>
            <w:vAlign w:val="center"/>
          </w:tcPr>
          <w:p w14:paraId="30F0EE8F"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2</w:t>
            </w:r>
          </w:p>
        </w:tc>
        <w:tc>
          <w:tcPr>
            <w:tcW w:w="1138" w:type="pct"/>
            <w:vAlign w:val="center"/>
          </w:tcPr>
          <w:p w14:paraId="25FC9FD2"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0,14</w:t>
            </w:r>
          </w:p>
        </w:tc>
        <w:tc>
          <w:tcPr>
            <w:tcW w:w="756" w:type="pct"/>
            <w:vAlign w:val="center"/>
          </w:tcPr>
          <w:p w14:paraId="678BF3C8"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4,00</w:t>
            </w:r>
          </w:p>
        </w:tc>
        <w:tc>
          <w:tcPr>
            <w:tcW w:w="756" w:type="pct"/>
            <w:vAlign w:val="center"/>
          </w:tcPr>
          <w:p w14:paraId="7F143E35"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0,28</w:t>
            </w:r>
          </w:p>
        </w:tc>
        <w:tc>
          <w:tcPr>
            <w:tcW w:w="756" w:type="pct"/>
            <w:vAlign w:val="center"/>
          </w:tcPr>
          <w:p w14:paraId="46A36F70"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0,02</w:t>
            </w:r>
          </w:p>
        </w:tc>
      </w:tr>
      <w:tr w:rsidR="007D62DE" w:rsidRPr="00AD55E1" w14:paraId="39C5DA67" w14:textId="77777777" w:rsidTr="003C2DC6">
        <w:trPr>
          <w:trHeight w:val="301"/>
        </w:trPr>
        <w:tc>
          <w:tcPr>
            <w:tcW w:w="904" w:type="pct"/>
            <w:vAlign w:val="center"/>
          </w:tcPr>
          <w:p w14:paraId="4D3B7670"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2017</w:t>
            </w:r>
          </w:p>
        </w:tc>
        <w:tc>
          <w:tcPr>
            <w:tcW w:w="690" w:type="pct"/>
            <w:vAlign w:val="center"/>
          </w:tcPr>
          <w:p w14:paraId="7D3B7330"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3</w:t>
            </w:r>
          </w:p>
        </w:tc>
        <w:tc>
          <w:tcPr>
            <w:tcW w:w="1138" w:type="pct"/>
            <w:vAlign w:val="center"/>
          </w:tcPr>
          <w:p w14:paraId="6CBEE3BB"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0,19</w:t>
            </w:r>
          </w:p>
        </w:tc>
        <w:tc>
          <w:tcPr>
            <w:tcW w:w="756" w:type="pct"/>
            <w:vAlign w:val="center"/>
          </w:tcPr>
          <w:p w14:paraId="72338154"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9,00</w:t>
            </w:r>
          </w:p>
        </w:tc>
        <w:tc>
          <w:tcPr>
            <w:tcW w:w="756" w:type="pct"/>
            <w:vAlign w:val="center"/>
          </w:tcPr>
          <w:p w14:paraId="3CF57238"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0,57</w:t>
            </w:r>
          </w:p>
        </w:tc>
        <w:tc>
          <w:tcPr>
            <w:tcW w:w="756" w:type="pct"/>
            <w:vAlign w:val="center"/>
          </w:tcPr>
          <w:p w14:paraId="2F2BAE2E"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0,04</w:t>
            </w:r>
          </w:p>
        </w:tc>
      </w:tr>
      <w:tr w:rsidR="007D62DE" w:rsidRPr="00AD55E1" w14:paraId="34C8E1AE" w14:textId="77777777" w:rsidTr="003C2DC6">
        <w:trPr>
          <w:trHeight w:val="301"/>
        </w:trPr>
        <w:tc>
          <w:tcPr>
            <w:tcW w:w="904" w:type="pct"/>
            <w:vAlign w:val="center"/>
          </w:tcPr>
          <w:p w14:paraId="76586407"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2018</w:t>
            </w:r>
          </w:p>
        </w:tc>
        <w:tc>
          <w:tcPr>
            <w:tcW w:w="690" w:type="pct"/>
            <w:vAlign w:val="center"/>
          </w:tcPr>
          <w:p w14:paraId="38024CBD"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4</w:t>
            </w:r>
          </w:p>
        </w:tc>
        <w:tc>
          <w:tcPr>
            <w:tcW w:w="1138" w:type="pct"/>
            <w:vAlign w:val="center"/>
          </w:tcPr>
          <w:p w14:paraId="4B46D397"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0,17</w:t>
            </w:r>
          </w:p>
        </w:tc>
        <w:tc>
          <w:tcPr>
            <w:tcW w:w="756" w:type="pct"/>
            <w:vAlign w:val="center"/>
          </w:tcPr>
          <w:p w14:paraId="77301507"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16,00</w:t>
            </w:r>
          </w:p>
        </w:tc>
        <w:tc>
          <w:tcPr>
            <w:tcW w:w="756" w:type="pct"/>
            <w:vAlign w:val="center"/>
          </w:tcPr>
          <w:p w14:paraId="0AA3B132"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0,68</w:t>
            </w:r>
          </w:p>
        </w:tc>
        <w:tc>
          <w:tcPr>
            <w:tcW w:w="756" w:type="pct"/>
            <w:vAlign w:val="center"/>
          </w:tcPr>
          <w:p w14:paraId="44D1842F"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0,03</w:t>
            </w:r>
          </w:p>
        </w:tc>
      </w:tr>
      <w:tr w:rsidR="007D62DE" w:rsidRPr="00AD55E1" w14:paraId="6684369A" w14:textId="77777777" w:rsidTr="003C2DC6">
        <w:trPr>
          <w:trHeight w:val="301"/>
        </w:trPr>
        <w:tc>
          <w:tcPr>
            <w:tcW w:w="904" w:type="pct"/>
            <w:vAlign w:val="center"/>
          </w:tcPr>
          <w:p w14:paraId="1986AB8D"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2019</w:t>
            </w:r>
          </w:p>
        </w:tc>
        <w:tc>
          <w:tcPr>
            <w:tcW w:w="690" w:type="pct"/>
            <w:vAlign w:val="center"/>
          </w:tcPr>
          <w:p w14:paraId="5E7003CE"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5</w:t>
            </w:r>
          </w:p>
        </w:tc>
        <w:tc>
          <w:tcPr>
            <w:tcW w:w="1138" w:type="pct"/>
            <w:vAlign w:val="center"/>
          </w:tcPr>
          <w:p w14:paraId="0A4EEFE6"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0,18</w:t>
            </w:r>
          </w:p>
        </w:tc>
        <w:tc>
          <w:tcPr>
            <w:tcW w:w="756" w:type="pct"/>
            <w:vAlign w:val="center"/>
          </w:tcPr>
          <w:p w14:paraId="1155F9EA"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25,00</w:t>
            </w:r>
          </w:p>
        </w:tc>
        <w:tc>
          <w:tcPr>
            <w:tcW w:w="756" w:type="pct"/>
            <w:vAlign w:val="center"/>
          </w:tcPr>
          <w:p w14:paraId="2A6131B1"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0,90</w:t>
            </w:r>
          </w:p>
        </w:tc>
        <w:tc>
          <w:tcPr>
            <w:tcW w:w="756" w:type="pct"/>
            <w:vAlign w:val="center"/>
          </w:tcPr>
          <w:p w14:paraId="6DBC292B"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0,03</w:t>
            </w:r>
          </w:p>
        </w:tc>
      </w:tr>
      <w:tr w:rsidR="007D62DE" w:rsidRPr="00AD55E1" w14:paraId="34D994E2" w14:textId="77777777" w:rsidTr="003C2DC6">
        <w:trPr>
          <w:trHeight w:val="301"/>
        </w:trPr>
        <w:tc>
          <w:tcPr>
            <w:tcW w:w="904" w:type="pct"/>
            <w:shd w:val="clear" w:color="auto" w:fill="FFFFFF"/>
            <w:vAlign w:val="center"/>
          </w:tcPr>
          <w:p w14:paraId="792FA602" w14:textId="77777777" w:rsidR="007D62DE" w:rsidRPr="00BD38EE" w:rsidRDefault="00BD38EE" w:rsidP="00AD55E1">
            <w:pPr>
              <w:spacing w:after="0" w:line="240" w:lineRule="auto"/>
              <w:rPr>
                <w:rFonts w:ascii="Times New Roman" w:hAnsi="Times New Roman"/>
                <w:sz w:val="20"/>
                <w:szCs w:val="20"/>
                <w:lang w:val="en-US" w:eastAsia="ru-RU"/>
              </w:rPr>
            </w:pPr>
            <w:r>
              <w:rPr>
                <w:rFonts w:ascii="Times New Roman" w:hAnsi="Times New Roman"/>
                <w:sz w:val="20"/>
                <w:szCs w:val="20"/>
                <w:lang w:val="en-US" w:eastAsia="ru-RU"/>
              </w:rPr>
              <w:t>Amount</w:t>
            </w:r>
          </w:p>
        </w:tc>
        <w:tc>
          <w:tcPr>
            <w:tcW w:w="690" w:type="pct"/>
            <w:shd w:val="clear" w:color="auto" w:fill="FFFFFF"/>
            <w:vAlign w:val="center"/>
          </w:tcPr>
          <w:p w14:paraId="3400826E"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15,00</w:t>
            </w:r>
          </w:p>
        </w:tc>
        <w:tc>
          <w:tcPr>
            <w:tcW w:w="1138" w:type="pct"/>
            <w:shd w:val="clear" w:color="auto" w:fill="FFFFFF"/>
            <w:vAlign w:val="center"/>
          </w:tcPr>
          <w:p w14:paraId="1298786D"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0,84</w:t>
            </w:r>
          </w:p>
        </w:tc>
        <w:tc>
          <w:tcPr>
            <w:tcW w:w="756" w:type="pct"/>
            <w:shd w:val="clear" w:color="auto" w:fill="FFFFFF"/>
            <w:vAlign w:val="center"/>
          </w:tcPr>
          <w:p w14:paraId="7E50A57E"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55,00</w:t>
            </w:r>
          </w:p>
        </w:tc>
        <w:tc>
          <w:tcPr>
            <w:tcW w:w="756" w:type="pct"/>
            <w:shd w:val="clear" w:color="auto" w:fill="FFFFFF"/>
            <w:vAlign w:val="center"/>
          </w:tcPr>
          <w:p w14:paraId="76E9BFF1"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2,59</w:t>
            </w:r>
          </w:p>
        </w:tc>
        <w:tc>
          <w:tcPr>
            <w:tcW w:w="756" w:type="pct"/>
            <w:shd w:val="clear" w:color="auto" w:fill="FFFFFF"/>
            <w:vAlign w:val="center"/>
          </w:tcPr>
          <w:p w14:paraId="0075736C"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0,14</w:t>
            </w:r>
          </w:p>
        </w:tc>
      </w:tr>
    </w:tbl>
    <w:p w14:paraId="1A3160BF" w14:textId="77777777" w:rsidR="003C2DC6" w:rsidRPr="00AD55E1" w:rsidRDefault="003C2DC6" w:rsidP="003C2DC6">
      <w:pPr>
        <w:tabs>
          <w:tab w:val="left" w:pos="851"/>
        </w:tabs>
        <w:spacing w:line="240" w:lineRule="auto"/>
        <w:ind w:firstLine="709"/>
        <w:contextualSpacing/>
        <w:jc w:val="both"/>
        <w:rPr>
          <w:rFonts w:ascii="Times New Roman" w:hAnsi="Times New Roman"/>
          <w:i/>
          <w:sz w:val="20"/>
          <w:szCs w:val="20"/>
          <w:lang w:val="uk-UA"/>
        </w:rPr>
      </w:pPr>
      <w:r w:rsidRPr="00AD55E1">
        <w:rPr>
          <w:rFonts w:ascii="Times New Roman" w:eastAsia="SimSun" w:hAnsi="Times New Roman"/>
          <w:i/>
          <w:sz w:val="20"/>
          <w:szCs w:val="20"/>
          <w:lang w:val="uk-UA" w:eastAsia="zh-CN"/>
        </w:rPr>
        <w:t>*</w:t>
      </w:r>
      <w:r>
        <w:rPr>
          <w:rFonts w:ascii="Times New Roman" w:hAnsi="Times New Roman"/>
          <w:i/>
          <w:sz w:val="20"/>
          <w:szCs w:val="20"/>
          <w:lang w:val="en-US"/>
        </w:rPr>
        <w:t>Author’s calculations</w:t>
      </w:r>
    </w:p>
    <w:p w14:paraId="735938AB" w14:textId="77777777" w:rsidR="00BD38EE" w:rsidRDefault="004D00F7" w:rsidP="004D00F7">
      <w:pPr>
        <w:widowControl w:val="0"/>
        <w:suppressLineNumbers/>
        <w:spacing w:after="0" w:line="240" w:lineRule="auto"/>
        <w:ind w:firstLine="709"/>
        <w:jc w:val="both"/>
        <w:rPr>
          <w:rFonts w:ascii="Times New Roman" w:hAnsi="Times New Roman"/>
          <w:sz w:val="20"/>
          <w:szCs w:val="20"/>
          <w:lang w:val="en-US"/>
        </w:rPr>
      </w:pPr>
      <w:r w:rsidRPr="00D30D5C">
        <w:rPr>
          <w:rStyle w:val="tlid-translation"/>
          <w:rFonts w:ascii="Times New Roman" w:eastAsia="Calibri" w:hAnsi="Times New Roman"/>
          <w:sz w:val="20"/>
          <w:szCs w:val="20"/>
          <w:lang w:val="en-US"/>
        </w:rPr>
        <w:t xml:space="preserve">Using </w:t>
      </w:r>
      <w:r w:rsidR="00BD38EE">
        <w:rPr>
          <w:rStyle w:val="tlid-translation"/>
          <w:rFonts w:ascii="Times New Roman" w:eastAsia="Calibri" w:hAnsi="Times New Roman"/>
          <w:sz w:val="20"/>
          <w:szCs w:val="20"/>
          <w:lang w:val="en-US"/>
        </w:rPr>
        <w:t>the formulas 4</w:t>
      </w:r>
      <w:r w:rsidRPr="00D30D5C">
        <w:rPr>
          <w:rStyle w:val="tlid-translation"/>
          <w:rFonts w:ascii="Times New Roman" w:eastAsia="Calibri" w:hAnsi="Times New Roman"/>
          <w:sz w:val="20"/>
          <w:szCs w:val="20"/>
          <w:lang w:val="en-US"/>
        </w:rPr>
        <w:t xml:space="preserve"> and 5, we obtain the </w:t>
      </w:r>
      <w:r w:rsidR="00BD38EE">
        <w:rPr>
          <w:rStyle w:val="tlid-translation"/>
          <w:rFonts w:ascii="Times New Roman" w:eastAsia="Calibri" w:hAnsi="Times New Roman"/>
          <w:sz w:val="20"/>
          <w:szCs w:val="20"/>
          <w:lang w:val="en-US"/>
        </w:rPr>
        <w:t xml:space="preserve">following </w:t>
      </w:r>
      <w:r w:rsidRPr="00D30D5C">
        <w:rPr>
          <w:rStyle w:val="tlid-translation"/>
          <w:rFonts w:ascii="Times New Roman" w:eastAsia="Calibri" w:hAnsi="Times New Roman"/>
          <w:sz w:val="20"/>
          <w:szCs w:val="20"/>
          <w:lang w:val="en-US"/>
        </w:rPr>
        <w:t>values of the</w:t>
      </w:r>
      <w:r w:rsidR="00BD38EE">
        <w:rPr>
          <w:rStyle w:val="tlid-translation"/>
          <w:rFonts w:ascii="Times New Roman" w:eastAsia="Calibri" w:hAnsi="Times New Roman"/>
          <w:sz w:val="20"/>
          <w:szCs w:val="20"/>
          <w:lang w:val="en-US"/>
        </w:rPr>
        <w:t xml:space="preserve"> </w:t>
      </w:r>
      <w:r w:rsidRPr="00D30D5C">
        <w:rPr>
          <w:rStyle w:val="tlid-translation"/>
          <w:rFonts w:ascii="Times New Roman" w:eastAsia="Calibri" w:hAnsi="Times New Roman"/>
          <w:sz w:val="20"/>
          <w:szCs w:val="20"/>
          <w:lang w:val="en-US"/>
        </w:rPr>
        <w:t>correlation and determination</w:t>
      </w:r>
      <w:r w:rsidR="00BD38EE" w:rsidRPr="00D30D5C">
        <w:rPr>
          <w:rStyle w:val="tlid-translation"/>
          <w:rFonts w:ascii="Times New Roman" w:eastAsia="Calibri" w:hAnsi="Times New Roman"/>
          <w:sz w:val="20"/>
          <w:szCs w:val="20"/>
          <w:lang w:val="en-US"/>
        </w:rPr>
        <w:t xml:space="preserve"> coefficients</w:t>
      </w:r>
      <w:r w:rsidRPr="00D30D5C">
        <w:rPr>
          <w:rStyle w:val="tlid-translation"/>
          <w:rFonts w:ascii="Times New Roman" w:eastAsia="Calibri" w:hAnsi="Times New Roman"/>
          <w:sz w:val="20"/>
          <w:szCs w:val="20"/>
          <w:lang w:val="en-US"/>
        </w:rPr>
        <w:t xml:space="preserve">: r = 1.69 </w:t>
      </w:r>
      <w:r w:rsidR="00BD38EE" w:rsidRPr="00AD55E1">
        <w:rPr>
          <w:rFonts w:ascii="Times New Roman" w:eastAsia="SimSun" w:hAnsi="Times New Roman"/>
          <w:sz w:val="20"/>
          <w:szCs w:val="20"/>
          <w:lang w:val="uk-UA" w:eastAsia="zh-CN"/>
        </w:rPr>
        <w:t>r</w:t>
      </w:r>
      <w:r w:rsidR="00BD38EE" w:rsidRPr="00AD55E1">
        <w:rPr>
          <w:rFonts w:ascii="Times New Roman" w:eastAsia="SimSun" w:hAnsi="Times New Roman"/>
          <w:sz w:val="20"/>
          <w:szCs w:val="20"/>
          <w:vertAlign w:val="superscript"/>
          <w:lang w:val="uk-UA" w:eastAsia="zh-CN"/>
        </w:rPr>
        <w:t>2</w:t>
      </w:r>
      <w:r w:rsidRPr="00D30D5C">
        <w:rPr>
          <w:rStyle w:val="tlid-translation"/>
          <w:rFonts w:ascii="Times New Roman" w:eastAsia="Calibri" w:hAnsi="Times New Roman"/>
          <w:sz w:val="20"/>
          <w:szCs w:val="20"/>
          <w:lang w:val="en-US"/>
        </w:rPr>
        <w:t xml:space="preserve"> = 2.85.</w:t>
      </w:r>
    </w:p>
    <w:p w14:paraId="40DFDFEF" w14:textId="77777777" w:rsidR="007D62DE" w:rsidRPr="004D00F7" w:rsidRDefault="004D00F7" w:rsidP="004D00F7">
      <w:pPr>
        <w:widowControl w:val="0"/>
        <w:suppressLineNumbers/>
        <w:spacing w:after="0" w:line="240" w:lineRule="auto"/>
        <w:ind w:firstLine="709"/>
        <w:jc w:val="both"/>
        <w:rPr>
          <w:rFonts w:ascii="Times New Roman" w:eastAsia="SimSun" w:hAnsi="Times New Roman"/>
          <w:sz w:val="20"/>
          <w:szCs w:val="20"/>
          <w:lang w:val="uk-UA" w:eastAsia="zh-CN"/>
        </w:rPr>
      </w:pPr>
      <w:r w:rsidRPr="00D30D5C">
        <w:rPr>
          <w:rStyle w:val="tlid-translation"/>
          <w:rFonts w:ascii="Times New Roman" w:eastAsia="Calibri" w:hAnsi="Times New Roman"/>
          <w:sz w:val="20"/>
          <w:szCs w:val="20"/>
          <w:lang w:val="en-US"/>
        </w:rPr>
        <w:t xml:space="preserve">3) </w:t>
      </w:r>
      <w:r w:rsidR="00BD38EE" w:rsidRPr="003C2DC6">
        <w:rPr>
          <w:rStyle w:val="tlid-translation"/>
          <w:rFonts w:ascii="Times New Roman" w:eastAsia="Calibri" w:hAnsi="Times New Roman"/>
          <w:sz w:val="20"/>
          <w:szCs w:val="20"/>
          <w:lang w:val="en-US"/>
        </w:rPr>
        <w:t>on the</w:t>
      </w:r>
      <w:r w:rsidR="00B82EF4">
        <w:rPr>
          <w:rStyle w:val="tlid-translation"/>
          <w:rFonts w:ascii="Times New Roman" w:eastAsia="Calibri" w:hAnsi="Times New Roman"/>
          <w:sz w:val="20"/>
          <w:szCs w:val="20"/>
          <w:lang w:val="en-US"/>
        </w:rPr>
        <w:t xml:space="preserve"> basis of econometric research</w:t>
      </w:r>
      <w:r w:rsidR="00BD38EE" w:rsidRPr="003C2DC6">
        <w:rPr>
          <w:rStyle w:val="tlid-translation"/>
          <w:rFonts w:ascii="Times New Roman" w:eastAsia="Calibri" w:hAnsi="Times New Roman"/>
          <w:sz w:val="20"/>
          <w:szCs w:val="20"/>
          <w:lang w:val="en-US"/>
        </w:rPr>
        <w:t xml:space="preserve"> for the third transformation model of economic performance from </w:t>
      </w:r>
      <w:r w:rsidR="00BD38EE">
        <w:rPr>
          <w:rStyle w:val="tlid-translation"/>
          <w:rFonts w:ascii="Times New Roman" w:eastAsia="Calibri" w:hAnsi="Times New Roman"/>
          <w:sz w:val="20"/>
          <w:szCs w:val="20"/>
          <w:lang w:val="en-US"/>
        </w:rPr>
        <w:t>the factor multiplicity</w:t>
      </w:r>
      <w:r w:rsidR="00BD38EE" w:rsidRPr="003C2DC6">
        <w:rPr>
          <w:rStyle w:val="tlid-translation"/>
          <w:rFonts w:ascii="Times New Roman" w:eastAsia="Calibri" w:hAnsi="Times New Roman"/>
          <w:sz w:val="20"/>
          <w:szCs w:val="20"/>
          <w:lang w:val="en-US"/>
        </w:rPr>
        <w:t xml:space="preserve"> the following are used</w:t>
      </w:r>
      <w:r w:rsidRPr="00D30D5C">
        <w:rPr>
          <w:rStyle w:val="tlid-translation"/>
          <w:rFonts w:ascii="Times New Roman" w:eastAsia="Calibri" w:hAnsi="Times New Roman"/>
          <w:sz w:val="20"/>
          <w:szCs w:val="20"/>
          <w:lang w:val="en-US"/>
        </w:rPr>
        <w:t>:</w:t>
      </w:r>
      <w:r w:rsidR="007D62DE" w:rsidRPr="004D00F7">
        <w:rPr>
          <w:rFonts w:ascii="Times New Roman" w:eastAsia="SimSun" w:hAnsi="Times New Roman"/>
          <w:sz w:val="20"/>
          <w:szCs w:val="20"/>
          <w:lang w:val="uk-UA" w:eastAsia="zh-CN"/>
        </w:rPr>
        <w:t xml:space="preserve"> х</w:t>
      </w:r>
      <w:r w:rsidR="007D62DE" w:rsidRPr="004D00F7">
        <w:rPr>
          <w:rFonts w:ascii="Times New Roman" w:eastAsia="SimSun" w:hAnsi="Times New Roman"/>
          <w:sz w:val="20"/>
          <w:szCs w:val="20"/>
          <w:vertAlign w:val="subscript"/>
          <w:lang w:val="uk-UA" w:eastAsia="zh-CN"/>
        </w:rPr>
        <w:t>3</w:t>
      </w:r>
      <w:r w:rsidR="007D62DE" w:rsidRPr="004D00F7">
        <w:rPr>
          <w:rFonts w:ascii="Times New Roman" w:eastAsia="SimSun" w:hAnsi="Times New Roman"/>
          <w:sz w:val="20"/>
          <w:szCs w:val="20"/>
          <w:lang w:val="uk-UA" w:eastAsia="zh-CN"/>
        </w:rPr>
        <w:t>, х</w:t>
      </w:r>
      <w:r w:rsidR="007D62DE" w:rsidRPr="004D00F7">
        <w:rPr>
          <w:rFonts w:ascii="Times New Roman" w:eastAsia="SimSun" w:hAnsi="Times New Roman"/>
          <w:sz w:val="20"/>
          <w:szCs w:val="20"/>
          <w:vertAlign w:val="subscript"/>
          <w:lang w:val="uk-UA" w:eastAsia="zh-CN"/>
        </w:rPr>
        <w:t>4</w:t>
      </w:r>
      <w:r w:rsidR="007D62DE" w:rsidRPr="004D00F7">
        <w:rPr>
          <w:rFonts w:ascii="Times New Roman" w:eastAsia="SimSun" w:hAnsi="Times New Roman"/>
          <w:sz w:val="20"/>
          <w:szCs w:val="20"/>
          <w:lang w:val="uk-UA" w:eastAsia="zh-CN"/>
        </w:rPr>
        <w:t>, х</w:t>
      </w:r>
      <w:r w:rsidR="007D62DE" w:rsidRPr="004D00F7">
        <w:rPr>
          <w:rFonts w:ascii="Times New Roman" w:eastAsia="SimSun" w:hAnsi="Times New Roman"/>
          <w:sz w:val="20"/>
          <w:szCs w:val="20"/>
          <w:vertAlign w:val="subscript"/>
          <w:lang w:val="uk-UA" w:eastAsia="zh-CN"/>
        </w:rPr>
        <w:t xml:space="preserve">5 </w:t>
      </w:r>
      <w:r w:rsidR="007D62DE" w:rsidRPr="004D00F7">
        <w:rPr>
          <w:rFonts w:ascii="Times New Roman" w:eastAsia="SimSun" w:hAnsi="Times New Roman"/>
          <w:sz w:val="20"/>
          <w:szCs w:val="20"/>
          <w:lang w:val="uk-UA" w:eastAsia="zh-CN"/>
        </w:rPr>
        <w:t>:</w:t>
      </w:r>
    </w:p>
    <w:p w14:paraId="679EB3F5" w14:textId="77777777" w:rsidR="007D62DE" w:rsidRPr="004D00F7" w:rsidRDefault="007D62DE" w:rsidP="004D00F7">
      <w:pPr>
        <w:widowControl w:val="0"/>
        <w:suppressLineNumbers/>
        <w:tabs>
          <w:tab w:val="left" w:pos="1080"/>
        </w:tabs>
        <w:spacing w:after="0" w:line="240" w:lineRule="auto"/>
        <w:ind w:firstLine="709"/>
        <w:jc w:val="both"/>
        <w:rPr>
          <w:rFonts w:ascii="Times New Roman" w:eastAsia="SimSun" w:hAnsi="Times New Roman"/>
          <w:sz w:val="20"/>
          <w:szCs w:val="20"/>
          <w:lang w:val="uk-UA" w:eastAsia="zh-CN"/>
        </w:rPr>
      </w:pPr>
      <w:r w:rsidRPr="004D00F7">
        <w:rPr>
          <w:rFonts w:ascii="Times New Roman" w:eastAsia="SimSun" w:hAnsi="Times New Roman"/>
          <w:sz w:val="20"/>
          <w:szCs w:val="20"/>
          <w:lang w:val="uk-UA" w:eastAsia="zh-CN"/>
        </w:rPr>
        <w:t>y(t)</w:t>
      </w:r>
      <w:r w:rsidRPr="004D00F7">
        <w:rPr>
          <w:rFonts w:ascii="Times New Roman" w:eastAsia="SimSun" w:hAnsi="Times New Roman"/>
          <w:sz w:val="20"/>
          <w:szCs w:val="20"/>
          <w:vertAlign w:val="subscript"/>
          <w:lang w:val="uk-UA" w:eastAsia="zh-CN"/>
        </w:rPr>
        <w:t xml:space="preserve">3 </w:t>
      </w:r>
      <w:r w:rsidRPr="004D00F7">
        <w:rPr>
          <w:rFonts w:ascii="Times New Roman" w:eastAsia="SimSun" w:hAnsi="Times New Roman"/>
          <w:sz w:val="20"/>
          <w:szCs w:val="20"/>
          <w:lang w:val="uk-UA" w:eastAsia="zh-CN"/>
        </w:rPr>
        <w:t xml:space="preserve">= </w:t>
      </w:r>
      <w:r w:rsidR="00AF073D" w:rsidRPr="004D00F7">
        <w:rPr>
          <w:rFonts w:ascii="Times New Roman" w:eastAsia="SimSun" w:hAnsi="Times New Roman"/>
          <w:position w:val="-12"/>
          <w:sz w:val="20"/>
          <w:szCs w:val="20"/>
          <w:lang w:val="uk-UA" w:eastAsia="zh-CN"/>
        </w:rPr>
        <w:object w:dxaOrig="4140" w:dyaOrig="360" w14:anchorId="6E3A8C74">
          <v:shape id="_x0000_i1034" type="#_x0000_t75" style="width:160.8pt;height:13.2pt" o:ole="">
            <v:imagedata r:id="rId25" o:title=""/>
          </v:shape>
          <o:OLEObject Type="Embed" ProgID="Equation.3" ShapeID="_x0000_i1034" DrawAspect="Content" ObjectID="_1669451109" r:id="rId26"/>
        </w:object>
      </w:r>
    </w:p>
    <w:p w14:paraId="4E6A9991" w14:textId="77777777" w:rsidR="00BD38EE" w:rsidRDefault="00BD38EE" w:rsidP="004D00F7">
      <w:pPr>
        <w:widowControl w:val="0"/>
        <w:suppressLineNumbers/>
        <w:tabs>
          <w:tab w:val="left" w:pos="1080"/>
        </w:tabs>
        <w:spacing w:after="0" w:line="240" w:lineRule="auto"/>
        <w:ind w:firstLine="709"/>
        <w:jc w:val="both"/>
        <w:rPr>
          <w:rFonts w:ascii="Times New Roman" w:hAnsi="Times New Roman"/>
          <w:sz w:val="20"/>
          <w:szCs w:val="20"/>
          <w:lang w:val="en-US"/>
        </w:rPr>
      </w:pPr>
      <w:r>
        <w:rPr>
          <w:rStyle w:val="tlid-translation"/>
          <w:rFonts w:ascii="Times New Roman" w:eastAsia="Calibri" w:hAnsi="Times New Roman"/>
          <w:sz w:val="20"/>
          <w:lang w:val="en-US"/>
        </w:rPr>
        <w:t>Let`s d</w:t>
      </w:r>
      <w:r w:rsidRPr="00D30D5C">
        <w:rPr>
          <w:rStyle w:val="tlid-translation"/>
          <w:rFonts w:ascii="Times New Roman" w:eastAsia="Calibri" w:hAnsi="Times New Roman"/>
          <w:sz w:val="20"/>
          <w:lang w:val="en-US"/>
        </w:rPr>
        <w:t xml:space="preserve">etermine the correlation and determination coefficients for the </w:t>
      </w:r>
      <w:r>
        <w:rPr>
          <w:rStyle w:val="tlid-translation"/>
          <w:rFonts w:ascii="Times New Roman" w:eastAsia="Calibri" w:hAnsi="Times New Roman"/>
          <w:sz w:val="20"/>
          <w:lang w:val="en-US"/>
        </w:rPr>
        <w:t>third</w:t>
      </w:r>
      <w:r w:rsidRPr="00D30D5C">
        <w:rPr>
          <w:rStyle w:val="tlid-translation"/>
          <w:rFonts w:ascii="Times New Roman" w:eastAsia="Calibri" w:hAnsi="Times New Roman"/>
          <w:sz w:val="20"/>
          <w:lang w:val="en-US"/>
        </w:rPr>
        <w:t xml:space="preserve"> econometric</w:t>
      </w:r>
      <w:r>
        <w:rPr>
          <w:rStyle w:val="tlid-translation"/>
          <w:rFonts w:ascii="Times New Roman" w:eastAsia="Calibri" w:hAnsi="Times New Roman"/>
          <w:sz w:val="20"/>
          <w:lang w:val="en-US"/>
        </w:rPr>
        <w:t xml:space="preserve"> dependence, using the data in Table</w:t>
      </w:r>
      <w:r w:rsidR="004D00F7" w:rsidRPr="00D30D5C">
        <w:rPr>
          <w:rStyle w:val="tlid-translation"/>
          <w:rFonts w:ascii="Times New Roman" w:eastAsia="Calibri" w:hAnsi="Times New Roman"/>
          <w:sz w:val="20"/>
          <w:szCs w:val="20"/>
          <w:lang w:val="en-US"/>
        </w:rPr>
        <w:t xml:space="preserve"> 5.</w:t>
      </w:r>
    </w:p>
    <w:p w14:paraId="6A92282A" w14:textId="77777777" w:rsidR="004D00F7" w:rsidRPr="00BD38EE" w:rsidRDefault="004D00F7" w:rsidP="00BD38EE">
      <w:pPr>
        <w:widowControl w:val="0"/>
        <w:suppressLineNumbers/>
        <w:tabs>
          <w:tab w:val="left" w:pos="1080"/>
        </w:tabs>
        <w:spacing w:after="0" w:line="240" w:lineRule="auto"/>
        <w:ind w:firstLine="709"/>
        <w:jc w:val="center"/>
        <w:rPr>
          <w:rFonts w:ascii="Times New Roman" w:eastAsia="Calibri" w:hAnsi="Times New Roman"/>
          <w:b/>
          <w:sz w:val="20"/>
          <w:lang w:val="en-US"/>
        </w:rPr>
      </w:pPr>
      <w:r w:rsidRPr="002301F9">
        <w:rPr>
          <w:rStyle w:val="tlid-translation"/>
          <w:rFonts w:ascii="Times New Roman" w:eastAsia="Calibri" w:hAnsi="Times New Roman"/>
          <w:b/>
          <w:sz w:val="20"/>
          <w:szCs w:val="20"/>
          <w:lang w:val="en-US"/>
        </w:rPr>
        <w:t>Table 5</w:t>
      </w:r>
      <w:r w:rsidR="00BD38EE" w:rsidRPr="00BD38EE">
        <w:rPr>
          <w:rStyle w:val="tlid-translation"/>
          <w:rFonts w:ascii="Times New Roman" w:eastAsia="Calibri" w:hAnsi="Times New Roman"/>
          <w:b/>
          <w:sz w:val="20"/>
          <w:lang w:val="en-US"/>
        </w:rPr>
        <w:t xml:space="preserve"> Data for calculation of correlation and determination coefficients for the </w:t>
      </w:r>
      <w:r w:rsidR="00BD38EE">
        <w:rPr>
          <w:rStyle w:val="tlid-translation"/>
          <w:rFonts w:ascii="Times New Roman" w:eastAsia="Calibri" w:hAnsi="Times New Roman"/>
          <w:b/>
          <w:sz w:val="20"/>
          <w:lang w:val="en-US"/>
        </w:rPr>
        <w:t xml:space="preserve">third </w:t>
      </w:r>
      <w:r w:rsidR="00BD38EE" w:rsidRPr="00BD38EE">
        <w:rPr>
          <w:rStyle w:val="tlid-translation"/>
          <w:rFonts w:ascii="Times New Roman" w:eastAsia="Calibri" w:hAnsi="Times New Roman"/>
          <w:b/>
          <w:sz w:val="20"/>
          <w:lang w:val="en-US"/>
        </w:rPr>
        <w:t>econometric dependence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73"/>
        <w:gridCol w:w="666"/>
        <w:gridCol w:w="1004"/>
        <w:gridCol w:w="723"/>
        <w:gridCol w:w="723"/>
        <w:gridCol w:w="834"/>
      </w:tblGrid>
      <w:tr w:rsidR="00BD38EE" w:rsidRPr="00433499" w14:paraId="47E58787" w14:textId="77777777" w:rsidTr="002301F9">
        <w:trPr>
          <w:trHeight w:val="421"/>
        </w:trPr>
        <w:tc>
          <w:tcPr>
            <w:tcW w:w="904" w:type="pct"/>
            <w:vMerge w:val="restart"/>
            <w:noWrap/>
          </w:tcPr>
          <w:p w14:paraId="041BC0F5" w14:textId="77777777" w:rsidR="00BD38EE" w:rsidRPr="000058B0" w:rsidRDefault="00BD38EE" w:rsidP="00346A09">
            <w:pPr>
              <w:spacing w:after="0" w:line="240" w:lineRule="auto"/>
              <w:rPr>
                <w:rFonts w:ascii="Times New Roman" w:hAnsi="Times New Roman"/>
                <w:b/>
                <w:bCs/>
                <w:caps/>
                <w:sz w:val="20"/>
                <w:szCs w:val="20"/>
                <w:lang w:val="en-US" w:eastAsia="ru-RU"/>
              </w:rPr>
            </w:pPr>
            <w:r w:rsidRPr="000058B0">
              <w:rPr>
                <w:rFonts w:ascii="Times New Roman" w:eastAsia="SimSun" w:hAnsi="Times New Roman"/>
                <w:b/>
                <w:sz w:val="20"/>
                <w:szCs w:val="20"/>
                <w:lang w:val="en-US" w:eastAsia="zh-CN"/>
              </w:rPr>
              <w:t>Year</w:t>
            </w:r>
          </w:p>
        </w:tc>
        <w:tc>
          <w:tcPr>
            <w:tcW w:w="4096" w:type="pct"/>
            <w:gridSpan w:val="5"/>
            <w:vAlign w:val="bottom"/>
          </w:tcPr>
          <w:p w14:paraId="37C6277C" w14:textId="77777777" w:rsidR="00BD38EE" w:rsidRPr="000058B0" w:rsidRDefault="00BD38EE" w:rsidP="00346A09">
            <w:pPr>
              <w:spacing w:after="0" w:line="240" w:lineRule="auto"/>
              <w:rPr>
                <w:rFonts w:ascii="Times New Roman" w:hAnsi="Times New Roman"/>
                <w:b/>
                <w:bCs/>
                <w:sz w:val="20"/>
                <w:szCs w:val="20"/>
                <w:lang w:val="uk-UA" w:eastAsia="ru-RU"/>
              </w:rPr>
            </w:pPr>
            <w:r w:rsidRPr="000058B0">
              <w:rPr>
                <w:rStyle w:val="tlid-translation"/>
                <w:rFonts w:ascii="Times New Roman" w:eastAsia="Calibri" w:hAnsi="Times New Roman"/>
                <w:b/>
                <w:sz w:val="20"/>
                <w:lang w:val="en-US"/>
              </w:rPr>
              <w:t>Data for calculation of correlation and determination coefficients</w:t>
            </w:r>
          </w:p>
        </w:tc>
      </w:tr>
      <w:tr w:rsidR="007D62DE" w:rsidRPr="00AD55E1" w14:paraId="3D79C231" w14:textId="77777777" w:rsidTr="002301F9">
        <w:trPr>
          <w:trHeight w:val="421"/>
        </w:trPr>
        <w:tc>
          <w:tcPr>
            <w:tcW w:w="904" w:type="pct"/>
            <w:vMerge/>
            <w:noWrap/>
            <w:vAlign w:val="bottom"/>
          </w:tcPr>
          <w:p w14:paraId="4B8D2AD2" w14:textId="77777777" w:rsidR="007D62DE" w:rsidRPr="00AD55E1" w:rsidRDefault="007D62DE" w:rsidP="00AD55E1">
            <w:pPr>
              <w:spacing w:after="0" w:line="240" w:lineRule="auto"/>
              <w:rPr>
                <w:rFonts w:ascii="Times New Roman" w:hAnsi="Times New Roman"/>
                <w:bCs/>
                <w:sz w:val="20"/>
                <w:szCs w:val="20"/>
                <w:lang w:val="uk-UA" w:eastAsia="ru-RU"/>
              </w:rPr>
            </w:pPr>
          </w:p>
        </w:tc>
        <w:tc>
          <w:tcPr>
            <w:tcW w:w="690" w:type="pct"/>
            <w:vAlign w:val="bottom"/>
          </w:tcPr>
          <w:p w14:paraId="01B09FE5" w14:textId="77777777" w:rsidR="007D62DE" w:rsidRPr="00AD55E1" w:rsidRDefault="007D62DE" w:rsidP="00AD55E1">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t</w:t>
            </w:r>
          </w:p>
        </w:tc>
        <w:tc>
          <w:tcPr>
            <w:tcW w:w="1041" w:type="pct"/>
            <w:noWrap/>
            <w:vAlign w:val="bottom"/>
          </w:tcPr>
          <w:p w14:paraId="6FF2D35A" w14:textId="77777777" w:rsidR="007D62DE" w:rsidRPr="00AD55E1" w:rsidRDefault="007D62DE" w:rsidP="00AD55E1">
            <w:pPr>
              <w:spacing w:after="0" w:line="240" w:lineRule="auto"/>
              <w:rPr>
                <w:rFonts w:ascii="Times New Roman" w:hAnsi="Times New Roman"/>
                <w:bCs/>
                <w:sz w:val="20"/>
                <w:szCs w:val="20"/>
                <w:lang w:val="uk-UA" w:eastAsia="ru-RU"/>
              </w:rPr>
            </w:pPr>
            <w:proofErr w:type="spellStart"/>
            <w:r w:rsidRPr="00AD55E1">
              <w:rPr>
                <w:rFonts w:ascii="Times New Roman" w:hAnsi="Times New Roman"/>
                <w:bCs/>
                <w:sz w:val="20"/>
                <w:szCs w:val="20"/>
                <w:lang w:val="uk-UA" w:eastAsia="ru-RU"/>
              </w:rPr>
              <w:t>Y</w:t>
            </w:r>
            <w:r w:rsidRPr="00AD55E1">
              <w:rPr>
                <w:rFonts w:ascii="Times New Roman" w:hAnsi="Times New Roman"/>
                <w:bCs/>
                <w:sz w:val="20"/>
                <w:szCs w:val="20"/>
                <w:vertAlign w:val="subscript"/>
                <w:lang w:val="uk-UA" w:eastAsia="ru-RU"/>
              </w:rPr>
              <w:t>t</w:t>
            </w:r>
            <w:proofErr w:type="spellEnd"/>
          </w:p>
        </w:tc>
        <w:tc>
          <w:tcPr>
            <w:tcW w:w="750" w:type="pct"/>
            <w:noWrap/>
            <w:vAlign w:val="bottom"/>
          </w:tcPr>
          <w:p w14:paraId="51A3289F" w14:textId="77777777" w:rsidR="007D62DE" w:rsidRPr="00AD55E1" w:rsidRDefault="007D62DE" w:rsidP="00AD55E1">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t</w:t>
            </w:r>
            <w:r w:rsidRPr="00AD55E1">
              <w:rPr>
                <w:rFonts w:ascii="Times New Roman" w:hAnsi="Times New Roman"/>
                <w:bCs/>
                <w:sz w:val="20"/>
                <w:szCs w:val="20"/>
                <w:vertAlign w:val="superscript"/>
                <w:lang w:val="uk-UA" w:eastAsia="ru-RU"/>
              </w:rPr>
              <w:t>2</w:t>
            </w:r>
          </w:p>
        </w:tc>
        <w:tc>
          <w:tcPr>
            <w:tcW w:w="750" w:type="pct"/>
            <w:noWrap/>
            <w:vAlign w:val="bottom"/>
          </w:tcPr>
          <w:p w14:paraId="7B5A2F27" w14:textId="77777777" w:rsidR="007D62DE" w:rsidRPr="00AD55E1" w:rsidRDefault="007D62DE" w:rsidP="00AD55E1">
            <w:pPr>
              <w:spacing w:after="0" w:line="240" w:lineRule="auto"/>
              <w:rPr>
                <w:rFonts w:ascii="Times New Roman" w:hAnsi="Times New Roman"/>
                <w:bCs/>
                <w:sz w:val="20"/>
                <w:szCs w:val="20"/>
                <w:lang w:val="uk-UA" w:eastAsia="ru-RU"/>
              </w:rPr>
            </w:pPr>
            <w:proofErr w:type="spellStart"/>
            <w:r w:rsidRPr="00AD55E1">
              <w:rPr>
                <w:rFonts w:ascii="Times New Roman" w:hAnsi="Times New Roman"/>
                <w:bCs/>
                <w:sz w:val="20"/>
                <w:szCs w:val="20"/>
                <w:lang w:val="uk-UA" w:eastAsia="ru-RU"/>
              </w:rPr>
              <w:t>Y</w:t>
            </w:r>
            <w:r w:rsidRPr="00AD55E1">
              <w:rPr>
                <w:rFonts w:ascii="Times New Roman" w:hAnsi="Times New Roman"/>
                <w:bCs/>
                <w:sz w:val="20"/>
                <w:szCs w:val="20"/>
                <w:vertAlign w:val="subscript"/>
                <w:lang w:val="uk-UA" w:eastAsia="ru-RU"/>
              </w:rPr>
              <w:t>t</w:t>
            </w:r>
            <w:proofErr w:type="spellEnd"/>
            <w:r w:rsidRPr="00AD55E1">
              <w:rPr>
                <w:rFonts w:ascii="Times New Roman" w:hAnsi="Times New Roman"/>
                <w:bCs/>
                <w:sz w:val="20"/>
                <w:szCs w:val="20"/>
                <w:lang w:val="uk-UA" w:eastAsia="ru-RU"/>
              </w:rPr>
              <w:t xml:space="preserve"> * t</w:t>
            </w:r>
          </w:p>
        </w:tc>
        <w:tc>
          <w:tcPr>
            <w:tcW w:w="866" w:type="pct"/>
            <w:noWrap/>
            <w:vAlign w:val="bottom"/>
          </w:tcPr>
          <w:p w14:paraId="4DCFF1BD" w14:textId="77777777" w:rsidR="007D62DE" w:rsidRPr="00AD55E1" w:rsidRDefault="007D62DE" w:rsidP="00AD55E1">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Y</w:t>
            </w:r>
            <w:r w:rsidRPr="00AD55E1">
              <w:rPr>
                <w:rFonts w:ascii="Times New Roman" w:hAnsi="Times New Roman"/>
                <w:bCs/>
                <w:sz w:val="20"/>
                <w:szCs w:val="20"/>
                <w:vertAlign w:val="subscript"/>
                <w:lang w:val="uk-UA" w:eastAsia="ru-RU"/>
              </w:rPr>
              <w:t>t</w:t>
            </w:r>
            <w:r w:rsidRPr="00AD55E1">
              <w:rPr>
                <w:rFonts w:ascii="Times New Roman" w:hAnsi="Times New Roman"/>
                <w:bCs/>
                <w:sz w:val="20"/>
                <w:szCs w:val="20"/>
                <w:vertAlign w:val="superscript"/>
                <w:lang w:val="uk-UA" w:eastAsia="ru-RU"/>
              </w:rPr>
              <w:t>2</w:t>
            </w:r>
          </w:p>
        </w:tc>
      </w:tr>
      <w:tr w:rsidR="007D62DE" w:rsidRPr="00AD55E1" w14:paraId="2CC96E3D" w14:textId="77777777" w:rsidTr="002301F9">
        <w:trPr>
          <w:trHeight w:val="340"/>
        </w:trPr>
        <w:tc>
          <w:tcPr>
            <w:tcW w:w="904" w:type="pct"/>
            <w:vAlign w:val="center"/>
          </w:tcPr>
          <w:p w14:paraId="031BA62D"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2014</w:t>
            </w:r>
          </w:p>
        </w:tc>
        <w:tc>
          <w:tcPr>
            <w:tcW w:w="690" w:type="pct"/>
            <w:vAlign w:val="center"/>
          </w:tcPr>
          <w:p w14:paraId="56C2ADB1"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1</w:t>
            </w:r>
          </w:p>
        </w:tc>
        <w:tc>
          <w:tcPr>
            <w:tcW w:w="1041" w:type="pct"/>
            <w:noWrap/>
            <w:vAlign w:val="bottom"/>
          </w:tcPr>
          <w:p w14:paraId="058E32A1"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0,20</w:t>
            </w:r>
          </w:p>
        </w:tc>
        <w:tc>
          <w:tcPr>
            <w:tcW w:w="750" w:type="pct"/>
            <w:vAlign w:val="center"/>
          </w:tcPr>
          <w:p w14:paraId="3B38EE01"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1,00</w:t>
            </w:r>
          </w:p>
        </w:tc>
        <w:tc>
          <w:tcPr>
            <w:tcW w:w="750" w:type="pct"/>
            <w:vAlign w:val="center"/>
          </w:tcPr>
          <w:p w14:paraId="120F79F4"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0,20</w:t>
            </w:r>
          </w:p>
        </w:tc>
        <w:tc>
          <w:tcPr>
            <w:tcW w:w="866" w:type="pct"/>
            <w:vAlign w:val="center"/>
          </w:tcPr>
          <w:p w14:paraId="76C63418"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0,04</w:t>
            </w:r>
          </w:p>
        </w:tc>
      </w:tr>
      <w:tr w:rsidR="007D62DE" w:rsidRPr="00AD55E1" w14:paraId="79189BFD" w14:textId="77777777" w:rsidTr="002301F9">
        <w:trPr>
          <w:trHeight w:val="340"/>
        </w:trPr>
        <w:tc>
          <w:tcPr>
            <w:tcW w:w="904" w:type="pct"/>
            <w:vAlign w:val="center"/>
          </w:tcPr>
          <w:p w14:paraId="4696D4D4"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2016</w:t>
            </w:r>
          </w:p>
        </w:tc>
        <w:tc>
          <w:tcPr>
            <w:tcW w:w="690" w:type="pct"/>
            <w:vAlign w:val="center"/>
          </w:tcPr>
          <w:p w14:paraId="236FAB79"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2</w:t>
            </w:r>
          </w:p>
        </w:tc>
        <w:tc>
          <w:tcPr>
            <w:tcW w:w="1041" w:type="pct"/>
            <w:noWrap/>
            <w:vAlign w:val="bottom"/>
          </w:tcPr>
          <w:p w14:paraId="0E120E5D"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0,21</w:t>
            </w:r>
          </w:p>
        </w:tc>
        <w:tc>
          <w:tcPr>
            <w:tcW w:w="750" w:type="pct"/>
            <w:vAlign w:val="center"/>
          </w:tcPr>
          <w:p w14:paraId="65BDAB3F"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4,00</w:t>
            </w:r>
          </w:p>
        </w:tc>
        <w:tc>
          <w:tcPr>
            <w:tcW w:w="750" w:type="pct"/>
            <w:vAlign w:val="center"/>
          </w:tcPr>
          <w:p w14:paraId="385F8932"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0,42</w:t>
            </w:r>
          </w:p>
        </w:tc>
        <w:tc>
          <w:tcPr>
            <w:tcW w:w="866" w:type="pct"/>
            <w:vAlign w:val="center"/>
          </w:tcPr>
          <w:p w14:paraId="441F1FED"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0,04</w:t>
            </w:r>
          </w:p>
        </w:tc>
      </w:tr>
      <w:tr w:rsidR="007D62DE" w:rsidRPr="00AD55E1" w14:paraId="6573E676" w14:textId="77777777" w:rsidTr="002301F9">
        <w:trPr>
          <w:trHeight w:val="340"/>
        </w:trPr>
        <w:tc>
          <w:tcPr>
            <w:tcW w:w="904" w:type="pct"/>
            <w:vAlign w:val="center"/>
          </w:tcPr>
          <w:p w14:paraId="40253165"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2017</w:t>
            </w:r>
          </w:p>
        </w:tc>
        <w:tc>
          <w:tcPr>
            <w:tcW w:w="690" w:type="pct"/>
            <w:vAlign w:val="center"/>
          </w:tcPr>
          <w:p w14:paraId="6DE4CC86"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3</w:t>
            </w:r>
          </w:p>
        </w:tc>
        <w:tc>
          <w:tcPr>
            <w:tcW w:w="1041" w:type="pct"/>
            <w:noWrap/>
            <w:vAlign w:val="bottom"/>
          </w:tcPr>
          <w:p w14:paraId="7D8732E7"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0,22</w:t>
            </w:r>
          </w:p>
        </w:tc>
        <w:tc>
          <w:tcPr>
            <w:tcW w:w="750" w:type="pct"/>
            <w:vAlign w:val="center"/>
          </w:tcPr>
          <w:p w14:paraId="46B8BC6E"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9,00</w:t>
            </w:r>
          </w:p>
        </w:tc>
        <w:tc>
          <w:tcPr>
            <w:tcW w:w="750" w:type="pct"/>
            <w:vAlign w:val="center"/>
          </w:tcPr>
          <w:p w14:paraId="3821B32F"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0,66</w:t>
            </w:r>
          </w:p>
        </w:tc>
        <w:tc>
          <w:tcPr>
            <w:tcW w:w="866" w:type="pct"/>
            <w:vAlign w:val="center"/>
          </w:tcPr>
          <w:p w14:paraId="7FE3E923"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0,05</w:t>
            </w:r>
          </w:p>
        </w:tc>
      </w:tr>
      <w:tr w:rsidR="007D62DE" w:rsidRPr="00AD55E1" w14:paraId="7B73FC17" w14:textId="77777777" w:rsidTr="002301F9">
        <w:trPr>
          <w:trHeight w:val="340"/>
        </w:trPr>
        <w:tc>
          <w:tcPr>
            <w:tcW w:w="904" w:type="pct"/>
            <w:vAlign w:val="center"/>
          </w:tcPr>
          <w:p w14:paraId="2A5D3BB9"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2018</w:t>
            </w:r>
          </w:p>
        </w:tc>
        <w:tc>
          <w:tcPr>
            <w:tcW w:w="690" w:type="pct"/>
            <w:vAlign w:val="center"/>
          </w:tcPr>
          <w:p w14:paraId="55C8EF8A"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4</w:t>
            </w:r>
          </w:p>
        </w:tc>
        <w:tc>
          <w:tcPr>
            <w:tcW w:w="1041" w:type="pct"/>
            <w:noWrap/>
            <w:vAlign w:val="bottom"/>
          </w:tcPr>
          <w:p w14:paraId="189A57FA"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0,21</w:t>
            </w:r>
          </w:p>
        </w:tc>
        <w:tc>
          <w:tcPr>
            <w:tcW w:w="750" w:type="pct"/>
            <w:vAlign w:val="center"/>
          </w:tcPr>
          <w:p w14:paraId="742DD94D"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16,00</w:t>
            </w:r>
          </w:p>
        </w:tc>
        <w:tc>
          <w:tcPr>
            <w:tcW w:w="750" w:type="pct"/>
            <w:vAlign w:val="center"/>
          </w:tcPr>
          <w:p w14:paraId="1DF643C1"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0,84</w:t>
            </w:r>
          </w:p>
        </w:tc>
        <w:tc>
          <w:tcPr>
            <w:tcW w:w="866" w:type="pct"/>
            <w:vAlign w:val="center"/>
          </w:tcPr>
          <w:p w14:paraId="0B92026E"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0,04</w:t>
            </w:r>
          </w:p>
        </w:tc>
      </w:tr>
      <w:tr w:rsidR="007D62DE" w:rsidRPr="00AD55E1" w14:paraId="38B9F8C2" w14:textId="77777777" w:rsidTr="002301F9">
        <w:trPr>
          <w:trHeight w:val="340"/>
        </w:trPr>
        <w:tc>
          <w:tcPr>
            <w:tcW w:w="904" w:type="pct"/>
            <w:vAlign w:val="center"/>
          </w:tcPr>
          <w:p w14:paraId="2B9AFF29"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2019</w:t>
            </w:r>
          </w:p>
        </w:tc>
        <w:tc>
          <w:tcPr>
            <w:tcW w:w="690" w:type="pct"/>
            <w:vAlign w:val="center"/>
          </w:tcPr>
          <w:p w14:paraId="743B84A9"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5</w:t>
            </w:r>
          </w:p>
        </w:tc>
        <w:tc>
          <w:tcPr>
            <w:tcW w:w="1041" w:type="pct"/>
            <w:noWrap/>
            <w:vAlign w:val="bottom"/>
          </w:tcPr>
          <w:p w14:paraId="2A5D2D26"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0,19</w:t>
            </w:r>
          </w:p>
        </w:tc>
        <w:tc>
          <w:tcPr>
            <w:tcW w:w="750" w:type="pct"/>
            <w:vAlign w:val="center"/>
          </w:tcPr>
          <w:p w14:paraId="5399D80E"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25,00</w:t>
            </w:r>
          </w:p>
        </w:tc>
        <w:tc>
          <w:tcPr>
            <w:tcW w:w="750" w:type="pct"/>
            <w:vAlign w:val="center"/>
          </w:tcPr>
          <w:p w14:paraId="50027557"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0,95</w:t>
            </w:r>
          </w:p>
        </w:tc>
        <w:tc>
          <w:tcPr>
            <w:tcW w:w="866" w:type="pct"/>
            <w:vAlign w:val="center"/>
          </w:tcPr>
          <w:p w14:paraId="095C65CC"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0,04</w:t>
            </w:r>
          </w:p>
        </w:tc>
      </w:tr>
      <w:tr w:rsidR="007D62DE" w:rsidRPr="00AD55E1" w14:paraId="3610487B" w14:textId="77777777" w:rsidTr="002301F9">
        <w:trPr>
          <w:trHeight w:val="365"/>
        </w:trPr>
        <w:tc>
          <w:tcPr>
            <w:tcW w:w="904" w:type="pct"/>
            <w:shd w:val="clear" w:color="auto" w:fill="FFFFFF"/>
            <w:vAlign w:val="center"/>
          </w:tcPr>
          <w:p w14:paraId="5189066A" w14:textId="77777777" w:rsidR="007D62DE" w:rsidRPr="002301F9" w:rsidRDefault="002301F9" w:rsidP="00AD55E1">
            <w:pPr>
              <w:spacing w:after="0" w:line="240" w:lineRule="auto"/>
              <w:rPr>
                <w:rFonts w:ascii="Times New Roman" w:hAnsi="Times New Roman"/>
                <w:sz w:val="20"/>
                <w:szCs w:val="20"/>
                <w:lang w:val="en-US" w:eastAsia="ru-RU"/>
              </w:rPr>
            </w:pPr>
            <w:r>
              <w:rPr>
                <w:rFonts w:ascii="Times New Roman" w:hAnsi="Times New Roman"/>
                <w:sz w:val="20"/>
                <w:szCs w:val="20"/>
                <w:lang w:val="en-US" w:eastAsia="ru-RU"/>
              </w:rPr>
              <w:t>Amount</w:t>
            </w:r>
          </w:p>
        </w:tc>
        <w:tc>
          <w:tcPr>
            <w:tcW w:w="690" w:type="pct"/>
            <w:shd w:val="clear" w:color="auto" w:fill="FFFFFF"/>
            <w:vAlign w:val="center"/>
          </w:tcPr>
          <w:p w14:paraId="10C7E57B"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15,00</w:t>
            </w:r>
          </w:p>
        </w:tc>
        <w:tc>
          <w:tcPr>
            <w:tcW w:w="1041" w:type="pct"/>
            <w:shd w:val="clear" w:color="auto" w:fill="FFFFFF"/>
            <w:noWrap/>
            <w:vAlign w:val="center"/>
          </w:tcPr>
          <w:p w14:paraId="5FBB5269"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1,03</w:t>
            </w:r>
          </w:p>
        </w:tc>
        <w:tc>
          <w:tcPr>
            <w:tcW w:w="750" w:type="pct"/>
            <w:shd w:val="clear" w:color="auto" w:fill="FFFFFF"/>
            <w:vAlign w:val="center"/>
          </w:tcPr>
          <w:p w14:paraId="30555EDC"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55,00</w:t>
            </w:r>
          </w:p>
        </w:tc>
        <w:tc>
          <w:tcPr>
            <w:tcW w:w="750" w:type="pct"/>
            <w:shd w:val="clear" w:color="auto" w:fill="FFFFFF"/>
            <w:vAlign w:val="center"/>
          </w:tcPr>
          <w:p w14:paraId="5624FA28"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3,07</w:t>
            </w:r>
          </w:p>
        </w:tc>
        <w:tc>
          <w:tcPr>
            <w:tcW w:w="866" w:type="pct"/>
            <w:shd w:val="clear" w:color="auto" w:fill="FFFFFF"/>
            <w:vAlign w:val="center"/>
          </w:tcPr>
          <w:p w14:paraId="639DC15F"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0,21</w:t>
            </w:r>
          </w:p>
        </w:tc>
      </w:tr>
    </w:tbl>
    <w:p w14:paraId="29B970E6" w14:textId="77777777" w:rsidR="003C2DC6" w:rsidRPr="00AD55E1" w:rsidRDefault="002301F9" w:rsidP="003C2DC6">
      <w:pPr>
        <w:tabs>
          <w:tab w:val="left" w:pos="851"/>
        </w:tabs>
        <w:spacing w:line="240" w:lineRule="auto"/>
        <w:ind w:firstLine="709"/>
        <w:contextualSpacing/>
        <w:jc w:val="both"/>
        <w:rPr>
          <w:rFonts w:ascii="Times New Roman" w:hAnsi="Times New Roman"/>
          <w:i/>
          <w:sz w:val="20"/>
          <w:szCs w:val="20"/>
          <w:lang w:val="uk-UA"/>
        </w:rPr>
      </w:pPr>
      <w:r w:rsidRPr="00AD55E1">
        <w:rPr>
          <w:rFonts w:ascii="Times New Roman" w:eastAsia="SimSun" w:hAnsi="Times New Roman"/>
          <w:i/>
          <w:sz w:val="20"/>
          <w:szCs w:val="20"/>
          <w:lang w:val="uk-UA" w:eastAsia="zh-CN"/>
        </w:rPr>
        <w:t>*</w:t>
      </w:r>
      <w:r w:rsidR="003C2DC6">
        <w:rPr>
          <w:rFonts w:ascii="Times New Roman" w:hAnsi="Times New Roman"/>
          <w:i/>
          <w:sz w:val="20"/>
          <w:szCs w:val="20"/>
          <w:lang w:val="en-US"/>
        </w:rPr>
        <w:t>Author’s calculations</w:t>
      </w:r>
    </w:p>
    <w:p w14:paraId="4A2CF5B4" w14:textId="77777777" w:rsidR="00DA7E79" w:rsidRPr="003C2DC6" w:rsidRDefault="00DA7E79" w:rsidP="003C2DC6">
      <w:pPr>
        <w:widowControl w:val="0"/>
        <w:suppressLineNumbers/>
        <w:tabs>
          <w:tab w:val="left" w:pos="1080"/>
        </w:tabs>
        <w:spacing w:after="0" w:line="240" w:lineRule="auto"/>
        <w:jc w:val="both"/>
        <w:rPr>
          <w:rFonts w:ascii="Times New Roman" w:eastAsia="SimSun" w:hAnsi="Times New Roman"/>
          <w:sz w:val="20"/>
          <w:szCs w:val="20"/>
          <w:lang w:val="en-US" w:eastAsia="zh-CN"/>
        </w:rPr>
      </w:pPr>
    </w:p>
    <w:p w14:paraId="39DAE58A" w14:textId="77777777" w:rsidR="002301F9" w:rsidRDefault="002301F9" w:rsidP="004D00F7">
      <w:pPr>
        <w:widowControl w:val="0"/>
        <w:suppressLineNumbers/>
        <w:spacing w:after="0" w:line="240" w:lineRule="auto"/>
        <w:ind w:firstLine="709"/>
        <w:jc w:val="both"/>
        <w:rPr>
          <w:rFonts w:ascii="Times New Roman" w:hAnsi="Times New Roman"/>
          <w:sz w:val="20"/>
          <w:szCs w:val="20"/>
          <w:lang w:val="en-US"/>
        </w:rPr>
      </w:pPr>
      <w:r w:rsidRPr="00D30D5C">
        <w:rPr>
          <w:rStyle w:val="tlid-translation"/>
          <w:rFonts w:ascii="Times New Roman" w:eastAsia="Calibri" w:hAnsi="Times New Roman"/>
          <w:sz w:val="20"/>
          <w:szCs w:val="20"/>
          <w:lang w:val="en-US"/>
        </w:rPr>
        <w:t xml:space="preserve">Using </w:t>
      </w:r>
      <w:r>
        <w:rPr>
          <w:rStyle w:val="tlid-translation"/>
          <w:rFonts w:ascii="Times New Roman" w:eastAsia="Calibri" w:hAnsi="Times New Roman"/>
          <w:sz w:val="20"/>
          <w:szCs w:val="20"/>
          <w:lang w:val="en-US"/>
        </w:rPr>
        <w:t>the formulas 4</w:t>
      </w:r>
      <w:r w:rsidRPr="00D30D5C">
        <w:rPr>
          <w:rStyle w:val="tlid-translation"/>
          <w:rFonts w:ascii="Times New Roman" w:eastAsia="Calibri" w:hAnsi="Times New Roman"/>
          <w:sz w:val="20"/>
          <w:szCs w:val="20"/>
          <w:lang w:val="en-US"/>
        </w:rPr>
        <w:t xml:space="preserve"> and 5, we obtain the </w:t>
      </w:r>
      <w:r>
        <w:rPr>
          <w:rStyle w:val="tlid-translation"/>
          <w:rFonts w:ascii="Times New Roman" w:eastAsia="Calibri" w:hAnsi="Times New Roman"/>
          <w:sz w:val="20"/>
          <w:szCs w:val="20"/>
          <w:lang w:val="en-US"/>
        </w:rPr>
        <w:t xml:space="preserve">following </w:t>
      </w:r>
      <w:r w:rsidRPr="00D30D5C">
        <w:rPr>
          <w:rStyle w:val="tlid-translation"/>
          <w:rFonts w:ascii="Times New Roman" w:eastAsia="Calibri" w:hAnsi="Times New Roman"/>
          <w:sz w:val="20"/>
          <w:szCs w:val="20"/>
          <w:lang w:val="en-US"/>
        </w:rPr>
        <w:t>values of the</w:t>
      </w:r>
      <w:r>
        <w:rPr>
          <w:rStyle w:val="tlid-translation"/>
          <w:rFonts w:ascii="Times New Roman" w:eastAsia="Calibri" w:hAnsi="Times New Roman"/>
          <w:sz w:val="20"/>
          <w:szCs w:val="20"/>
          <w:lang w:val="en-US"/>
        </w:rPr>
        <w:t xml:space="preserve"> </w:t>
      </w:r>
      <w:r w:rsidRPr="00D30D5C">
        <w:rPr>
          <w:rStyle w:val="tlid-translation"/>
          <w:rFonts w:ascii="Times New Roman" w:eastAsia="Calibri" w:hAnsi="Times New Roman"/>
          <w:sz w:val="20"/>
          <w:szCs w:val="20"/>
          <w:lang w:val="en-US"/>
        </w:rPr>
        <w:t>correlation and determination coefficient</w:t>
      </w:r>
      <w:r w:rsidR="004D00F7" w:rsidRPr="00D30D5C">
        <w:rPr>
          <w:rStyle w:val="tlid-translation"/>
          <w:rFonts w:ascii="Times New Roman" w:eastAsia="Calibri" w:hAnsi="Times New Roman"/>
          <w:sz w:val="20"/>
          <w:szCs w:val="20"/>
          <w:lang w:val="en-US"/>
        </w:rPr>
        <w:t>: r = 2.24;</w:t>
      </w:r>
      <w:r w:rsidRPr="002301F9">
        <w:rPr>
          <w:rFonts w:ascii="Times New Roman" w:eastAsia="SimSun" w:hAnsi="Times New Roman"/>
          <w:sz w:val="20"/>
          <w:szCs w:val="20"/>
          <w:lang w:val="uk-UA" w:eastAsia="zh-CN"/>
        </w:rPr>
        <w:t xml:space="preserve"> </w:t>
      </w:r>
      <w:r w:rsidRPr="00AD55E1">
        <w:rPr>
          <w:rFonts w:ascii="Times New Roman" w:eastAsia="SimSun" w:hAnsi="Times New Roman"/>
          <w:sz w:val="20"/>
          <w:szCs w:val="20"/>
          <w:lang w:val="uk-UA" w:eastAsia="zh-CN"/>
        </w:rPr>
        <w:t>r</w:t>
      </w:r>
      <w:r w:rsidRPr="00AD55E1">
        <w:rPr>
          <w:rFonts w:ascii="Times New Roman" w:eastAsia="SimSun" w:hAnsi="Times New Roman"/>
          <w:sz w:val="20"/>
          <w:szCs w:val="20"/>
          <w:vertAlign w:val="superscript"/>
          <w:lang w:val="uk-UA" w:eastAsia="zh-CN"/>
        </w:rPr>
        <w:t>2</w:t>
      </w:r>
      <w:r w:rsidR="004D00F7" w:rsidRPr="00D30D5C">
        <w:rPr>
          <w:rStyle w:val="tlid-translation"/>
          <w:rFonts w:ascii="Times New Roman" w:eastAsia="Calibri" w:hAnsi="Times New Roman"/>
          <w:sz w:val="20"/>
          <w:szCs w:val="20"/>
          <w:lang w:val="en-US"/>
        </w:rPr>
        <w:t>= 5.02.</w:t>
      </w:r>
    </w:p>
    <w:p w14:paraId="1DA4AF3C" w14:textId="77777777" w:rsidR="007D62DE" w:rsidRPr="004D00F7" w:rsidRDefault="004D00F7" w:rsidP="004D00F7">
      <w:pPr>
        <w:widowControl w:val="0"/>
        <w:suppressLineNumbers/>
        <w:spacing w:after="0" w:line="240" w:lineRule="auto"/>
        <w:ind w:firstLine="709"/>
        <w:jc w:val="both"/>
        <w:rPr>
          <w:rFonts w:ascii="Times New Roman" w:eastAsia="SimSun" w:hAnsi="Times New Roman"/>
          <w:sz w:val="20"/>
          <w:szCs w:val="20"/>
          <w:lang w:val="uk-UA" w:eastAsia="zh-CN"/>
        </w:rPr>
      </w:pPr>
      <w:r w:rsidRPr="00D30D5C">
        <w:rPr>
          <w:rStyle w:val="tlid-translation"/>
          <w:rFonts w:ascii="Times New Roman" w:eastAsia="Calibri" w:hAnsi="Times New Roman"/>
          <w:sz w:val="20"/>
          <w:szCs w:val="20"/>
          <w:lang w:val="en-US"/>
        </w:rPr>
        <w:t xml:space="preserve">4) </w:t>
      </w:r>
      <w:r w:rsidR="002301F9" w:rsidRPr="003C2DC6">
        <w:rPr>
          <w:rStyle w:val="tlid-translation"/>
          <w:rFonts w:ascii="Times New Roman" w:eastAsia="Calibri" w:hAnsi="Times New Roman"/>
          <w:sz w:val="20"/>
          <w:szCs w:val="20"/>
          <w:lang w:val="en-US"/>
        </w:rPr>
        <w:t>on the</w:t>
      </w:r>
      <w:r w:rsidR="00B82EF4">
        <w:rPr>
          <w:rStyle w:val="tlid-translation"/>
          <w:rFonts w:ascii="Times New Roman" w:eastAsia="Calibri" w:hAnsi="Times New Roman"/>
          <w:sz w:val="20"/>
          <w:szCs w:val="20"/>
          <w:lang w:val="en-US"/>
        </w:rPr>
        <w:t xml:space="preserve"> basis of econometric research</w:t>
      </w:r>
      <w:r w:rsidR="002301F9" w:rsidRPr="003C2DC6">
        <w:rPr>
          <w:rStyle w:val="tlid-translation"/>
          <w:rFonts w:ascii="Times New Roman" w:eastAsia="Calibri" w:hAnsi="Times New Roman"/>
          <w:sz w:val="20"/>
          <w:szCs w:val="20"/>
          <w:lang w:val="en-US"/>
        </w:rPr>
        <w:t xml:space="preserve"> for the </w:t>
      </w:r>
      <w:r w:rsidR="002301F9" w:rsidRPr="003C2DC6">
        <w:rPr>
          <w:rStyle w:val="tlid-translation"/>
          <w:rFonts w:ascii="Times New Roman" w:eastAsia="Calibri" w:hAnsi="Times New Roman"/>
          <w:sz w:val="20"/>
          <w:szCs w:val="20"/>
          <w:lang w:val="en-US"/>
        </w:rPr>
        <w:t xml:space="preserve">fourth transformation model of economic performance from </w:t>
      </w:r>
      <w:r w:rsidR="002301F9">
        <w:rPr>
          <w:rStyle w:val="tlid-translation"/>
          <w:rFonts w:ascii="Times New Roman" w:eastAsia="Calibri" w:hAnsi="Times New Roman"/>
          <w:sz w:val="20"/>
          <w:szCs w:val="20"/>
          <w:lang w:val="en-US"/>
        </w:rPr>
        <w:t>the factor multiplicity</w:t>
      </w:r>
      <w:r w:rsidR="002301F9" w:rsidRPr="003C2DC6">
        <w:rPr>
          <w:rStyle w:val="tlid-translation"/>
          <w:rFonts w:ascii="Times New Roman" w:eastAsia="Calibri" w:hAnsi="Times New Roman"/>
          <w:sz w:val="20"/>
          <w:szCs w:val="20"/>
          <w:lang w:val="en-US"/>
        </w:rPr>
        <w:t xml:space="preserve"> the following are used</w:t>
      </w:r>
      <w:r w:rsidRPr="00D30D5C">
        <w:rPr>
          <w:rStyle w:val="tlid-translation"/>
          <w:rFonts w:ascii="Times New Roman" w:eastAsia="Calibri" w:hAnsi="Times New Roman"/>
          <w:sz w:val="20"/>
          <w:szCs w:val="20"/>
          <w:lang w:val="en-US"/>
        </w:rPr>
        <w:t>:</w:t>
      </w:r>
      <w:r w:rsidR="007D62DE" w:rsidRPr="004D00F7">
        <w:rPr>
          <w:rFonts w:ascii="Times New Roman" w:eastAsia="SimSun" w:hAnsi="Times New Roman"/>
          <w:sz w:val="20"/>
          <w:szCs w:val="20"/>
          <w:lang w:val="uk-UA" w:eastAsia="zh-CN"/>
        </w:rPr>
        <w:t xml:space="preserve"> х</w:t>
      </w:r>
      <w:r w:rsidR="007D62DE" w:rsidRPr="004D00F7">
        <w:rPr>
          <w:rFonts w:ascii="Times New Roman" w:eastAsia="SimSun" w:hAnsi="Times New Roman"/>
          <w:sz w:val="20"/>
          <w:szCs w:val="20"/>
          <w:vertAlign w:val="subscript"/>
          <w:lang w:val="uk-UA" w:eastAsia="zh-CN"/>
        </w:rPr>
        <w:t>4</w:t>
      </w:r>
      <w:r w:rsidR="007D62DE" w:rsidRPr="004D00F7">
        <w:rPr>
          <w:rFonts w:ascii="Times New Roman" w:eastAsia="SimSun" w:hAnsi="Times New Roman"/>
          <w:sz w:val="20"/>
          <w:szCs w:val="20"/>
          <w:lang w:val="uk-UA" w:eastAsia="zh-CN"/>
        </w:rPr>
        <w:t>, х</w:t>
      </w:r>
      <w:r w:rsidR="007D62DE" w:rsidRPr="004D00F7">
        <w:rPr>
          <w:rFonts w:ascii="Times New Roman" w:eastAsia="SimSun" w:hAnsi="Times New Roman"/>
          <w:sz w:val="20"/>
          <w:szCs w:val="20"/>
          <w:vertAlign w:val="subscript"/>
          <w:lang w:val="uk-UA" w:eastAsia="zh-CN"/>
        </w:rPr>
        <w:t>5</w:t>
      </w:r>
      <w:r w:rsidR="007D62DE" w:rsidRPr="004D00F7">
        <w:rPr>
          <w:rFonts w:ascii="Times New Roman" w:eastAsia="SimSun" w:hAnsi="Times New Roman"/>
          <w:sz w:val="20"/>
          <w:szCs w:val="20"/>
          <w:lang w:val="uk-UA" w:eastAsia="zh-CN"/>
        </w:rPr>
        <w:t>:</w:t>
      </w:r>
    </w:p>
    <w:p w14:paraId="51E34AF1" w14:textId="77777777" w:rsidR="007D62DE" w:rsidRPr="004D00F7" w:rsidRDefault="007D62DE" w:rsidP="004D00F7">
      <w:pPr>
        <w:widowControl w:val="0"/>
        <w:suppressLineNumbers/>
        <w:tabs>
          <w:tab w:val="left" w:pos="1080"/>
        </w:tabs>
        <w:spacing w:after="0" w:line="240" w:lineRule="auto"/>
        <w:ind w:firstLine="709"/>
        <w:jc w:val="both"/>
        <w:rPr>
          <w:rFonts w:ascii="Times New Roman" w:eastAsia="SimSun" w:hAnsi="Times New Roman"/>
          <w:sz w:val="20"/>
          <w:szCs w:val="20"/>
          <w:lang w:val="uk-UA" w:eastAsia="zh-CN"/>
        </w:rPr>
      </w:pPr>
      <w:r w:rsidRPr="004D00F7">
        <w:rPr>
          <w:rFonts w:ascii="Times New Roman" w:eastAsia="SimSun" w:hAnsi="Times New Roman"/>
          <w:sz w:val="20"/>
          <w:szCs w:val="20"/>
          <w:lang w:val="uk-UA" w:eastAsia="zh-CN"/>
        </w:rPr>
        <w:t>y(t)</w:t>
      </w:r>
      <w:r w:rsidRPr="004D00F7">
        <w:rPr>
          <w:rFonts w:ascii="Times New Roman" w:eastAsia="SimSun" w:hAnsi="Times New Roman"/>
          <w:sz w:val="20"/>
          <w:szCs w:val="20"/>
          <w:vertAlign w:val="subscript"/>
          <w:lang w:val="uk-UA" w:eastAsia="zh-CN"/>
        </w:rPr>
        <w:t xml:space="preserve">4 </w:t>
      </w:r>
      <w:r w:rsidRPr="004D00F7">
        <w:rPr>
          <w:rFonts w:ascii="Times New Roman" w:eastAsia="SimSun" w:hAnsi="Times New Roman"/>
          <w:sz w:val="20"/>
          <w:szCs w:val="20"/>
          <w:lang w:val="uk-UA" w:eastAsia="zh-CN"/>
        </w:rPr>
        <w:t xml:space="preserve">= </w:t>
      </w:r>
      <w:r w:rsidRPr="004D00F7">
        <w:rPr>
          <w:rFonts w:ascii="Times New Roman" w:eastAsia="SimSun" w:hAnsi="Times New Roman"/>
          <w:position w:val="-12"/>
          <w:sz w:val="20"/>
          <w:szCs w:val="20"/>
          <w:lang w:val="uk-UA" w:eastAsia="zh-CN"/>
        </w:rPr>
        <w:object w:dxaOrig="2900" w:dyaOrig="360" w14:anchorId="572B3ECB">
          <v:shape id="_x0000_i1035" type="#_x0000_t75" style="width:141pt;height:18pt" o:ole="">
            <v:imagedata r:id="rId27" o:title=""/>
          </v:shape>
          <o:OLEObject Type="Embed" ProgID="Equation.3" ShapeID="_x0000_i1035" DrawAspect="Content" ObjectID="_1669451110" r:id="rId28"/>
        </w:object>
      </w:r>
    </w:p>
    <w:p w14:paraId="17BED798" w14:textId="77777777" w:rsidR="002301F9" w:rsidRDefault="002301F9" w:rsidP="002301F9">
      <w:pPr>
        <w:widowControl w:val="0"/>
        <w:suppressLineNumbers/>
        <w:tabs>
          <w:tab w:val="left" w:pos="1080"/>
        </w:tabs>
        <w:spacing w:after="0" w:line="240" w:lineRule="auto"/>
        <w:ind w:firstLine="709"/>
        <w:jc w:val="both"/>
        <w:rPr>
          <w:rFonts w:ascii="Times New Roman" w:hAnsi="Times New Roman"/>
          <w:sz w:val="20"/>
          <w:szCs w:val="20"/>
          <w:lang w:val="en-US"/>
        </w:rPr>
      </w:pPr>
      <w:r>
        <w:rPr>
          <w:rStyle w:val="tlid-translation"/>
          <w:rFonts w:ascii="Times New Roman" w:eastAsia="Calibri" w:hAnsi="Times New Roman"/>
          <w:sz w:val="20"/>
          <w:lang w:val="en-US"/>
        </w:rPr>
        <w:t>Let`s d</w:t>
      </w:r>
      <w:r w:rsidRPr="00D30D5C">
        <w:rPr>
          <w:rStyle w:val="tlid-translation"/>
          <w:rFonts w:ascii="Times New Roman" w:eastAsia="Calibri" w:hAnsi="Times New Roman"/>
          <w:sz w:val="20"/>
          <w:lang w:val="en-US"/>
        </w:rPr>
        <w:t xml:space="preserve">etermine the correlation and determination coefficients for the </w:t>
      </w:r>
      <w:r>
        <w:rPr>
          <w:rStyle w:val="tlid-translation"/>
          <w:rFonts w:ascii="Times New Roman" w:eastAsia="Calibri" w:hAnsi="Times New Roman"/>
          <w:sz w:val="20"/>
          <w:lang w:val="en-US"/>
        </w:rPr>
        <w:t>fourth</w:t>
      </w:r>
      <w:r w:rsidRPr="00D30D5C">
        <w:rPr>
          <w:rStyle w:val="tlid-translation"/>
          <w:rFonts w:ascii="Times New Roman" w:eastAsia="Calibri" w:hAnsi="Times New Roman"/>
          <w:sz w:val="20"/>
          <w:lang w:val="en-US"/>
        </w:rPr>
        <w:t xml:space="preserve"> econometric</w:t>
      </w:r>
      <w:r>
        <w:rPr>
          <w:rStyle w:val="tlid-translation"/>
          <w:rFonts w:ascii="Times New Roman" w:eastAsia="Calibri" w:hAnsi="Times New Roman"/>
          <w:sz w:val="20"/>
          <w:lang w:val="en-US"/>
        </w:rPr>
        <w:t xml:space="preserve"> dependence, using the data in Table</w:t>
      </w:r>
      <w:r w:rsidR="004D00F7" w:rsidRPr="00D30D5C">
        <w:rPr>
          <w:rStyle w:val="tlid-translation"/>
          <w:rFonts w:ascii="Times New Roman" w:eastAsia="Calibri" w:hAnsi="Times New Roman"/>
          <w:sz w:val="20"/>
          <w:szCs w:val="20"/>
          <w:lang w:val="en-US"/>
        </w:rPr>
        <w:t xml:space="preserve"> 6.</w:t>
      </w:r>
    </w:p>
    <w:p w14:paraId="0F61A61B" w14:textId="77777777" w:rsidR="004D00F7" w:rsidRPr="002301F9" w:rsidRDefault="004D00F7" w:rsidP="002301F9">
      <w:pPr>
        <w:widowControl w:val="0"/>
        <w:suppressLineNumbers/>
        <w:tabs>
          <w:tab w:val="left" w:pos="1080"/>
        </w:tabs>
        <w:spacing w:after="0" w:line="240" w:lineRule="auto"/>
        <w:ind w:firstLine="709"/>
        <w:jc w:val="center"/>
        <w:rPr>
          <w:rFonts w:ascii="Times New Roman" w:eastAsia="Calibri" w:hAnsi="Times New Roman"/>
          <w:b/>
          <w:sz w:val="20"/>
          <w:lang w:val="en-US"/>
        </w:rPr>
      </w:pPr>
      <w:r w:rsidRPr="00D30D5C">
        <w:rPr>
          <w:rStyle w:val="tlid-translation"/>
          <w:rFonts w:ascii="Times New Roman" w:eastAsia="Calibri" w:hAnsi="Times New Roman"/>
          <w:sz w:val="20"/>
          <w:szCs w:val="20"/>
          <w:lang w:val="en-US"/>
        </w:rPr>
        <w:t xml:space="preserve">Table 6. </w:t>
      </w:r>
      <w:r w:rsidR="002301F9" w:rsidRPr="00BD38EE">
        <w:rPr>
          <w:rStyle w:val="tlid-translation"/>
          <w:rFonts w:ascii="Times New Roman" w:eastAsia="Calibri" w:hAnsi="Times New Roman"/>
          <w:b/>
          <w:sz w:val="20"/>
          <w:lang w:val="en-US"/>
        </w:rPr>
        <w:t xml:space="preserve">Data for calculation of correlation and determination coefficients for the </w:t>
      </w:r>
      <w:r w:rsidR="002301F9">
        <w:rPr>
          <w:rStyle w:val="tlid-translation"/>
          <w:rFonts w:ascii="Times New Roman" w:eastAsia="Calibri" w:hAnsi="Times New Roman"/>
          <w:b/>
          <w:sz w:val="20"/>
          <w:lang w:val="en-US"/>
        </w:rPr>
        <w:t xml:space="preserve">fourth </w:t>
      </w:r>
      <w:r w:rsidR="002301F9" w:rsidRPr="00BD38EE">
        <w:rPr>
          <w:rStyle w:val="tlid-translation"/>
          <w:rFonts w:ascii="Times New Roman" w:eastAsia="Calibri" w:hAnsi="Times New Roman"/>
          <w:b/>
          <w:sz w:val="20"/>
          <w:lang w:val="en-US"/>
        </w:rPr>
        <w:t>econometric dependence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72"/>
        <w:gridCol w:w="666"/>
        <w:gridCol w:w="812"/>
        <w:gridCol w:w="824"/>
        <w:gridCol w:w="824"/>
        <w:gridCol w:w="825"/>
      </w:tblGrid>
      <w:tr w:rsidR="00BD38EE" w:rsidRPr="00433499" w14:paraId="6C06D47B" w14:textId="77777777" w:rsidTr="003C2DC6">
        <w:trPr>
          <w:trHeight w:val="379"/>
        </w:trPr>
        <w:tc>
          <w:tcPr>
            <w:tcW w:w="904" w:type="pct"/>
            <w:vMerge w:val="restart"/>
            <w:noWrap/>
          </w:tcPr>
          <w:p w14:paraId="302E2304" w14:textId="77777777" w:rsidR="00BD38EE" w:rsidRPr="000058B0" w:rsidRDefault="00BD38EE" w:rsidP="00346A09">
            <w:pPr>
              <w:spacing w:after="0" w:line="240" w:lineRule="auto"/>
              <w:rPr>
                <w:rFonts w:ascii="Times New Roman" w:hAnsi="Times New Roman"/>
                <w:b/>
                <w:bCs/>
                <w:caps/>
                <w:sz w:val="20"/>
                <w:szCs w:val="20"/>
                <w:lang w:val="en-US" w:eastAsia="ru-RU"/>
              </w:rPr>
            </w:pPr>
            <w:r w:rsidRPr="000058B0">
              <w:rPr>
                <w:rFonts w:ascii="Times New Roman" w:eastAsia="SimSun" w:hAnsi="Times New Roman"/>
                <w:b/>
                <w:sz w:val="20"/>
                <w:szCs w:val="20"/>
                <w:lang w:val="en-US" w:eastAsia="zh-CN"/>
              </w:rPr>
              <w:t>Year</w:t>
            </w:r>
          </w:p>
        </w:tc>
        <w:tc>
          <w:tcPr>
            <w:tcW w:w="4096" w:type="pct"/>
            <w:gridSpan w:val="5"/>
            <w:vAlign w:val="bottom"/>
          </w:tcPr>
          <w:p w14:paraId="750215AF" w14:textId="77777777" w:rsidR="00BD38EE" w:rsidRPr="000058B0" w:rsidRDefault="00BD38EE" w:rsidP="00346A09">
            <w:pPr>
              <w:spacing w:after="0" w:line="240" w:lineRule="auto"/>
              <w:rPr>
                <w:rFonts w:ascii="Times New Roman" w:hAnsi="Times New Roman"/>
                <w:b/>
                <w:bCs/>
                <w:sz w:val="20"/>
                <w:szCs w:val="20"/>
                <w:lang w:val="uk-UA" w:eastAsia="ru-RU"/>
              </w:rPr>
            </w:pPr>
            <w:r w:rsidRPr="000058B0">
              <w:rPr>
                <w:rStyle w:val="tlid-translation"/>
                <w:rFonts w:ascii="Times New Roman" w:eastAsia="Calibri" w:hAnsi="Times New Roman"/>
                <w:b/>
                <w:sz w:val="20"/>
                <w:lang w:val="en-US"/>
              </w:rPr>
              <w:t>Data for calculation of correlation and determination coefficients</w:t>
            </w:r>
          </w:p>
        </w:tc>
      </w:tr>
      <w:tr w:rsidR="007D62DE" w:rsidRPr="00AD55E1" w14:paraId="38D9CE53" w14:textId="77777777" w:rsidTr="003C2DC6">
        <w:trPr>
          <w:trHeight w:val="379"/>
        </w:trPr>
        <w:tc>
          <w:tcPr>
            <w:tcW w:w="904" w:type="pct"/>
            <w:vMerge/>
            <w:noWrap/>
            <w:vAlign w:val="bottom"/>
          </w:tcPr>
          <w:p w14:paraId="5D1260E7" w14:textId="77777777" w:rsidR="007D62DE" w:rsidRPr="00AD55E1" w:rsidRDefault="007D62DE" w:rsidP="00AD55E1">
            <w:pPr>
              <w:spacing w:after="0" w:line="240" w:lineRule="auto"/>
              <w:rPr>
                <w:rFonts w:ascii="Times New Roman" w:hAnsi="Times New Roman"/>
                <w:bCs/>
                <w:sz w:val="20"/>
                <w:szCs w:val="20"/>
                <w:lang w:val="uk-UA" w:eastAsia="ru-RU"/>
              </w:rPr>
            </w:pPr>
          </w:p>
        </w:tc>
        <w:tc>
          <w:tcPr>
            <w:tcW w:w="690" w:type="pct"/>
            <w:vAlign w:val="bottom"/>
          </w:tcPr>
          <w:p w14:paraId="251C5F40" w14:textId="77777777" w:rsidR="007D62DE" w:rsidRPr="00AD55E1" w:rsidRDefault="007D62DE" w:rsidP="00AD55E1">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t</w:t>
            </w:r>
          </w:p>
        </w:tc>
        <w:tc>
          <w:tcPr>
            <w:tcW w:w="843" w:type="pct"/>
            <w:noWrap/>
            <w:vAlign w:val="bottom"/>
          </w:tcPr>
          <w:p w14:paraId="4C7EF237" w14:textId="77777777" w:rsidR="007D62DE" w:rsidRPr="00AD55E1" w:rsidRDefault="007D62DE" w:rsidP="00AD55E1">
            <w:pPr>
              <w:spacing w:after="0" w:line="240" w:lineRule="auto"/>
              <w:rPr>
                <w:rFonts w:ascii="Times New Roman" w:hAnsi="Times New Roman"/>
                <w:bCs/>
                <w:sz w:val="20"/>
                <w:szCs w:val="20"/>
                <w:lang w:val="uk-UA" w:eastAsia="ru-RU"/>
              </w:rPr>
            </w:pPr>
            <w:proofErr w:type="spellStart"/>
            <w:r w:rsidRPr="00AD55E1">
              <w:rPr>
                <w:rFonts w:ascii="Times New Roman" w:hAnsi="Times New Roman"/>
                <w:bCs/>
                <w:sz w:val="20"/>
                <w:szCs w:val="20"/>
                <w:lang w:val="uk-UA" w:eastAsia="ru-RU"/>
              </w:rPr>
              <w:t>Y</w:t>
            </w:r>
            <w:r w:rsidRPr="00AD55E1">
              <w:rPr>
                <w:rFonts w:ascii="Times New Roman" w:hAnsi="Times New Roman"/>
                <w:bCs/>
                <w:sz w:val="20"/>
                <w:szCs w:val="20"/>
                <w:vertAlign w:val="subscript"/>
                <w:lang w:val="uk-UA" w:eastAsia="ru-RU"/>
              </w:rPr>
              <w:t>t</w:t>
            </w:r>
            <w:proofErr w:type="spellEnd"/>
          </w:p>
        </w:tc>
        <w:tc>
          <w:tcPr>
            <w:tcW w:w="854" w:type="pct"/>
            <w:noWrap/>
            <w:vAlign w:val="bottom"/>
          </w:tcPr>
          <w:p w14:paraId="3D1F0B43" w14:textId="77777777" w:rsidR="007D62DE" w:rsidRPr="00AD55E1" w:rsidRDefault="007D62DE" w:rsidP="00AD55E1">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t</w:t>
            </w:r>
            <w:r w:rsidRPr="00AD55E1">
              <w:rPr>
                <w:rFonts w:ascii="Times New Roman" w:hAnsi="Times New Roman"/>
                <w:bCs/>
                <w:sz w:val="20"/>
                <w:szCs w:val="20"/>
                <w:vertAlign w:val="superscript"/>
                <w:lang w:val="uk-UA" w:eastAsia="ru-RU"/>
              </w:rPr>
              <w:t>2</w:t>
            </w:r>
          </w:p>
        </w:tc>
        <w:tc>
          <w:tcPr>
            <w:tcW w:w="854" w:type="pct"/>
            <w:noWrap/>
            <w:vAlign w:val="bottom"/>
          </w:tcPr>
          <w:p w14:paraId="6AFFD6AA" w14:textId="77777777" w:rsidR="007D62DE" w:rsidRPr="00AD55E1" w:rsidRDefault="007D62DE" w:rsidP="00AD55E1">
            <w:pPr>
              <w:spacing w:after="0" w:line="240" w:lineRule="auto"/>
              <w:rPr>
                <w:rFonts w:ascii="Times New Roman" w:hAnsi="Times New Roman"/>
                <w:bCs/>
                <w:sz w:val="20"/>
                <w:szCs w:val="20"/>
                <w:lang w:val="uk-UA" w:eastAsia="ru-RU"/>
              </w:rPr>
            </w:pPr>
            <w:proofErr w:type="spellStart"/>
            <w:r w:rsidRPr="00AD55E1">
              <w:rPr>
                <w:rFonts w:ascii="Times New Roman" w:hAnsi="Times New Roman"/>
                <w:bCs/>
                <w:sz w:val="20"/>
                <w:szCs w:val="20"/>
                <w:lang w:val="uk-UA" w:eastAsia="ru-RU"/>
              </w:rPr>
              <w:t>Y</w:t>
            </w:r>
            <w:r w:rsidRPr="00AD55E1">
              <w:rPr>
                <w:rFonts w:ascii="Times New Roman" w:hAnsi="Times New Roman"/>
                <w:bCs/>
                <w:sz w:val="20"/>
                <w:szCs w:val="20"/>
                <w:vertAlign w:val="subscript"/>
                <w:lang w:val="uk-UA" w:eastAsia="ru-RU"/>
              </w:rPr>
              <w:t>t</w:t>
            </w:r>
            <w:proofErr w:type="spellEnd"/>
            <w:r w:rsidRPr="00AD55E1">
              <w:rPr>
                <w:rFonts w:ascii="Times New Roman" w:hAnsi="Times New Roman"/>
                <w:bCs/>
                <w:sz w:val="20"/>
                <w:szCs w:val="20"/>
                <w:lang w:val="uk-UA" w:eastAsia="ru-RU"/>
              </w:rPr>
              <w:t xml:space="preserve"> * t</w:t>
            </w:r>
          </w:p>
        </w:tc>
        <w:tc>
          <w:tcPr>
            <w:tcW w:w="854" w:type="pct"/>
            <w:noWrap/>
            <w:vAlign w:val="bottom"/>
          </w:tcPr>
          <w:p w14:paraId="73DB22FA" w14:textId="77777777" w:rsidR="007D62DE" w:rsidRPr="00AD55E1" w:rsidRDefault="007D62DE" w:rsidP="00AD55E1">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Y</w:t>
            </w:r>
            <w:r w:rsidRPr="00AD55E1">
              <w:rPr>
                <w:rFonts w:ascii="Times New Roman" w:hAnsi="Times New Roman"/>
                <w:bCs/>
                <w:sz w:val="20"/>
                <w:szCs w:val="20"/>
                <w:vertAlign w:val="subscript"/>
                <w:lang w:val="uk-UA" w:eastAsia="ru-RU"/>
              </w:rPr>
              <w:t>t</w:t>
            </w:r>
            <w:r w:rsidRPr="00AD55E1">
              <w:rPr>
                <w:rFonts w:ascii="Times New Roman" w:hAnsi="Times New Roman"/>
                <w:bCs/>
                <w:sz w:val="20"/>
                <w:szCs w:val="20"/>
                <w:vertAlign w:val="superscript"/>
                <w:lang w:val="uk-UA" w:eastAsia="ru-RU"/>
              </w:rPr>
              <w:t>2</w:t>
            </w:r>
          </w:p>
        </w:tc>
      </w:tr>
      <w:tr w:rsidR="007D62DE" w:rsidRPr="00AD55E1" w14:paraId="21327BB2" w14:textId="77777777" w:rsidTr="003C2DC6">
        <w:trPr>
          <w:trHeight w:val="306"/>
        </w:trPr>
        <w:tc>
          <w:tcPr>
            <w:tcW w:w="904" w:type="pct"/>
            <w:vAlign w:val="center"/>
          </w:tcPr>
          <w:p w14:paraId="16CD2996"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2014</w:t>
            </w:r>
          </w:p>
        </w:tc>
        <w:tc>
          <w:tcPr>
            <w:tcW w:w="690" w:type="pct"/>
            <w:vAlign w:val="center"/>
          </w:tcPr>
          <w:p w14:paraId="57C11464"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1</w:t>
            </w:r>
          </w:p>
        </w:tc>
        <w:tc>
          <w:tcPr>
            <w:tcW w:w="843" w:type="pct"/>
            <w:noWrap/>
            <w:vAlign w:val="bottom"/>
          </w:tcPr>
          <w:p w14:paraId="2538234F"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0,20</w:t>
            </w:r>
          </w:p>
        </w:tc>
        <w:tc>
          <w:tcPr>
            <w:tcW w:w="854" w:type="pct"/>
            <w:vAlign w:val="center"/>
          </w:tcPr>
          <w:p w14:paraId="75AF6583"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1,00</w:t>
            </w:r>
          </w:p>
        </w:tc>
        <w:tc>
          <w:tcPr>
            <w:tcW w:w="854" w:type="pct"/>
            <w:vAlign w:val="center"/>
          </w:tcPr>
          <w:p w14:paraId="64D64E4B"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0,20</w:t>
            </w:r>
          </w:p>
        </w:tc>
        <w:tc>
          <w:tcPr>
            <w:tcW w:w="854" w:type="pct"/>
            <w:vAlign w:val="center"/>
          </w:tcPr>
          <w:p w14:paraId="0C868F42"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0,04</w:t>
            </w:r>
          </w:p>
        </w:tc>
      </w:tr>
      <w:tr w:rsidR="007D62DE" w:rsidRPr="00AD55E1" w14:paraId="2851FD2A" w14:textId="77777777" w:rsidTr="003C2DC6">
        <w:trPr>
          <w:trHeight w:val="306"/>
        </w:trPr>
        <w:tc>
          <w:tcPr>
            <w:tcW w:w="904" w:type="pct"/>
            <w:vAlign w:val="center"/>
          </w:tcPr>
          <w:p w14:paraId="28C00F4B"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2016</w:t>
            </w:r>
          </w:p>
        </w:tc>
        <w:tc>
          <w:tcPr>
            <w:tcW w:w="690" w:type="pct"/>
            <w:vAlign w:val="center"/>
          </w:tcPr>
          <w:p w14:paraId="6B17697D"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2</w:t>
            </w:r>
          </w:p>
        </w:tc>
        <w:tc>
          <w:tcPr>
            <w:tcW w:w="843" w:type="pct"/>
            <w:noWrap/>
            <w:vAlign w:val="bottom"/>
          </w:tcPr>
          <w:p w14:paraId="7C36D7EB"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0,21</w:t>
            </w:r>
          </w:p>
        </w:tc>
        <w:tc>
          <w:tcPr>
            <w:tcW w:w="854" w:type="pct"/>
            <w:vAlign w:val="center"/>
          </w:tcPr>
          <w:p w14:paraId="5F0647C8"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4,00</w:t>
            </w:r>
          </w:p>
        </w:tc>
        <w:tc>
          <w:tcPr>
            <w:tcW w:w="854" w:type="pct"/>
            <w:vAlign w:val="center"/>
          </w:tcPr>
          <w:p w14:paraId="0EFCB5C6"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0,42</w:t>
            </w:r>
          </w:p>
        </w:tc>
        <w:tc>
          <w:tcPr>
            <w:tcW w:w="854" w:type="pct"/>
            <w:vAlign w:val="center"/>
          </w:tcPr>
          <w:p w14:paraId="0FD638E9"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0,04</w:t>
            </w:r>
          </w:p>
        </w:tc>
      </w:tr>
      <w:tr w:rsidR="007D62DE" w:rsidRPr="00AD55E1" w14:paraId="107F4518" w14:textId="77777777" w:rsidTr="003C2DC6">
        <w:trPr>
          <w:trHeight w:val="306"/>
        </w:trPr>
        <w:tc>
          <w:tcPr>
            <w:tcW w:w="904" w:type="pct"/>
            <w:vAlign w:val="center"/>
          </w:tcPr>
          <w:p w14:paraId="6C6A08C6"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2017</w:t>
            </w:r>
          </w:p>
        </w:tc>
        <w:tc>
          <w:tcPr>
            <w:tcW w:w="690" w:type="pct"/>
            <w:vAlign w:val="center"/>
          </w:tcPr>
          <w:p w14:paraId="3ADF8FF0"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3</w:t>
            </w:r>
          </w:p>
        </w:tc>
        <w:tc>
          <w:tcPr>
            <w:tcW w:w="843" w:type="pct"/>
            <w:noWrap/>
            <w:vAlign w:val="bottom"/>
          </w:tcPr>
          <w:p w14:paraId="2DA1B558"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0,19</w:t>
            </w:r>
          </w:p>
        </w:tc>
        <w:tc>
          <w:tcPr>
            <w:tcW w:w="854" w:type="pct"/>
            <w:vAlign w:val="center"/>
          </w:tcPr>
          <w:p w14:paraId="2FB6AB90"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9,00</w:t>
            </w:r>
          </w:p>
        </w:tc>
        <w:tc>
          <w:tcPr>
            <w:tcW w:w="854" w:type="pct"/>
            <w:vAlign w:val="center"/>
          </w:tcPr>
          <w:p w14:paraId="0DE08ECE"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0,57</w:t>
            </w:r>
          </w:p>
        </w:tc>
        <w:tc>
          <w:tcPr>
            <w:tcW w:w="854" w:type="pct"/>
            <w:vAlign w:val="center"/>
          </w:tcPr>
          <w:p w14:paraId="7AD31FFE"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0,04</w:t>
            </w:r>
          </w:p>
        </w:tc>
      </w:tr>
      <w:tr w:rsidR="007D62DE" w:rsidRPr="00AD55E1" w14:paraId="02BC4A05" w14:textId="77777777" w:rsidTr="003C2DC6">
        <w:trPr>
          <w:trHeight w:val="306"/>
        </w:trPr>
        <w:tc>
          <w:tcPr>
            <w:tcW w:w="904" w:type="pct"/>
            <w:vAlign w:val="center"/>
          </w:tcPr>
          <w:p w14:paraId="7D8A59E5"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2018</w:t>
            </w:r>
          </w:p>
        </w:tc>
        <w:tc>
          <w:tcPr>
            <w:tcW w:w="690" w:type="pct"/>
            <w:vAlign w:val="center"/>
          </w:tcPr>
          <w:p w14:paraId="3FA79E87"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4</w:t>
            </w:r>
          </w:p>
        </w:tc>
        <w:tc>
          <w:tcPr>
            <w:tcW w:w="843" w:type="pct"/>
            <w:noWrap/>
            <w:vAlign w:val="bottom"/>
          </w:tcPr>
          <w:p w14:paraId="1C797018"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0,20</w:t>
            </w:r>
          </w:p>
        </w:tc>
        <w:tc>
          <w:tcPr>
            <w:tcW w:w="854" w:type="pct"/>
            <w:vAlign w:val="center"/>
          </w:tcPr>
          <w:p w14:paraId="79CE1465"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16,00</w:t>
            </w:r>
          </w:p>
        </w:tc>
        <w:tc>
          <w:tcPr>
            <w:tcW w:w="854" w:type="pct"/>
            <w:vAlign w:val="center"/>
          </w:tcPr>
          <w:p w14:paraId="71F15210"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0,80</w:t>
            </w:r>
          </w:p>
        </w:tc>
        <w:tc>
          <w:tcPr>
            <w:tcW w:w="854" w:type="pct"/>
            <w:vAlign w:val="center"/>
          </w:tcPr>
          <w:p w14:paraId="51E614E4"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0,04</w:t>
            </w:r>
          </w:p>
        </w:tc>
      </w:tr>
      <w:tr w:rsidR="007D62DE" w:rsidRPr="00AD55E1" w14:paraId="4E3A9E55" w14:textId="77777777" w:rsidTr="003C2DC6">
        <w:trPr>
          <w:trHeight w:val="306"/>
        </w:trPr>
        <w:tc>
          <w:tcPr>
            <w:tcW w:w="904" w:type="pct"/>
            <w:vAlign w:val="center"/>
          </w:tcPr>
          <w:p w14:paraId="0C705778"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2019</w:t>
            </w:r>
          </w:p>
        </w:tc>
        <w:tc>
          <w:tcPr>
            <w:tcW w:w="690" w:type="pct"/>
            <w:vAlign w:val="center"/>
          </w:tcPr>
          <w:p w14:paraId="4CD84C2B"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5</w:t>
            </w:r>
          </w:p>
        </w:tc>
        <w:tc>
          <w:tcPr>
            <w:tcW w:w="843" w:type="pct"/>
            <w:noWrap/>
            <w:vAlign w:val="bottom"/>
          </w:tcPr>
          <w:p w14:paraId="20EEF996"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0,81</w:t>
            </w:r>
          </w:p>
        </w:tc>
        <w:tc>
          <w:tcPr>
            <w:tcW w:w="854" w:type="pct"/>
            <w:vAlign w:val="center"/>
          </w:tcPr>
          <w:p w14:paraId="0AE9B03C"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25,00</w:t>
            </w:r>
          </w:p>
        </w:tc>
        <w:tc>
          <w:tcPr>
            <w:tcW w:w="854" w:type="pct"/>
            <w:vAlign w:val="center"/>
          </w:tcPr>
          <w:p w14:paraId="421A9EE0"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4,05</w:t>
            </w:r>
          </w:p>
        </w:tc>
        <w:tc>
          <w:tcPr>
            <w:tcW w:w="854" w:type="pct"/>
            <w:vAlign w:val="center"/>
          </w:tcPr>
          <w:p w14:paraId="124DD03E"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0,66</w:t>
            </w:r>
          </w:p>
        </w:tc>
      </w:tr>
      <w:tr w:rsidR="007D62DE" w:rsidRPr="00AD55E1" w14:paraId="30325E7B" w14:textId="77777777" w:rsidTr="003C2DC6">
        <w:trPr>
          <w:trHeight w:val="306"/>
        </w:trPr>
        <w:tc>
          <w:tcPr>
            <w:tcW w:w="904" w:type="pct"/>
            <w:shd w:val="clear" w:color="auto" w:fill="FFFFFF"/>
            <w:vAlign w:val="center"/>
          </w:tcPr>
          <w:p w14:paraId="39D90B7B" w14:textId="77777777" w:rsidR="007D62DE" w:rsidRPr="002301F9" w:rsidRDefault="002301F9" w:rsidP="00AD55E1">
            <w:pPr>
              <w:spacing w:after="0" w:line="240" w:lineRule="auto"/>
              <w:rPr>
                <w:rFonts w:ascii="Times New Roman" w:hAnsi="Times New Roman"/>
                <w:sz w:val="20"/>
                <w:szCs w:val="20"/>
                <w:lang w:val="en-US" w:eastAsia="ru-RU"/>
              </w:rPr>
            </w:pPr>
            <w:r>
              <w:rPr>
                <w:rFonts w:ascii="Times New Roman" w:hAnsi="Times New Roman"/>
                <w:sz w:val="20"/>
                <w:szCs w:val="20"/>
                <w:lang w:val="en-US" w:eastAsia="ru-RU"/>
              </w:rPr>
              <w:t>Amount</w:t>
            </w:r>
          </w:p>
        </w:tc>
        <w:tc>
          <w:tcPr>
            <w:tcW w:w="690" w:type="pct"/>
            <w:shd w:val="clear" w:color="auto" w:fill="FFFFFF"/>
            <w:vAlign w:val="center"/>
          </w:tcPr>
          <w:p w14:paraId="569A370A"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15,00</w:t>
            </w:r>
          </w:p>
        </w:tc>
        <w:tc>
          <w:tcPr>
            <w:tcW w:w="843" w:type="pct"/>
            <w:shd w:val="clear" w:color="auto" w:fill="FFFFFF"/>
            <w:vAlign w:val="center"/>
          </w:tcPr>
          <w:p w14:paraId="753E4DCD"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1,61</w:t>
            </w:r>
          </w:p>
        </w:tc>
        <w:tc>
          <w:tcPr>
            <w:tcW w:w="854" w:type="pct"/>
            <w:shd w:val="clear" w:color="auto" w:fill="FFFFFF"/>
            <w:vAlign w:val="center"/>
          </w:tcPr>
          <w:p w14:paraId="723BA323"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55,00</w:t>
            </w:r>
          </w:p>
        </w:tc>
        <w:tc>
          <w:tcPr>
            <w:tcW w:w="854" w:type="pct"/>
            <w:shd w:val="clear" w:color="auto" w:fill="FFFFFF"/>
            <w:vAlign w:val="center"/>
          </w:tcPr>
          <w:p w14:paraId="74EE64AE"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6,04</w:t>
            </w:r>
          </w:p>
        </w:tc>
        <w:tc>
          <w:tcPr>
            <w:tcW w:w="854" w:type="pct"/>
            <w:shd w:val="clear" w:color="auto" w:fill="FFFFFF"/>
            <w:vAlign w:val="center"/>
          </w:tcPr>
          <w:p w14:paraId="789967DC" w14:textId="77777777" w:rsidR="007D62DE" w:rsidRPr="00AD55E1" w:rsidRDefault="007D62DE" w:rsidP="00AD55E1">
            <w:pPr>
              <w:spacing w:after="0" w:line="240" w:lineRule="auto"/>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0,82</w:t>
            </w:r>
          </w:p>
        </w:tc>
      </w:tr>
    </w:tbl>
    <w:p w14:paraId="175F5C65" w14:textId="77777777" w:rsidR="003C2DC6" w:rsidRPr="00AD55E1" w:rsidRDefault="003C2DC6" w:rsidP="003C2DC6">
      <w:pPr>
        <w:tabs>
          <w:tab w:val="left" w:pos="851"/>
        </w:tabs>
        <w:spacing w:line="240" w:lineRule="auto"/>
        <w:ind w:firstLine="709"/>
        <w:contextualSpacing/>
        <w:jc w:val="both"/>
        <w:rPr>
          <w:rFonts w:ascii="Times New Roman" w:hAnsi="Times New Roman"/>
          <w:i/>
          <w:sz w:val="20"/>
          <w:szCs w:val="20"/>
          <w:lang w:val="uk-UA"/>
        </w:rPr>
      </w:pPr>
      <w:r w:rsidRPr="00AD55E1">
        <w:rPr>
          <w:rFonts w:ascii="Times New Roman" w:eastAsia="SimSun" w:hAnsi="Times New Roman"/>
          <w:i/>
          <w:sz w:val="20"/>
          <w:szCs w:val="20"/>
          <w:lang w:val="uk-UA" w:eastAsia="zh-CN"/>
        </w:rPr>
        <w:t>*</w:t>
      </w:r>
      <w:r>
        <w:rPr>
          <w:rFonts w:ascii="Times New Roman" w:hAnsi="Times New Roman"/>
          <w:i/>
          <w:sz w:val="20"/>
          <w:szCs w:val="20"/>
          <w:lang w:val="en-US"/>
        </w:rPr>
        <w:t>Author’s calculations</w:t>
      </w:r>
    </w:p>
    <w:p w14:paraId="40683BA6" w14:textId="77777777" w:rsidR="007D62DE" w:rsidRPr="00AD55E1" w:rsidRDefault="007D62DE" w:rsidP="00AD55E1">
      <w:pPr>
        <w:widowControl w:val="0"/>
        <w:suppressLineNumbers/>
        <w:tabs>
          <w:tab w:val="left" w:pos="1080"/>
        </w:tabs>
        <w:spacing w:after="0" w:line="240" w:lineRule="auto"/>
        <w:ind w:firstLine="709"/>
        <w:jc w:val="both"/>
        <w:rPr>
          <w:rFonts w:ascii="Times New Roman" w:eastAsia="SimSun" w:hAnsi="Times New Roman"/>
          <w:sz w:val="20"/>
          <w:szCs w:val="20"/>
          <w:lang w:val="uk-UA" w:eastAsia="zh-CN"/>
        </w:rPr>
      </w:pPr>
    </w:p>
    <w:p w14:paraId="79C5288B" w14:textId="77777777" w:rsidR="007D62DE" w:rsidRPr="002301F9" w:rsidRDefault="002301F9" w:rsidP="00AD55E1">
      <w:pPr>
        <w:widowControl w:val="0"/>
        <w:suppressLineNumbers/>
        <w:tabs>
          <w:tab w:val="left" w:pos="1080"/>
        </w:tabs>
        <w:spacing w:after="0" w:line="240" w:lineRule="auto"/>
        <w:ind w:firstLine="709"/>
        <w:jc w:val="both"/>
        <w:rPr>
          <w:rFonts w:ascii="Times New Roman" w:eastAsia="SimSun" w:hAnsi="Times New Roman"/>
          <w:sz w:val="20"/>
          <w:szCs w:val="20"/>
          <w:lang w:val="en-US" w:eastAsia="zh-CN"/>
        </w:rPr>
      </w:pPr>
      <w:r w:rsidRPr="00D30D5C">
        <w:rPr>
          <w:rStyle w:val="tlid-translation"/>
          <w:rFonts w:ascii="Times New Roman" w:eastAsia="Calibri" w:hAnsi="Times New Roman"/>
          <w:sz w:val="20"/>
          <w:szCs w:val="20"/>
          <w:lang w:val="en-US"/>
        </w:rPr>
        <w:t xml:space="preserve">Using </w:t>
      </w:r>
      <w:r>
        <w:rPr>
          <w:rStyle w:val="tlid-translation"/>
          <w:rFonts w:ascii="Times New Roman" w:eastAsia="Calibri" w:hAnsi="Times New Roman"/>
          <w:sz w:val="20"/>
          <w:szCs w:val="20"/>
          <w:lang w:val="en-US"/>
        </w:rPr>
        <w:t>the formulas 4</w:t>
      </w:r>
      <w:r w:rsidRPr="00D30D5C">
        <w:rPr>
          <w:rStyle w:val="tlid-translation"/>
          <w:rFonts w:ascii="Times New Roman" w:eastAsia="Calibri" w:hAnsi="Times New Roman"/>
          <w:sz w:val="20"/>
          <w:szCs w:val="20"/>
          <w:lang w:val="en-US"/>
        </w:rPr>
        <w:t xml:space="preserve"> and 5, we obtain the </w:t>
      </w:r>
      <w:r>
        <w:rPr>
          <w:rStyle w:val="tlid-translation"/>
          <w:rFonts w:ascii="Times New Roman" w:eastAsia="Calibri" w:hAnsi="Times New Roman"/>
          <w:sz w:val="20"/>
          <w:szCs w:val="20"/>
          <w:lang w:val="en-US"/>
        </w:rPr>
        <w:t xml:space="preserve">following </w:t>
      </w:r>
      <w:r w:rsidRPr="00D30D5C">
        <w:rPr>
          <w:rStyle w:val="tlid-translation"/>
          <w:rFonts w:ascii="Times New Roman" w:eastAsia="Calibri" w:hAnsi="Times New Roman"/>
          <w:sz w:val="20"/>
          <w:szCs w:val="20"/>
          <w:lang w:val="en-US"/>
        </w:rPr>
        <w:t>values of the</w:t>
      </w:r>
      <w:r>
        <w:rPr>
          <w:rStyle w:val="tlid-translation"/>
          <w:rFonts w:ascii="Times New Roman" w:eastAsia="Calibri" w:hAnsi="Times New Roman"/>
          <w:sz w:val="20"/>
          <w:szCs w:val="20"/>
          <w:lang w:val="en-US"/>
        </w:rPr>
        <w:t xml:space="preserve"> </w:t>
      </w:r>
      <w:r w:rsidRPr="00D30D5C">
        <w:rPr>
          <w:rStyle w:val="tlid-translation"/>
          <w:rFonts w:ascii="Times New Roman" w:eastAsia="Calibri" w:hAnsi="Times New Roman"/>
          <w:sz w:val="20"/>
          <w:szCs w:val="20"/>
          <w:lang w:val="en-US"/>
        </w:rPr>
        <w:t>correlation and determination coefficients</w:t>
      </w:r>
      <w:r w:rsidR="007D62DE" w:rsidRPr="00AD55E1">
        <w:rPr>
          <w:rFonts w:ascii="Times New Roman" w:eastAsia="SimSun" w:hAnsi="Times New Roman"/>
          <w:sz w:val="20"/>
          <w:szCs w:val="20"/>
          <w:lang w:val="uk-UA" w:eastAsia="zh-CN"/>
        </w:rPr>
        <w:t>:</w:t>
      </w:r>
      <w:r w:rsidR="005B22AE" w:rsidRPr="002301F9">
        <w:rPr>
          <w:rFonts w:ascii="Times New Roman" w:eastAsia="SimSun" w:hAnsi="Times New Roman"/>
          <w:sz w:val="20"/>
          <w:szCs w:val="20"/>
          <w:lang w:val="en-US" w:eastAsia="zh-CN"/>
        </w:rPr>
        <w:t xml:space="preserve"> </w:t>
      </w:r>
      <w:r w:rsidR="007D62DE" w:rsidRPr="00AD55E1">
        <w:rPr>
          <w:rFonts w:ascii="Times New Roman" w:eastAsia="SimSun" w:hAnsi="Times New Roman"/>
          <w:sz w:val="20"/>
          <w:szCs w:val="20"/>
          <w:lang w:val="uk-UA" w:eastAsia="zh-CN"/>
        </w:rPr>
        <w:t>r =3,6; r</w:t>
      </w:r>
      <w:r w:rsidR="007D62DE" w:rsidRPr="00AD55E1">
        <w:rPr>
          <w:rFonts w:ascii="Times New Roman" w:eastAsia="SimSun" w:hAnsi="Times New Roman"/>
          <w:sz w:val="20"/>
          <w:szCs w:val="20"/>
          <w:vertAlign w:val="superscript"/>
          <w:lang w:val="uk-UA" w:eastAsia="zh-CN"/>
        </w:rPr>
        <w:t>2 =</w:t>
      </w:r>
      <w:r w:rsidR="007D62DE" w:rsidRPr="00AD55E1">
        <w:rPr>
          <w:rFonts w:ascii="Times New Roman" w:eastAsia="SimSun" w:hAnsi="Times New Roman"/>
          <w:sz w:val="20"/>
          <w:szCs w:val="20"/>
          <w:lang w:val="uk-UA" w:eastAsia="zh-CN"/>
        </w:rPr>
        <w:t xml:space="preserve"> 13,6</w:t>
      </w:r>
      <w:r w:rsidR="005B22AE" w:rsidRPr="002301F9">
        <w:rPr>
          <w:rFonts w:ascii="Times New Roman" w:eastAsia="SimSun" w:hAnsi="Times New Roman"/>
          <w:sz w:val="20"/>
          <w:szCs w:val="20"/>
          <w:lang w:val="en-US" w:eastAsia="zh-CN"/>
        </w:rPr>
        <w:t>.</w:t>
      </w:r>
    </w:p>
    <w:p w14:paraId="1BB14327" w14:textId="77777777" w:rsidR="007D62DE" w:rsidRPr="00AD55E1" w:rsidRDefault="007D62DE" w:rsidP="00AD55E1">
      <w:pPr>
        <w:widowControl w:val="0"/>
        <w:suppressLineNumbers/>
        <w:spacing w:after="0" w:line="240" w:lineRule="auto"/>
        <w:ind w:firstLine="709"/>
        <w:jc w:val="both"/>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 xml:space="preserve">5) </w:t>
      </w:r>
      <w:r w:rsidR="002301F9" w:rsidRPr="003C2DC6">
        <w:rPr>
          <w:rStyle w:val="tlid-translation"/>
          <w:rFonts w:ascii="Times New Roman" w:eastAsia="Calibri" w:hAnsi="Times New Roman"/>
          <w:sz w:val="20"/>
          <w:szCs w:val="20"/>
          <w:lang w:val="en-US"/>
        </w:rPr>
        <w:t>on the</w:t>
      </w:r>
      <w:r w:rsidR="00B82EF4">
        <w:rPr>
          <w:rStyle w:val="tlid-translation"/>
          <w:rFonts w:ascii="Times New Roman" w:eastAsia="Calibri" w:hAnsi="Times New Roman"/>
          <w:sz w:val="20"/>
          <w:szCs w:val="20"/>
          <w:lang w:val="en-US"/>
        </w:rPr>
        <w:t xml:space="preserve"> basis of econometric research</w:t>
      </w:r>
      <w:r w:rsidR="002301F9" w:rsidRPr="003C2DC6">
        <w:rPr>
          <w:rStyle w:val="tlid-translation"/>
          <w:rFonts w:ascii="Times New Roman" w:eastAsia="Calibri" w:hAnsi="Times New Roman"/>
          <w:sz w:val="20"/>
          <w:szCs w:val="20"/>
          <w:lang w:val="en-US"/>
        </w:rPr>
        <w:t xml:space="preserve"> for the fifth transformation model of economic performance from </w:t>
      </w:r>
      <w:r w:rsidR="002301F9">
        <w:rPr>
          <w:rStyle w:val="tlid-translation"/>
          <w:rFonts w:ascii="Times New Roman" w:eastAsia="Calibri" w:hAnsi="Times New Roman"/>
          <w:sz w:val="20"/>
          <w:szCs w:val="20"/>
          <w:lang w:val="en-US"/>
        </w:rPr>
        <w:t>the factor multiplicity</w:t>
      </w:r>
      <w:r w:rsidR="002301F9" w:rsidRPr="003C2DC6">
        <w:rPr>
          <w:rStyle w:val="tlid-translation"/>
          <w:rFonts w:ascii="Times New Roman" w:eastAsia="Calibri" w:hAnsi="Times New Roman"/>
          <w:sz w:val="20"/>
          <w:szCs w:val="20"/>
          <w:lang w:val="en-US"/>
        </w:rPr>
        <w:t xml:space="preserve"> the following are used</w:t>
      </w:r>
      <w:r w:rsidRPr="00AD55E1">
        <w:rPr>
          <w:rFonts w:ascii="Times New Roman" w:eastAsia="SimSun" w:hAnsi="Times New Roman"/>
          <w:sz w:val="20"/>
          <w:szCs w:val="20"/>
          <w:lang w:val="uk-UA" w:eastAsia="zh-CN"/>
        </w:rPr>
        <w:t>: х</w:t>
      </w:r>
      <w:r w:rsidRPr="00AD55E1">
        <w:rPr>
          <w:rFonts w:ascii="Times New Roman" w:eastAsia="SimSun" w:hAnsi="Times New Roman"/>
          <w:sz w:val="20"/>
          <w:szCs w:val="20"/>
          <w:vertAlign w:val="subscript"/>
          <w:lang w:val="uk-UA" w:eastAsia="zh-CN"/>
        </w:rPr>
        <w:t xml:space="preserve">5 </w:t>
      </w:r>
      <w:r w:rsidRPr="00AD55E1">
        <w:rPr>
          <w:rFonts w:ascii="Times New Roman" w:eastAsia="SimSun" w:hAnsi="Times New Roman"/>
          <w:sz w:val="20"/>
          <w:szCs w:val="20"/>
          <w:lang w:val="uk-UA" w:eastAsia="zh-CN"/>
        </w:rPr>
        <w:t>:</w:t>
      </w:r>
    </w:p>
    <w:p w14:paraId="7A69DCF2" w14:textId="77777777" w:rsidR="007D62DE" w:rsidRPr="00AD55E1" w:rsidRDefault="007D62DE" w:rsidP="00AD55E1">
      <w:pPr>
        <w:widowControl w:val="0"/>
        <w:suppressLineNumbers/>
        <w:tabs>
          <w:tab w:val="left" w:pos="1080"/>
        </w:tabs>
        <w:spacing w:after="0" w:line="240" w:lineRule="auto"/>
        <w:ind w:firstLine="709"/>
        <w:jc w:val="center"/>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y(t)</w:t>
      </w:r>
      <w:r w:rsidRPr="00AD55E1">
        <w:rPr>
          <w:rFonts w:ascii="Times New Roman" w:eastAsia="SimSun" w:hAnsi="Times New Roman"/>
          <w:sz w:val="20"/>
          <w:szCs w:val="20"/>
          <w:vertAlign w:val="subscript"/>
          <w:lang w:val="uk-UA" w:eastAsia="zh-CN"/>
        </w:rPr>
        <w:t xml:space="preserve">5 </w:t>
      </w:r>
      <w:r w:rsidRPr="00AD55E1">
        <w:rPr>
          <w:rFonts w:ascii="Times New Roman" w:eastAsia="SimSun" w:hAnsi="Times New Roman"/>
          <w:sz w:val="20"/>
          <w:szCs w:val="20"/>
          <w:lang w:val="uk-UA" w:eastAsia="zh-CN"/>
        </w:rPr>
        <w:t xml:space="preserve">= </w:t>
      </w:r>
      <w:r w:rsidRPr="00AD55E1">
        <w:rPr>
          <w:rFonts w:ascii="Times New Roman" w:eastAsia="SimSun" w:hAnsi="Times New Roman"/>
          <w:position w:val="-12"/>
          <w:sz w:val="20"/>
          <w:szCs w:val="20"/>
          <w:lang w:val="uk-UA" w:eastAsia="zh-CN"/>
        </w:rPr>
        <w:object w:dxaOrig="1660" w:dyaOrig="360" w14:anchorId="3114C6F1">
          <v:shape id="_x0000_i1036" type="#_x0000_t75" style="width:83.4pt;height:18pt" o:ole="">
            <v:imagedata r:id="rId29" o:title=""/>
          </v:shape>
          <o:OLEObject Type="Embed" ProgID="Equation.3" ShapeID="_x0000_i1036" DrawAspect="Content" ObjectID="_1669451111" r:id="rId30"/>
        </w:object>
      </w:r>
    </w:p>
    <w:p w14:paraId="4A4E2F71" w14:textId="77777777" w:rsidR="00DA7E79" w:rsidRPr="002301F9" w:rsidRDefault="002301F9" w:rsidP="002301F9">
      <w:pPr>
        <w:widowControl w:val="0"/>
        <w:suppressLineNumbers/>
        <w:tabs>
          <w:tab w:val="left" w:pos="1080"/>
        </w:tabs>
        <w:spacing w:after="0" w:line="240" w:lineRule="auto"/>
        <w:ind w:firstLine="709"/>
        <w:jc w:val="both"/>
        <w:rPr>
          <w:rFonts w:ascii="Times New Roman" w:eastAsia="SimSun" w:hAnsi="Times New Roman"/>
          <w:sz w:val="20"/>
          <w:szCs w:val="20"/>
          <w:lang w:val="en-US" w:eastAsia="zh-CN"/>
        </w:rPr>
      </w:pPr>
      <w:r>
        <w:rPr>
          <w:rStyle w:val="tlid-translation"/>
          <w:rFonts w:ascii="Times New Roman" w:eastAsia="Calibri" w:hAnsi="Times New Roman"/>
          <w:sz w:val="20"/>
          <w:lang w:val="en-US"/>
        </w:rPr>
        <w:t>Let`s d</w:t>
      </w:r>
      <w:r w:rsidRPr="00D30D5C">
        <w:rPr>
          <w:rStyle w:val="tlid-translation"/>
          <w:rFonts w:ascii="Times New Roman" w:eastAsia="Calibri" w:hAnsi="Times New Roman"/>
          <w:sz w:val="20"/>
          <w:lang w:val="en-US"/>
        </w:rPr>
        <w:t xml:space="preserve">etermine the correlation and determination coefficients for the </w:t>
      </w:r>
      <w:r>
        <w:rPr>
          <w:rStyle w:val="tlid-translation"/>
          <w:rFonts w:ascii="Times New Roman" w:eastAsia="Calibri" w:hAnsi="Times New Roman"/>
          <w:sz w:val="20"/>
          <w:lang w:val="en-US"/>
        </w:rPr>
        <w:t>fifth</w:t>
      </w:r>
      <w:r w:rsidRPr="00D30D5C">
        <w:rPr>
          <w:rStyle w:val="tlid-translation"/>
          <w:rFonts w:ascii="Times New Roman" w:eastAsia="Calibri" w:hAnsi="Times New Roman"/>
          <w:sz w:val="20"/>
          <w:lang w:val="en-US"/>
        </w:rPr>
        <w:t xml:space="preserve"> econometric</w:t>
      </w:r>
      <w:r>
        <w:rPr>
          <w:rStyle w:val="tlid-translation"/>
          <w:rFonts w:ascii="Times New Roman" w:eastAsia="Calibri" w:hAnsi="Times New Roman"/>
          <w:sz w:val="20"/>
          <w:lang w:val="en-US"/>
        </w:rPr>
        <w:t xml:space="preserve"> dependence, using the data in Table</w:t>
      </w:r>
      <w:r w:rsidR="005B22AE" w:rsidRPr="00AD55E1">
        <w:rPr>
          <w:rFonts w:ascii="Times New Roman" w:eastAsia="SimSun" w:hAnsi="Times New Roman"/>
          <w:sz w:val="20"/>
          <w:szCs w:val="20"/>
          <w:lang w:val="uk-UA" w:eastAsia="zh-CN"/>
        </w:rPr>
        <w:t xml:space="preserve">. </w:t>
      </w:r>
      <w:r w:rsidR="007D62DE" w:rsidRPr="00AD55E1">
        <w:rPr>
          <w:rFonts w:ascii="Times New Roman" w:eastAsia="SimSun" w:hAnsi="Times New Roman"/>
          <w:sz w:val="20"/>
          <w:szCs w:val="20"/>
          <w:lang w:val="uk-UA" w:eastAsia="zh-CN"/>
        </w:rPr>
        <w:t>7</w:t>
      </w:r>
      <w:r w:rsidR="005B22AE" w:rsidRPr="00AD55E1">
        <w:rPr>
          <w:rFonts w:ascii="Times New Roman" w:eastAsia="SimSun" w:hAnsi="Times New Roman"/>
          <w:sz w:val="20"/>
          <w:szCs w:val="20"/>
          <w:lang w:val="uk-UA" w:eastAsia="zh-CN"/>
        </w:rPr>
        <w:t>.</w:t>
      </w:r>
    </w:p>
    <w:p w14:paraId="347EE1E3" w14:textId="77777777" w:rsidR="007D62DE" w:rsidRPr="002301F9" w:rsidRDefault="005B22AE" w:rsidP="002301F9">
      <w:pPr>
        <w:widowControl w:val="0"/>
        <w:suppressLineNumbers/>
        <w:tabs>
          <w:tab w:val="left" w:pos="1080"/>
        </w:tabs>
        <w:spacing w:after="0" w:line="240" w:lineRule="auto"/>
        <w:ind w:firstLine="709"/>
        <w:jc w:val="center"/>
        <w:rPr>
          <w:rFonts w:ascii="Times New Roman" w:eastAsia="Calibri" w:hAnsi="Times New Roman"/>
          <w:b/>
          <w:sz w:val="20"/>
          <w:lang w:val="en-US"/>
        </w:rPr>
      </w:pPr>
      <w:proofErr w:type="spellStart"/>
      <w:r w:rsidRPr="00AD55E1">
        <w:rPr>
          <w:rFonts w:ascii="Times New Roman" w:eastAsia="SimSun" w:hAnsi="Times New Roman"/>
          <w:b/>
          <w:sz w:val="20"/>
          <w:szCs w:val="20"/>
          <w:lang w:val="uk-UA" w:eastAsia="zh-CN"/>
        </w:rPr>
        <w:t>Table</w:t>
      </w:r>
      <w:proofErr w:type="spellEnd"/>
      <w:r w:rsidRPr="00AD55E1">
        <w:rPr>
          <w:rFonts w:ascii="Times New Roman" w:eastAsia="SimSun" w:hAnsi="Times New Roman"/>
          <w:b/>
          <w:sz w:val="20"/>
          <w:szCs w:val="20"/>
          <w:lang w:val="uk-UA" w:eastAsia="zh-CN"/>
        </w:rPr>
        <w:t xml:space="preserve"> 7. </w:t>
      </w:r>
      <w:r w:rsidR="002301F9" w:rsidRPr="00BD38EE">
        <w:rPr>
          <w:rStyle w:val="tlid-translation"/>
          <w:rFonts w:ascii="Times New Roman" w:eastAsia="Calibri" w:hAnsi="Times New Roman"/>
          <w:b/>
          <w:sz w:val="20"/>
          <w:lang w:val="en-US"/>
        </w:rPr>
        <w:t xml:space="preserve">Data for calculation of correlation and determination coefficients for the </w:t>
      </w:r>
      <w:r w:rsidR="002301F9">
        <w:rPr>
          <w:rStyle w:val="tlid-translation"/>
          <w:rFonts w:ascii="Times New Roman" w:eastAsia="Calibri" w:hAnsi="Times New Roman"/>
          <w:b/>
          <w:sz w:val="20"/>
          <w:lang w:val="en-US"/>
        </w:rPr>
        <w:t xml:space="preserve">fifth </w:t>
      </w:r>
      <w:r w:rsidR="002301F9" w:rsidRPr="00BD38EE">
        <w:rPr>
          <w:rStyle w:val="tlid-translation"/>
          <w:rFonts w:ascii="Times New Roman" w:eastAsia="Calibri" w:hAnsi="Times New Roman"/>
          <w:b/>
          <w:sz w:val="20"/>
          <w:lang w:val="en-US"/>
        </w:rPr>
        <w:t>econometric dependence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72"/>
        <w:gridCol w:w="666"/>
        <w:gridCol w:w="1105"/>
        <w:gridCol w:w="726"/>
        <w:gridCol w:w="726"/>
        <w:gridCol w:w="728"/>
      </w:tblGrid>
      <w:tr w:rsidR="00BD38EE" w:rsidRPr="00433499" w14:paraId="6D36B746" w14:textId="77777777" w:rsidTr="00BD38EE">
        <w:trPr>
          <w:trHeight w:val="324"/>
        </w:trPr>
        <w:tc>
          <w:tcPr>
            <w:tcW w:w="689" w:type="pct"/>
            <w:vMerge w:val="restart"/>
            <w:noWrap/>
          </w:tcPr>
          <w:p w14:paraId="02AC8128" w14:textId="77777777" w:rsidR="00BD38EE" w:rsidRPr="000058B0" w:rsidRDefault="00BD38EE" w:rsidP="00346A09">
            <w:pPr>
              <w:spacing w:after="0" w:line="240" w:lineRule="auto"/>
              <w:rPr>
                <w:rFonts w:ascii="Times New Roman" w:hAnsi="Times New Roman"/>
                <w:b/>
                <w:bCs/>
                <w:caps/>
                <w:sz w:val="20"/>
                <w:szCs w:val="20"/>
                <w:lang w:val="en-US" w:eastAsia="ru-RU"/>
              </w:rPr>
            </w:pPr>
            <w:r w:rsidRPr="000058B0">
              <w:rPr>
                <w:rFonts w:ascii="Times New Roman" w:eastAsia="SimSun" w:hAnsi="Times New Roman"/>
                <w:b/>
                <w:sz w:val="20"/>
                <w:szCs w:val="20"/>
                <w:lang w:val="en-US" w:eastAsia="zh-CN"/>
              </w:rPr>
              <w:t>Year</w:t>
            </w:r>
          </w:p>
        </w:tc>
        <w:tc>
          <w:tcPr>
            <w:tcW w:w="4311" w:type="pct"/>
            <w:gridSpan w:val="5"/>
            <w:vAlign w:val="bottom"/>
          </w:tcPr>
          <w:p w14:paraId="2EE39E25" w14:textId="77777777" w:rsidR="00BD38EE" w:rsidRPr="000058B0" w:rsidRDefault="00BD38EE" w:rsidP="00346A09">
            <w:pPr>
              <w:spacing w:after="0" w:line="240" w:lineRule="auto"/>
              <w:rPr>
                <w:rFonts w:ascii="Times New Roman" w:hAnsi="Times New Roman"/>
                <w:b/>
                <w:bCs/>
                <w:sz w:val="20"/>
                <w:szCs w:val="20"/>
                <w:lang w:val="uk-UA" w:eastAsia="ru-RU"/>
              </w:rPr>
            </w:pPr>
            <w:r w:rsidRPr="000058B0">
              <w:rPr>
                <w:rStyle w:val="tlid-translation"/>
                <w:rFonts w:ascii="Times New Roman" w:eastAsia="Calibri" w:hAnsi="Times New Roman"/>
                <w:b/>
                <w:sz w:val="20"/>
                <w:lang w:val="en-US"/>
              </w:rPr>
              <w:t>Data for calculation of correlation and determination coefficients</w:t>
            </w:r>
          </w:p>
        </w:tc>
      </w:tr>
      <w:tr w:rsidR="007D62DE" w:rsidRPr="00AD55E1" w14:paraId="4738E939" w14:textId="77777777" w:rsidTr="00BD38EE">
        <w:trPr>
          <w:trHeight w:val="324"/>
        </w:trPr>
        <w:tc>
          <w:tcPr>
            <w:tcW w:w="689" w:type="pct"/>
            <w:vMerge/>
            <w:noWrap/>
            <w:vAlign w:val="bottom"/>
          </w:tcPr>
          <w:p w14:paraId="6721F45C" w14:textId="77777777" w:rsidR="007D62DE" w:rsidRPr="00AD55E1" w:rsidRDefault="007D62DE" w:rsidP="00AD55E1">
            <w:pPr>
              <w:spacing w:after="0" w:line="240" w:lineRule="auto"/>
              <w:rPr>
                <w:rFonts w:ascii="Times New Roman" w:hAnsi="Times New Roman"/>
                <w:bCs/>
                <w:sz w:val="20"/>
                <w:szCs w:val="20"/>
                <w:lang w:val="uk-UA" w:eastAsia="ru-RU"/>
              </w:rPr>
            </w:pPr>
          </w:p>
        </w:tc>
        <w:tc>
          <w:tcPr>
            <w:tcW w:w="690" w:type="pct"/>
            <w:vAlign w:val="bottom"/>
          </w:tcPr>
          <w:p w14:paraId="1CA8580C" w14:textId="77777777" w:rsidR="007D62DE" w:rsidRPr="00AD55E1" w:rsidRDefault="007D62DE" w:rsidP="00AD55E1">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t</w:t>
            </w:r>
          </w:p>
        </w:tc>
        <w:tc>
          <w:tcPr>
            <w:tcW w:w="1199" w:type="pct"/>
            <w:noWrap/>
            <w:vAlign w:val="bottom"/>
          </w:tcPr>
          <w:p w14:paraId="01468A0C" w14:textId="77777777" w:rsidR="007D62DE" w:rsidRPr="00AD55E1" w:rsidRDefault="007D62DE" w:rsidP="00AD55E1">
            <w:pPr>
              <w:spacing w:after="0" w:line="240" w:lineRule="auto"/>
              <w:rPr>
                <w:rFonts w:ascii="Times New Roman" w:hAnsi="Times New Roman"/>
                <w:bCs/>
                <w:sz w:val="20"/>
                <w:szCs w:val="20"/>
                <w:lang w:val="uk-UA" w:eastAsia="ru-RU"/>
              </w:rPr>
            </w:pPr>
            <w:proofErr w:type="spellStart"/>
            <w:r w:rsidRPr="00AD55E1">
              <w:rPr>
                <w:rFonts w:ascii="Times New Roman" w:hAnsi="Times New Roman"/>
                <w:bCs/>
                <w:sz w:val="20"/>
                <w:szCs w:val="20"/>
                <w:lang w:val="uk-UA" w:eastAsia="ru-RU"/>
              </w:rPr>
              <w:t>Y</w:t>
            </w:r>
            <w:r w:rsidRPr="00AD55E1">
              <w:rPr>
                <w:rFonts w:ascii="Times New Roman" w:hAnsi="Times New Roman"/>
                <w:bCs/>
                <w:sz w:val="20"/>
                <w:szCs w:val="20"/>
                <w:vertAlign w:val="subscript"/>
                <w:lang w:val="uk-UA" w:eastAsia="ru-RU"/>
              </w:rPr>
              <w:t>t</w:t>
            </w:r>
            <w:proofErr w:type="spellEnd"/>
          </w:p>
        </w:tc>
        <w:tc>
          <w:tcPr>
            <w:tcW w:w="807" w:type="pct"/>
            <w:noWrap/>
            <w:vAlign w:val="bottom"/>
          </w:tcPr>
          <w:p w14:paraId="0A2A9EFE" w14:textId="77777777" w:rsidR="007D62DE" w:rsidRPr="00AD55E1" w:rsidRDefault="007D62DE" w:rsidP="00AD55E1">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t</w:t>
            </w:r>
            <w:r w:rsidRPr="00AD55E1">
              <w:rPr>
                <w:rFonts w:ascii="Times New Roman" w:hAnsi="Times New Roman"/>
                <w:bCs/>
                <w:sz w:val="20"/>
                <w:szCs w:val="20"/>
                <w:vertAlign w:val="superscript"/>
                <w:lang w:val="uk-UA" w:eastAsia="ru-RU"/>
              </w:rPr>
              <w:t>2</w:t>
            </w:r>
          </w:p>
        </w:tc>
        <w:tc>
          <w:tcPr>
            <w:tcW w:w="807" w:type="pct"/>
            <w:noWrap/>
            <w:vAlign w:val="bottom"/>
          </w:tcPr>
          <w:p w14:paraId="20222555" w14:textId="77777777" w:rsidR="007D62DE" w:rsidRPr="00AD55E1" w:rsidRDefault="007D62DE" w:rsidP="00AD55E1">
            <w:pPr>
              <w:spacing w:after="0" w:line="240" w:lineRule="auto"/>
              <w:rPr>
                <w:rFonts w:ascii="Times New Roman" w:hAnsi="Times New Roman"/>
                <w:bCs/>
                <w:sz w:val="20"/>
                <w:szCs w:val="20"/>
                <w:lang w:val="uk-UA" w:eastAsia="ru-RU"/>
              </w:rPr>
            </w:pPr>
            <w:proofErr w:type="spellStart"/>
            <w:r w:rsidRPr="00AD55E1">
              <w:rPr>
                <w:rFonts w:ascii="Times New Roman" w:hAnsi="Times New Roman"/>
                <w:bCs/>
                <w:sz w:val="20"/>
                <w:szCs w:val="20"/>
                <w:lang w:val="uk-UA" w:eastAsia="ru-RU"/>
              </w:rPr>
              <w:t>Y</w:t>
            </w:r>
            <w:r w:rsidRPr="00AD55E1">
              <w:rPr>
                <w:rFonts w:ascii="Times New Roman" w:hAnsi="Times New Roman"/>
                <w:bCs/>
                <w:sz w:val="20"/>
                <w:szCs w:val="20"/>
                <w:vertAlign w:val="subscript"/>
                <w:lang w:val="uk-UA" w:eastAsia="ru-RU"/>
              </w:rPr>
              <w:t>t</w:t>
            </w:r>
            <w:proofErr w:type="spellEnd"/>
            <w:r w:rsidRPr="00AD55E1">
              <w:rPr>
                <w:rFonts w:ascii="Times New Roman" w:hAnsi="Times New Roman"/>
                <w:bCs/>
                <w:sz w:val="20"/>
                <w:szCs w:val="20"/>
                <w:lang w:val="uk-UA" w:eastAsia="ru-RU"/>
              </w:rPr>
              <w:t xml:space="preserve"> * t</w:t>
            </w:r>
          </w:p>
        </w:tc>
        <w:tc>
          <w:tcPr>
            <w:tcW w:w="808" w:type="pct"/>
            <w:noWrap/>
            <w:vAlign w:val="bottom"/>
          </w:tcPr>
          <w:p w14:paraId="58FEEF8D" w14:textId="77777777" w:rsidR="007D62DE" w:rsidRPr="00AD55E1" w:rsidRDefault="007D62DE" w:rsidP="00AD55E1">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Y</w:t>
            </w:r>
            <w:r w:rsidRPr="00AD55E1">
              <w:rPr>
                <w:rFonts w:ascii="Times New Roman" w:hAnsi="Times New Roman"/>
                <w:bCs/>
                <w:sz w:val="20"/>
                <w:szCs w:val="20"/>
                <w:vertAlign w:val="subscript"/>
                <w:lang w:val="uk-UA" w:eastAsia="ru-RU"/>
              </w:rPr>
              <w:t>t</w:t>
            </w:r>
            <w:r w:rsidRPr="00AD55E1">
              <w:rPr>
                <w:rFonts w:ascii="Times New Roman" w:hAnsi="Times New Roman"/>
                <w:bCs/>
                <w:sz w:val="20"/>
                <w:szCs w:val="20"/>
                <w:vertAlign w:val="superscript"/>
                <w:lang w:val="uk-UA" w:eastAsia="ru-RU"/>
              </w:rPr>
              <w:t>2</w:t>
            </w:r>
          </w:p>
        </w:tc>
      </w:tr>
      <w:tr w:rsidR="007D62DE" w:rsidRPr="00AD55E1" w14:paraId="23F8D8A3" w14:textId="77777777" w:rsidTr="00BD38EE">
        <w:trPr>
          <w:trHeight w:val="261"/>
        </w:trPr>
        <w:tc>
          <w:tcPr>
            <w:tcW w:w="689" w:type="pct"/>
            <w:vAlign w:val="center"/>
          </w:tcPr>
          <w:p w14:paraId="6D580E90"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2014</w:t>
            </w:r>
          </w:p>
        </w:tc>
        <w:tc>
          <w:tcPr>
            <w:tcW w:w="690" w:type="pct"/>
            <w:vAlign w:val="center"/>
          </w:tcPr>
          <w:p w14:paraId="6633A8DD"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1</w:t>
            </w:r>
          </w:p>
        </w:tc>
        <w:tc>
          <w:tcPr>
            <w:tcW w:w="1199" w:type="pct"/>
            <w:noWrap/>
            <w:vAlign w:val="bottom"/>
          </w:tcPr>
          <w:p w14:paraId="66E21E8B"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0,22</w:t>
            </w:r>
          </w:p>
        </w:tc>
        <w:tc>
          <w:tcPr>
            <w:tcW w:w="807" w:type="pct"/>
            <w:vAlign w:val="center"/>
          </w:tcPr>
          <w:p w14:paraId="0BBAA8CB"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1,00</w:t>
            </w:r>
          </w:p>
        </w:tc>
        <w:tc>
          <w:tcPr>
            <w:tcW w:w="807" w:type="pct"/>
            <w:vAlign w:val="center"/>
          </w:tcPr>
          <w:p w14:paraId="12EA359C"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0,22</w:t>
            </w:r>
          </w:p>
        </w:tc>
        <w:tc>
          <w:tcPr>
            <w:tcW w:w="808" w:type="pct"/>
            <w:vAlign w:val="center"/>
          </w:tcPr>
          <w:p w14:paraId="3E176E8C"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0,05</w:t>
            </w:r>
          </w:p>
        </w:tc>
      </w:tr>
      <w:tr w:rsidR="007D62DE" w:rsidRPr="00AD55E1" w14:paraId="21C9AECA" w14:textId="77777777" w:rsidTr="00BD38EE">
        <w:trPr>
          <w:trHeight w:val="261"/>
        </w:trPr>
        <w:tc>
          <w:tcPr>
            <w:tcW w:w="689" w:type="pct"/>
            <w:vAlign w:val="center"/>
          </w:tcPr>
          <w:p w14:paraId="1C9BAEA6"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2016</w:t>
            </w:r>
          </w:p>
        </w:tc>
        <w:tc>
          <w:tcPr>
            <w:tcW w:w="690" w:type="pct"/>
            <w:vAlign w:val="center"/>
          </w:tcPr>
          <w:p w14:paraId="1B87CA15"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2</w:t>
            </w:r>
          </w:p>
        </w:tc>
        <w:tc>
          <w:tcPr>
            <w:tcW w:w="1199" w:type="pct"/>
            <w:noWrap/>
            <w:vAlign w:val="bottom"/>
          </w:tcPr>
          <w:p w14:paraId="43604ED0"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0,23</w:t>
            </w:r>
          </w:p>
        </w:tc>
        <w:tc>
          <w:tcPr>
            <w:tcW w:w="807" w:type="pct"/>
            <w:vAlign w:val="center"/>
          </w:tcPr>
          <w:p w14:paraId="60BC4A77"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4,00</w:t>
            </w:r>
          </w:p>
        </w:tc>
        <w:tc>
          <w:tcPr>
            <w:tcW w:w="807" w:type="pct"/>
            <w:vAlign w:val="center"/>
          </w:tcPr>
          <w:p w14:paraId="3281AD52"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0,46</w:t>
            </w:r>
          </w:p>
        </w:tc>
        <w:tc>
          <w:tcPr>
            <w:tcW w:w="808" w:type="pct"/>
            <w:vAlign w:val="center"/>
          </w:tcPr>
          <w:p w14:paraId="33E2E075"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0,05</w:t>
            </w:r>
          </w:p>
        </w:tc>
      </w:tr>
      <w:tr w:rsidR="007D62DE" w:rsidRPr="00AD55E1" w14:paraId="1F7AF9B2" w14:textId="77777777" w:rsidTr="00BD38EE">
        <w:trPr>
          <w:trHeight w:val="261"/>
        </w:trPr>
        <w:tc>
          <w:tcPr>
            <w:tcW w:w="689" w:type="pct"/>
            <w:vAlign w:val="center"/>
          </w:tcPr>
          <w:p w14:paraId="51433D65"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2017</w:t>
            </w:r>
          </w:p>
        </w:tc>
        <w:tc>
          <w:tcPr>
            <w:tcW w:w="690" w:type="pct"/>
            <w:vAlign w:val="center"/>
          </w:tcPr>
          <w:p w14:paraId="1B972682"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3</w:t>
            </w:r>
          </w:p>
        </w:tc>
        <w:tc>
          <w:tcPr>
            <w:tcW w:w="1199" w:type="pct"/>
            <w:noWrap/>
            <w:vAlign w:val="bottom"/>
          </w:tcPr>
          <w:p w14:paraId="10AD0266"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0,24</w:t>
            </w:r>
          </w:p>
        </w:tc>
        <w:tc>
          <w:tcPr>
            <w:tcW w:w="807" w:type="pct"/>
            <w:vAlign w:val="center"/>
          </w:tcPr>
          <w:p w14:paraId="5841CD3C"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9,00</w:t>
            </w:r>
          </w:p>
        </w:tc>
        <w:tc>
          <w:tcPr>
            <w:tcW w:w="807" w:type="pct"/>
            <w:vAlign w:val="center"/>
          </w:tcPr>
          <w:p w14:paraId="6F6B49E4"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0,72</w:t>
            </w:r>
          </w:p>
        </w:tc>
        <w:tc>
          <w:tcPr>
            <w:tcW w:w="808" w:type="pct"/>
            <w:vAlign w:val="center"/>
          </w:tcPr>
          <w:p w14:paraId="01FE9A88"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0,06</w:t>
            </w:r>
          </w:p>
        </w:tc>
      </w:tr>
      <w:tr w:rsidR="007D62DE" w:rsidRPr="00AD55E1" w14:paraId="4102E142" w14:textId="77777777" w:rsidTr="00BD38EE">
        <w:trPr>
          <w:trHeight w:val="261"/>
        </w:trPr>
        <w:tc>
          <w:tcPr>
            <w:tcW w:w="689" w:type="pct"/>
            <w:vAlign w:val="center"/>
          </w:tcPr>
          <w:p w14:paraId="4BC9F489"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2018</w:t>
            </w:r>
          </w:p>
        </w:tc>
        <w:tc>
          <w:tcPr>
            <w:tcW w:w="690" w:type="pct"/>
            <w:vAlign w:val="center"/>
          </w:tcPr>
          <w:p w14:paraId="1DB71891"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4</w:t>
            </w:r>
          </w:p>
        </w:tc>
        <w:tc>
          <w:tcPr>
            <w:tcW w:w="1199" w:type="pct"/>
            <w:noWrap/>
            <w:vAlign w:val="bottom"/>
          </w:tcPr>
          <w:p w14:paraId="143642A1"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0,22</w:t>
            </w:r>
          </w:p>
        </w:tc>
        <w:tc>
          <w:tcPr>
            <w:tcW w:w="807" w:type="pct"/>
            <w:vAlign w:val="center"/>
          </w:tcPr>
          <w:p w14:paraId="00A6C6B3"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16,00</w:t>
            </w:r>
          </w:p>
        </w:tc>
        <w:tc>
          <w:tcPr>
            <w:tcW w:w="807" w:type="pct"/>
            <w:vAlign w:val="center"/>
          </w:tcPr>
          <w:p w14:paraId="19217AF3"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0,88</w:t>
            </w:r>
          </w:p>
        </w:tc>
        <w:tc>
          <w:tcPr>
            <w:tcW w:w="808" w:type="pct"/>
            <w:vAlign w:val="center"/>
          </w:tcPr>
          <w:p w14:paraId="34767F6A"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0,05</w:t>
            </w:r>
          </w:p>
        </w:tc>
      </w:tr>
      <w:tr w:rsidR="007D62DE" w:rsidRPr="00AD55E1" w14:paraId="15758ECC" w14:textId="77777777" w:rsidTr="00BD38EE">
        <w:trPr>
          <w:trHeight w:val="261"/>
        </w:trPr>
        <w:tc>
          <w:tcPr>
            <w:tcW w:w="689" w:type="pct"/>
            <w:vAlign w:val="center"/>
          </w:tcPr>
          <w:p w14:paraId="268877B5" w14:textId="77777777" w:rsidR="007D62DE" w:rsidRPr="00AD55E1" w:rsidRDefault="001C2C4D" w:rsidP="00AD55E1">
            <w:pPr>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2019</w:t>
            </w:r>
          </w:p>
        </w:tc>
        <w:tc>
          <w:tcPr>
            <w:tcW w:w="690" w:type="pct"/>
            <w:vAlign w:val="center"/>
          </w:tcPr>
          <w:p w14:paraId="5C652AED"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5</w:t>
            </w:r>
          </w:p>
        </w:tc>
        <w:tc>
          <w:tcPr>
            <w:tcW w:w="1199" w:type="pct"/>
            <w:noWrap/>
            <w:vAlign w:val="bottom"/>
          </w:tcPr>
          <w:p w14:paraId="302CAD93"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0,21</w:t>
            </w:r>
          </w:p>
        </w:tc>
        <w:tc>
          <w:tcPr>
            <w:tcW w:w="807" w:type="pct"/>
            <w:vAlign w:val="center"/>
          </w:tcPr>
          <w:p w14:paraId="3D0BB453"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25,00</w:t>
            </w:r>
          </w:p>
        </w:tc>
        <w:tc>
          <w:tcPr>
            <w:tcW w:w="807" w:type="pct"/>
            <w:vAlign w:val="center"/>
          </w:tcPr>
          <w:p w14:paraId="0511986A"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1,05</w:t>
            </w:r>
          </w:p>
        </w:tc>
        <w:tc>
          <w:tcPr>
            <w:tcW w:w="808" w:type="pct"/>
            <w:vAlign w:val="center"/>
          </w:tcPr>
          <w:p w14:paraId="0F10E032"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0,04</w:t>
            </w:r>
          </w:p>
        </w:tc>
      </w:tr>
      <w:tr w:rsidR="007D62DE" w:rsidRPr="00AD55E1" w14:paraId="5CCBB143" w14:textId="77777777" w:rsidTr="00BD38EE">
        <w:trPr>
          <w:trHeight w:val="261"/>
        </w:trPr>
        <w:tc>
          <w:tcPr>
            <w:tcW w:w="689" w:type="pct"/>
            <w:shd w:val="clear" w:color="auto" w:fill="FFFFFF"/>
            <w:vAlign w:val="center"/>
          </w:tcPr>
          <w:p w14:paraId="59F3D72A" w14:textId="77777777" w:rsidR="007D62DE" w:rsidRPr="004F0A2C" w:rsidRDefault="009D2D3A" w:rsidP="00AD55E1">
            <w:pPr>
              <w:spacing w:after="0" w:line="240" w:lineRule="auto"/>
              <w:rPr>
                <w:rFonts w:ascii="Times New Roman" w:hAnsi="Times New Roman"/>
                <w:sz w:val="20"/>
                <w:szCs w:val="20"/>
                <w:lang w:val="en-US" w:eastAsia="ru-RU"/>
              </w:rPr>
            </w:pPr>
            <w:r>
              <w:rPr>
                <w:rFonts w:ascii="Times New Roman" w:hAnsi="Times New Roman"/>
                <w:sz w:val="20"/>
                <w:szCs w:val="20"/>
                <w:lang w:val="en-US" w:eastAsia="ru-RU"/>
              </w:rPr>
              <w:t>A</w:t>
            </w:r>
            <w:r w:rsidR="004F0A2C">
              <w:rPr>
                <w:rFonts w:ascii="Times New Roman" w:hAnsi="Times New Roman"/>
                <w:sz w:val="20"/>
                <w:szCs w:val="20"/>
                <w:lang w:val="en-US" w:eastAsia="ru-RU"/>
              </w:rPr>
              <w:t>mount</w:t>
            </w:r>
          </w:p>
        </w:tc>
        <w:tc>
          <w:tcPr>
            <w:tcW w:w="690" w:type="pct"/>
            <w:shd w:val="clear" w:color="auto" w:fill="FFFFFF"/>
            <w:vAlign w:val="center"/>
          </w:tcPr>
          <w:p w14:paraId="7A9242CA"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15,00</w:t>
            </w:r>
          </w:p>
        </w:tc>
        <w:tc>
          <w:tcPr>
            <w:tcW w:w="1199" w:type="pct"/>
            <w:shd w:val="clear" w:color="auto" w:fill="FFFFFF"/>
            <w:vAlign w:val="center"/>
          </w:tcPr>
          <w:p w14:paraId="58194C19"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1,12</w:t>
            </w:r>
          </w:p>
        </w:tc>
        <w:tc>
          <w:tcPr>
            <w:tcW w:w="807" w:type="pct"/>
            <w:shd w:val="clear" w:color="auto" w:fill="FFFFFF"/>
            <w:vAlign w:val="center"/>
          </w:tcPr>
          <w:p w14:paraId="5D8939B7"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55,00</w:t>
            </w:r>
          </w:p>
        </w:tc>
        <w:tc>
          <w:tcPr>
            <w:tcW w:w="807" w:type="pct"/>
            <w:shd w:val="clear" w:color="auto" w:fill="FFFFFF"/>
            <w:vAlign w:val="center"/>
          </w:tcPr>
          <w:p w14:paraId="74780B20"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3,33</w:t>
            </w:r>
          </w:p>
        </w:tc>
        <w:tc>
          <w:tcPr>
            <w:tcW w:w="808" w:type="pct"/>
            <w:shd w:val="clear" w:color="auto" w:fill="FFFFFF"/>
            <w:vAlign w:val="center"/>
          </w:tcPr>
          <w:p w14:paraId="3C4FCF2C" w14:textId="77777777" w:rsidR="007D62DE" w:rsidRPr="00AD55E1" w:rsidRDefault="007D62DE" w:rsidP="00AD55E1">
            <w:pPr>
              <w:spacing w:after="0" w:line="240" w:lineRule="auto"/>
              <w:rPr>
                <w:rFonts w:ascii="Times New Roman" w:hAnsi="Times New Roman"/>
                <w:sz w:val="20"/>
                <w:szCs w:val="20"/>
                <w:lang w:val="uk-UA" w:eastAsia="ru-RU"/>
              </w:rPr>
            </w:pPr>
            <w:r w:rsidRPr="00AD55E1">
              <w:rPr>
                <w:rFonts w:ascii="Times New Roman" w:hAnsi="Times New Roman"/>
                <w:sz w:val="20"/>
                <w:szCs w:val="20"/>
                <w:lang w:val="uk-UA" w:eastAsia="ru-RU"/>
              </w:rPr>
              <w:t>0,25</w:t>
            </w:r>
          </w:p>
        </w:tc>
      </w:tr>
    </w:tbl>
    <w:p w14:paraId="0D5C2EDC" w14:textId="77777777" w:rsidR="003C2DC6" w:rsidRPr="00AD55E1" w:rsidRDefault="002301F9" w:rsidP="003C2DC6">
      <w:pPr>
        <w:tabs>
          <w:tab w:val="left" w:pos="851"/>
        </w:tabs>
        <w:spacing w:line="240" w:lineRule="auto"/>
        <w:ind w:firstLine="709"/>
        <w:contextualSpacing/>
        <w:jc w:val="both"/>
        <w:rPr>
          <w:rFonts w:ascii="Times New Roman" w:hAnsi="Times New Roman"/>
          <w:i/>
          <w:sz w:val="20"/>
          <w:szCs w:val="20"/>
          <w:lang w:val="uk-UA"/>
        </w:rPr>
      </w:pPr>
      <w:r w:rsidRPr="00AD55E1">
        <w:rPr>
          <w:rFonts w:ascii="Times New Roman" w:eastAsia="SimSun" w:hAnsi="Times New Roman"/>
          <w:i/>
          <w:sz w:val="20"/>
          <w:szCs w:val="20"/>
          <w:lang w:val="uk-UA" w:eastAsia="zh-CN"/>
        </w:rPr>
        <w:t>*</w:t>
      </w:r>
      <w:r w:rsidR="003C2DC6">
        <w:rPr>
          <w:rFonts w:ascii="Times New Roman" w:hAnsi="Times New Roman"/>
          <w:i/>
          <w:sz w:val="20"/>
          <w:szCs w:val="20"/>
          <w:lang w:val="en-US"/>
        </w:rPr>
        <w:t>Author’s calculations</w:t>
      </w:r>
    </w:p>
    <w:p w14:paraId="247E6765" w14:textId="77777777" w:rsidR="009D2D3A" w:rsidRPr="000058B0" w:rsidRDefault="009D2D3A" w:rsidP="003C2DC6">
      <w:pPr>
        <w:widowControl w:val="0"/>
        <w:suppressLineNumbers/>
        <w:tabs>
          <w:tab w:val="left" w:pos="1080"/>
        </w:tabs>
        <w:spacing w:after="0" w:line="240" w:lineRule="auto"/>
        <w:rPr>
          <w:rFonts w:ascii="Times New Roman" w:eastAsia="SimSun" w:hAnsi="Times New Roman"/>
          <w:i/>
          <w:sz w:val="20"/>
          <w:szCs w:val="20"/>
          <w:lang w:val="en-US" w:eastAsia="zh-CN"/>
        </w:rPr>
      </w:pPr>
    </w:p>
    <w:p w14:paraId="20514D62" w14:textId="77777777" w:rsidR="007D62DE" w:rsidRPr="009D2D3A" w:rsidRDefault="009D2D3A" w:rsidP="00AD55E1">
      <w:pPr>
        <w:widowControl w:val="0"/>
        <w:suppressLineNumbers/>
        <w:tabs>
          <w:tab w:val="left" w:pos="1080"/>
        </w:tabs>
        <w:spacing w:after="0" w:line="240" w:lineRule="auto"/>
        <w:ind w:firstLine="709"/>
        <w:jc w:val="both"/>
        <w:rPr>
          <w:rFonts w:ascii="Times New Roman" w:eastAsia="SimSun" w:hAnsi="Times New Roman"/>
          <w:sz w:val="20"/>
          <w:szCs w:val="20"/>
          <w:lang w:val="en-US" w:eastAsia="zh-CN"/>
        </w:rPr>
      </w:pPr>
      <w:r w:rsidRPr="00D30D5C">
        <w:rPr>
          <w:rStyle w:val="tlid-translation"/>
          <w:rFonts w:ascii="Times New Roman" w:eastAsia="Calibri" w:hAnsi="Times New Roman"/>
          <w:sz w:val="20"/>
          <w:szCs w:val="20"/>
          <w:lang w:val="en-US"/>
        </w:rPr>
        <w:t xml:space="preserve">Using </w:t>
      </w:r>
      <w:r>
        <w:rPr>
          <w:rStyle w:val="tlid-translation"/>
          <w:rFonts w:ascii="Times New Roman" w:eastAsia="Calibri" w:hAnsi="Times New Roman"/>
          <w:sz w:val="20"/>
          <w:szCs w:val="20"/>
          <w:lang w:val="en-US"/>
        </w:rPr>
        <w:t>the formulas 4</w:t>
      </w:r>
      <w:r w:rsidRPr="00D30D5C">
        <w:rPr>
          <w:rStyle w:val="tlid-translation"/>
          <w:rFonts w:ascii="Times New Roman" w:eastAsia="Calibri" w:hAnsi="Times New Roman"/>
          <w:sz w:val="20"/>
          <w:szCs w:val="20"/>
          <w:lang w:val="en-US"/>
        </w:rPr>
        <w:t xml:space="preserve"> and 5, we obtain the </w:t>
      </w:r>
      <w:r>
        <w:rPr>
          <w:rStyle w:val="tlid-translation"/>
          <w:rFonts w:ascii="Times New Roman" w:eastAsia="Calibri" w:hAnsi="Times New Roman"/>
          <w:sz w:val="20"/>
          <w:szCs w:val="20"/>
          <w:lang w:val="en-US"/>
        </w:rPr>
        <w:t xml:space="preserve">following </w:t>
      </w:r>
      <w:r w:rsidRPr="00D30D5C">
        <w:rPr>
          <w:rStyle w:val="tlid-translation"/>
          <w:rFonts w:ascii="Times New Roman" w:eastAsia="Calibri" w:hAnsi="Times New Roman"/>
          <w:sz w:val="20"/>
          <w:szCs w:val="20"/>
          <w:lang w:val="en-US"/>
        </w:rPr>
        <w:t>values of the</w:t>
      </w:r>
      <w:r>
        <w:rPr>
          <w:rStyle w:val="tlid-translation"/>
          <w:rFonts w:ascii="Times New Roman" w:eastAsia="Calibri" w:hAnsi="Times New Roman"/>
          <w:sz w:val="20"/>
          <w:szCs w:val="20"/>
          <w:lang w:val="en-US"/>
        </w:rPr>
        <w:t xml:space="preserve"> </w:t>
      </w:r>
      <w:r w:rsidRPr="00D30D5C">
        <w:rPr>
          <w:rStyle w:val="tlid-translation"/>
          <w:rFonts w:ascii="Times New Roman" w:eastAsia="Calibri" w:hAnsi="Times New Roman"/>
          <w:sz w:val="20"/>
          <w:szCs w:val="20"/>
          <w:lang w:val="en-US"/>
        </w:rPr>
        <w:t>correlation and determination coefficients</w:t>
      </w:r>
      <w:r w:rsidR="007D62DE" w:rsidRPr="00AD55E1">
        <w:rPr>
          <w:rFonts w:ascii="Times New Roman" w:eastAsia="SimSun" w:hAnsi="Times New Roman"/>
          <w:sz w:val="20"/>
          <w:szCs w:val="20"/>
          <w:lang w:val="uk-UA" w:eastAsia="zh-CN"/>
        </w:rPr>
        <w:t>:</w:t>
      </w:r>
      <w:r w:rsidR="005B22AE" w:rsidRPr="009D2D3A">
        <w:rPr>
          <w:rFonts w:ascii="Times New Roman" w:eastAsia="SimSun" w:hAnsi="Times New Roman"/>
          <w:sz w:val="20"/>
          <w:szCs w:val="20"/>
          <w:lang w:val="en-US" w:eastAsia="zh-CN"/>
        </w:rPr>
        <w:t xml:space="preserve"> </w:t>
      </w:r>
      <w:r w:rsidR="007D62DE" w:rsidRPr="00AD55E1">
        <w:rPr>
          <w:rFonts w:ascii="Times New Roman" w:eastAsia="SimSun" w:hAnsi="Times New Roman"/>
          <w:sz w:val="20"/>
          <w:szCs w:val="20"/>
          <w:lang w:val="uk-UA" w:eastAsia="zh-CN"/>
        </w:rPr>
        <w:t>r =2,28;  r</w:t>
      </w:r>
      <w:r w:rsidR="007D62DE" w:rsidRPr="00AD55E1">
        <w:rPr>
          <w:rFonts w:ascii="Times New Roman" w:eastAsia="SimSun" w:hAnsi="Times New Roman"/>
          <w:sz w:val="20"/>
          <w:szCs w:val="20"/>
          <w:vertAlign w:val="superscript"/>
          <w:lang w:val="uk-UA" w:eastAsia="zh-CN"/>
        </w:rPr>
        <w:t>2 =</w:t>
      </w:r>
      <w:r w:rsidR="007D62DE" w:rsidRPr="00AD55E1">
        <w:rPr>
          <w:rFonts w:ascii="Times New Roman" w:eastAsia="SimSun" w:hAnsi="Times New Roman"/>
          <w:sz w:val="20"/>
          <w:szCs w:val="20"/>
          <w:lang w:val="uk-UA" w:eastAsia="zh-CN"/>
        </w:rPr>
        <w:t xml:space="preserve"> 5,20</w:t>
      </w:r>
      <w:r w:rsidR="005B22AE" w:rsidRPr="009D2D3A">
        <w:rPr>
          <w:rFonts w:ascii="Times New Roman" w:eastAsia="SimSun" w:hAnsi="Times New Roman"/>
          <w:sz w:val="20"/>
          <w:szCs w:val="20"/>
          <w:lang w:val="en-US" w:eastAsia="zh-CN"/>
        </w:rPr>
        <w:t>.</w:t>
      </w:r>
    </w:p>
    <w:p w14:paraId="6A126B36" w14:textId="744CDC9B" w:rsidR="007D62DE" w:rsidRDefault="00705DAA" w:rsidP="00AD55E1">
      <w:pPr>
        <w:widowControl w:val="0"/>
        <w:suppressLineNumbers/>
        <w:spacing w:after="0" w:line="240" w:lineRule="auto"/>
        <w:ind w:firstLine="709"/>
        <w:jc w:val="both"/>
        <w:rPr>
          <w:rFonts w:ascii="Times New Roman" w:eastAsia="SimSun" w:hAnsi="Times New Roman"/>
          <w:sz w:val="20"/>
          <w:szCs w:val="20"/>
          <w:lang w:val="uk-UA" w:eastAsia="zh-CN"/>
        </w:rPr>
      </w:pPr>
      <w:r w:rsidRPr="00D30D5C">
        <w:rPr>
          <w:rStyle w:val="tlid-translation"/>
          <w:rFonts w:ascii="Times New Roman" w:eastAsia="Calibri" w:hAnsi="Times New Roman"/>
          <w:sz w:val="20"/>
          <w:lang w:val="en-US"/>
        </w:rPr>
        <w:t>Let's define the best econometric model tha</w:t>
      </w:r>
      <w:r w:rsidR="009D2D3A">
        <w:rPr>
          <w:rStyle w:val="tlid-translation"/>
          <w:rFonts w:ascii="Times New Roman" w:eastAsia="Calibri" w:hAnsi="Times New Roman"/>
          <w:sz w:val="20"/>
          <w:lang w:val="en-US"/>
        </w:rPr>
        <w:t>t characterizes the factors influencing</w:t>
      </w:r>
      <w:r w:rsidRPr="00D30D5C">
        <w:rPr>
          <w:rStyle w:val="tlid-translation"/>
          <w:rFonts w:ascii="Times New Roman" w:eastAsia="Calibri" w:hAnsi="Times New Roman"/>
          <w:sz w:val="20"/>
          <w:lang w:val="en-US"/>
        </w:rPr>
        <w:t xml:space="preserve"> the processes of formation and use of investments for the agricultural sector</w:t>
      </w:r>
      <w:r w:rsidRPr="00705DAA">
        <w:rPr>
          <w:rFonts w:ascii="Times New Roman" w:eastAsia="SimSun" w:hAnsi="Times New Roman"/>
          <w:sz w:val="18"/>
          <w:szCs w:val="20"/>
          <w:lang w:val="uk-UA" w:eastAsia="zh-CN"/>
        </w:rPr>
        <w:t xml:space="preserve"> </w:t>
      </w:r>
      <w:r w:rsidR="007D62DE" w:rsidRPr="00AD55E1">
        <w:rPr>
          <w:rFonts w:ascii="Times New Roman" w:eastAsia="SimSun" w:hAnsi="Times New Roman"/>
          <w:sz w:val="20"/>
          <w:szCs w:val="20"/>
          <w:lang w:val="uk-UA" w:eastAsia="zh-CN"/>
        </w:rPr>
        <w:t>(</w:t>
      </w:r>
      <w:r w:rsidR="004A36F6" w:rsidRPr="00AD55E1">
        <w:rPr>
          <w:rFonts w:ascii="Times New Roman" w:eastAsia="SimSun" w:hAnsi="Times New Roman"/>
          <w:sz w:val="20"/>
          <w:szCs w:val="20"/>
          <w:lang w:val="en-US" w:eastAsia="zh-CN"/>
        </w:rPr>
        <w:t>Fig</w:t>
      </w:r>
      <w:r w:rsidR="004A36F6" w:rsidRPr="00AD55E1">
        <w:rPr>
          <w:rFonts w:ascii="Times New Roman" w:eastAsia="SimSun" w:hAnsi="Times New Roman"/>
          <w:sz w:val="20"/>
          <w:szCs w:val="20"/>
          <w:lang w:val="uk-UA" w:eastAsia="zh-CN"/>
        </w:rPr>
        <w:t xml:space="preserve">. </w:t>
      </w:r>
      <w:r w:rsidR="004A36F6" w:rsidRPr="00705DAA">
        <w:rPr>
          <w:rFonts w:ascii="Times New Roman" w:eastAsia="SimSun" w:hAnsi="Times New Roman"/>
          <w:sz w:val="20"/>
          <w:szCs w:val="20"/>
          <w:lang w:val="en-US" w:eastAsia="zh-CN"/>
        </w:rPr>
        <w:t>2</w:t>
      </w:r>
      <w:r w:rsidR="007D62DE" w:rsidRPr="00AD55E1">
        <w:rPr>
          <w:rFonts w:ascii="Times New Roman" w:eastAsia="SimSun" w:hAnsi="Times New Roman"/>
          <w:sz w:val="20"/>
          <w:szCs w:val="20"/>
          <w:lang w:val="uk-UA" w:eastAsia="zh-CN"/>
        </w:rPr>
        <w:t>).</w:t>
      </w:r>
    </w:p>
    <w:p w14:paraId="225B2587" w14:textId="77777777" w:rsidR="00827208" w:rsidRDefault="00827208" w:rsidP="00827208">
      <w:pPr>
        <w:spacing w:after="0" w:line="240" w:lineRule="auto"/>
        <w:ind w:firstLine="708"/>
        <w:jc w:val="both"/>
        <w:rPr>
          <w:rFonts w:ascii="Times New Roman" w:hAnsi="Times New Roman"/>
          <w:sz w:val="20"/>
          <w:szCs w:val="24"/>
          <w:lang w:val="en-US" w:eastAsia="ru-RU"/>
        </w:rPr>
      </w:pPr>
      <w:r>
        <w:rPr>
          <w:rFonts w:ascii="Times New Roman" w:hAnsi="Times New Roman"/>
          <w:sz w:val="20"/>
          <w:szCs w:val="24"/>
          <w:lang w:val="en-US" w:eastAsia="ru-RU"/>
        </w:rPr>
        <w:t>According to</w:t>
      </w:r>
      <w:r w:rsidRPr="00D30D5C">
        <w:rPr>
          <w:rFonts w:ascii="Times New Roman" w:hAnsi="Times New Roman"/>
          <w:sz w:val="20"/>
          <w:szCs w:val="24"/>
          <w:lang w:val="en-US" w:eastAsia="ru-RU"/>
        </w:rPr>
        <w:t xml:space="preserve"> the </w:t>
      </w:r>
      <w:r>
        <w:rPr>
          <w:rFonts w:ascii="Times New Roman" w:hAnsi="Times New Roman"/>
          <w:sz w:val="20"/>
          <w:szCs w:val="24"/>
          <w:lang w:val="en-US" w:eastAsia="ru-RU"/>
        </w:rPr>
        <w:t xml:space="preserve">conducted </w:t>
      </w:r>
      <w:r w:rsidRPr="00D30D5C">
        <w:rPr>
          <w:rFonts w:ascii="Times New Roman" w:hAnsi="Times New Roman"/>
          <w:sz w:val="20"/>
          <w:szCs w:val="24"/>
          <w:lang w:val="en-US" w:eastAsia="ru-RU"/>
        </w:rPr>
        <w:t>calculations, the best model can be considered the fourth</w:t>
      </w:r>
      <w:r>
        <w:rPr>
          <w:rFonts w:ascii="Times New Roman" w:hAnsi="Times New Roman"/>
          <w:sz w:val="20"/>
          <w:szCs w:val="24"/>
          <w:lang w:val="en-US" w:eastAsia="ru-RU"/>
        </w:rPr>
        <w:t xml:space="preserve"> one</w:t>
      </w:r>
      <w:r w:rsidRPr="00D30D5C">
        <w:rPr>
          <w:rFonts w:ascii="Times New Roman" w:hAnsi="Times New Roman"/>
          <w:sz w:val="20"/>
          <w:szCs w:val="24"/>
          <w:lang w:val="en-US" w:eastAsia="ru-RU"/>
        </w:rPr>
        <w:t xml:space="preserve">, because the coefficients of multiple determination (3.61) and correlation (13.03) are the largest in the fourth </w:t>
      </w:r>
      <w:r>
        <w:rPr>
          <w:rFonts w:ascii="Times New Roman" w:hAnsi="Times New Roman"/>
          <w:sz w:val="20"/>
          <w:szCs w:val="24"/>
          <w:lang w:val="en-US" w:eastAsia="ru-RU"/>
        </w:rPr>
        <w:lastRenderedPageBreak/>
        <w:t xml:space="preserve">researched </w:t>
      </w:r>
      <w:r w:rsidRPr="00D30D5C">
        <w:rPr>
          <w:rFonts w:ascii="Times New Roman" w:hAnsi="Times New Roman"/>
          <w:sz w:val="20"/>
          <w:szCs w:val="24"/>
          <w:lang w:val="en-US" w:eastAsia="ru-RU"/>
        </w:rPr>
        <w:t>model, which takes into account the regularity and dependence of the impact on financial performance of factors such as average product prices an</w:t>
      </w:r>
      <w:r>
        <w:rPr>
          <w:rFonts w:ascii="Times New Roman" w:hAnsi="Times New Roman"/>
          <w:sz w:val="20"/>
          <w:szCs w:val="24"/>
          <w:lang w:val="en-US" w:eastAsia="ru-RU"/>
        </w:rPr>
        <w:t>d seasonal conditions.</w:t>
      </w:r>
    </w:p>
    <w:p w14:paraId="43B82B88" w14:textId="77777777" w:rsidR="00827208" w:rsidRPr="00827208" w:rsidRDefault="00827208" w:rsidP="00AD55E1">
      <w:pPr>
        <w:widowControl w:val="0"/>
        <w:suppressLineNumbers/>
        <w:spacing w:after="0" w:line="240" w:lineRule="auto"/>
        <w:ind w:firstLine="709"/>
        <w:jc w:val="both"/>
        <w:rPr>
          <w:rFonts w:ascii="Times New Roman" w:eastAsia="SimSun" w:hAnsi="Times New Roman"/>
          <w:sz w:val="20"/>
          <w:szCs w:val="20"/>
          <w:lang w:val="en-US" w:eastAsia="zh-CN"/>
        </w:rPr>
      </w:pPr>
    </w:p>
    <w:p w14:paraId="5FA7E2D0" w14:textId="2349B3AD" w:rsidR="007D62DE" w:rsidRPr="00AD55E1" w:rsidRDefault="00433499" w:rsidP="00AD55E1">
      <w:pPr>
        <w:widowControl w:val="0"/>
        <w:suppressLineNumbers/>
        <w:spacing w:after="0" w:line="240" w:lineRule="auto"/>
        <w:jc w:val="center"/>
        <w:rPr>
          <w:rFonts w:ascii="Times New Roman" w:eastAsia="SimSun" w:hAnsi="Times New Roman"/>
          <w:sz w:val="20"/>
          <w:szCs w:val="20"/>
          <w:lang w:val="uk-UA" w:eastAsia="zh-CN"/>
        </w:rPr>
      </w:pPr>
      <w:r>
        <w:rPr>
          <w:rFonts w:ascii="Times New Roman" w:eastAsia="SimSun" w:hAnsi="Times New Roman"/>
          <w:noProof/>
          <w:sz w:val="20"/>
          <w:szCs w:val="20"/>
          <w:lang w:val="uk-UA" w:eastAsia="ru-RU"/>
        </w:rPr>
        <w:pict w14:anchorId="0520D330">
          <v:shape id="Диаграмма 1" o:spid="_x0000_i1037" type="#_x0000_t75" style="width:193.8pt;height:156.6pt;visibility:visible" o:borderbottomcolor="this">
            <v:imagedata r:id="rId31" o:title="" cropbottom="-15f"/>
            <o:lock v:ext="edit" aspectratio="f"/>
            <w10:borderbottom type="single" width="4"/>
          </v:shape>
        </w:pict>
      </w:r>
    </w:p>
    <w:p w14:paraId="46B52A7E" w14:textId="77777777" w:rsidR="007D62DE" w:rsidRPr="005876FF" w:rsidRDefault="004A36F6" w:rsidP="00AD55E1">
      <w:pPr>
        <w:widowControl w:val="0"/>
        <w:suppressLineNumbers/>
        <w:spacing w:after="0" w:line="240" w:lineRule="auto"/>
        <w:ind w:firstLine="709"/>
        <w:jc w:val="center"/>
        <w:rPr>
          <w:rFonts w:ascii="Times New Roman" w:eastAsia="SimSun" w:hAnsi="Times New Roman"/>
          <w:b/>
          <w:sz w:val="20"/>
          <w:szCs w:val="20"/>
          <w:lang w:val="uk-UA" w:eastAsia="zh-CN"/>
        </w:rPr>
      </w:pPr>
      <w:r w:rsidRPr="00D30D5C">
        <w:rPr>
          <w:rFonts w:ascii="Times New Roman" w:hAnsi="Times New Roman"/>
          <w:b/>
          <w:sz w:val="20"/>
          <w:szCs w:val="20"/>
          <w:shd w:val="clear" w:color="auto" w:fill="FFFFFF"/>
          <w:lang w:val="en-US"/>
        </w:rPr>
        <w:t>Figure</w:t>
      </w:r>
      <w:r w:rsidRPr="00AD55E1">
        <w:rPr>
          <w:rFonts w:ascii="Times New Roman" w:hAnsi="Times New Roman"/>
          <w:b/>
          <w:sz w:val="20"/>
          <w:szCs w:val="20"/>
          <w:shd w:val="clear" w:color="auto" w:fill="FFFFFF"/>
          <w:lang w:val="uk-UA"/>
        </w:rPr>
        <w:t xml:space="preserve"> 2</w:t>
      </w:r>
      <w:r w:rsidRPr="005876FF">
        <w:rPr>
          <w:rFonts w:ascii="Times New Roman" w:hAnsi="Times New Roman"/>
          <w:b/>
          <w:sz w:val="20"/>
          <w:szCs w:val="20"/>
          <w:shd w:val="clear" w:color="auto" w:fill="FFFFFF"/>
          <w:lang w:val="uk-UA"/>
        </w:rPr>
        <w:t>.</w:t>
      </w:r>
      <w:r w:rsidRPr="005876FF">
        <w:rPr>
          <w:rFonts w:ascii="Times New Roman" w:eastAsia="SimSun" w:hAnsi="Times New Roman"/>
          <w:b/>
          <w:bCs/>
          <w:sz w:val="20"/>
          <w:szCs w:val="20"/>
          <w:lang w:val="uk-UA" w:eastAsia="zh-CN"/>
        </w:rPr>
        <w:t xml:space="preserve"> </w:t>
      </w:r>
      <w:r w:rsidR="004D00F7" w:rsidRPr="005876FF">
        <w:rPr>
          <w:rStyle w:val="tlid-translation"/>
          <w:rFonts w:ascii="Times New Roman" w:eastAsia="Calibri" w:hAnsi="Times New Roman"/>
          <w:b/>
          <w:sz w:val="20"/>
          <w:lang w:val="en-US"/>
        </w:rPr>
        <w:t>Dynamics of correlation and</w:t>
      </w:r>
      <w:r w:rsidR="004D00F7" w:rsidRPr="005876FF">
        <w:rPr>
          <w:rStyle w:val="tlid-translation"/>
          <w:rFonts w:eastAsia="Calibri"/>
          <w:b/>
          <w:sz w:val="20"/>
          <w:lang w:val="en-US"/>
        </w:rPr>
        <w:t xml:space="preserve"> </w:t>
      </w:r>
      <w:r w:rsidR="004D00F7" w:rsidRPr="005876FF">
        <w:rPr>
          <w:rStyle w:val="tlid-translation"/>
          <w:rFonts w:ascii="Times New Roman" w:eastAsia="Calibri" w:hAnsi="Times New Roman"/>
          <w:b/>
          <w:sz w:val="20"/>
          <w:szCs w:val="20"/>
          <w:lang w:val="en-US"/>
        </w:rPr>
        <w:t xml:space="preserve">determination coefficients for </w:t>
      </w:r>
      <w:r w:rsidR="005876FF" w:rsidRPr="005876FF">
        <w:rPr>
          <w:rStyle w:val="tlid-translation"/>
          <w:rFonts w:ascii="Times New Roman" w:eastAsia="Calibri" w:hAnsi="Times New Roman"/>
          <w:b/>
          <w:sz w:val="20"/>
          <w:szCs w:val="20"/>
          <w:lang w:val="en-US"/>
        </w:rPr>
        <w:t xml:space="preserve">the </w:t>
      </w:r>
      <w:r w:rsidR="004D00F7" w:rsidRPr="005876FF">
        <w:rPr>
          <w:rStyle w:val="tlid-translation"/>
          <w:rFonts w:ascii="Times New Roman" w:eastAsia="Calibri" w:hAnsi="Times New Roman"/>
          <w:b/>
          <w:sz w:val="20"/>
          <w:szCs w:val="20"/>
          <w:lang w:val="en-US"/>
        </w:rPr>
        <w:t xml:space="preserve">factors influencing the processes of profit formation and </w:t>
      </w:r>
      <w:r w:rsidR="005876FF" w:rsidRPr="005876FF">
        <w:rPr>
          <w:rStyle w:val="tlid-translation"/>
          <w:rFonts w:ascii="Times New Roman" w:eastAsia="Calibri" w:hAnsi="Times New Roman"/>
          <w:b/>
          <w:sz w:val="20"/>
          <w:szCs w:val="20"/>
          <w:lang w:val="en-US"/>
        </w:rPr>
        <w:t xml:space="preserve">attraction of </w:t>
      </w:r>
      <w:r w:rsidR="004D00F7" w:rsidRPr="005876FF">
        <w:rPr>
          <w:rStyle w:val="tlid-translation"/>
          <w:rFonts w:ascii="Times New Roman" w:eastAsia="Calibri" w:hAnsi="Times New Roman"/>
          <w:b/>
          <w:sz w:val="20"/>
          <w:szCs w:val="20"/>
          <w:lang w:val="en-US"/>
        </w:rPr>
        <w:t>investment in the agricultural sector</w:t>
      </w:r>
      <w:r w:rsidR="004D00F7" w:rsidRPr="005876FF">
        <w:rPr>
          <w:rFonts w:ascii="Times New Roman" w:eastAsia="SimSun" w:hAnsi="Times New Roman"/>
          <w:b/>
          <w:sz w:val="20"/>
          <w:szCs w:val="20"/>
          <w:lang w:val="uk-UA" w:eastAsia="zh-CN"/>
        </w:rPr>
        <w:t xml:space="preserve"> </w:t>
      </w:r>
      <w:r w:rsidR="007D62DE" w:rsidRPr="005876FF">
        <w:rPr>
          <w:rFonts w:ascii="Times New Roman" w:eastAsia="SimSun" w:hAnsi="Times New Roman"/>
          <w:b/>
          <w:sz w:val="20"/>
          <w:szCs w:val="20"/>
          <w:lang w:val="uk-UA" w:eastAsia="zh-CN"/>
        </w:rPr>
        <w:t>*</w:t>
      </w:r>
    </w:p>
    <w:p w14:paraId="2F2BF0F3" w14:textId="77777777" w:rsidR="007D62DE" w:rsidRPr="005876FF" w:rsidRDefault="007D62DE" w:rsidP="00AD55E1">
      <w:pPr>
        <w:widowControl w:val="0"/>
        <w:suppressLineNumbers/>
        <w:tabs>
          <w:tab w:val="left" w:pos="1080"/>
        </w:tabs>
        <w:spacing w:after="0" w:line="240" w:lineRule="auto"/>
        <w:ind w:firstLine="709"/>
        <w:rPr>
          <w:rFonts w:ascii="Times New Roman" w:eastAsia="SimSun" w:hAnsi="Times New Roman"/>
          <w:i/>
          <w:sz w:val="20"/>
          <w:szCs w:val="20"/>
          <w:lang w:val="en-US" w:eastAsia="zh-CN"/>
        </w:rPr>
      </w:pPr>
      <w:r w:rsidRPr="00AD55E1">
        <w:rPr>
          <w:rFonts w:ascii="Times New Roman" w:eastAsia="SimSun" w:hAnsi="Times New Roman"/>
          <w:i/>
          <w:sz w:val="20"/>
          <w:szCs w:val="20"/>
          <w:lang w:val="uk-UA" w:eastAsia="zh-CN"/>
        </w:rPr>
        <w:t>*</w:t>
      </w:r>
      <w:r w:rsidR="005876FF">
        <w:rPr>
          <w:rFonts w:ascii="Times New Roman" w:eastAsia="SimSun" w:hAnsi="Times New Roman"/>
          <w:i/>
          <w:sz w:val="20"/>
          <w:szCs w:val="20"/>
          <w:lang w:val="en-US" w:eastAsia="zh-CN"/>
        </w:rPr>
        <w:t>Generalized by the author</w:t>
      </w:r>
    </w:p>
    <w:p w14:paraId="5731E566" w14:textId="77777777" w:rsidR="004D00F7" w:rsidRPr="00D30D5C" w:rsidRDefault="00705DAA" w:rsidP="00F76070">
      <w:pPr>
        <w:spacing w:after="0" w:line="240" w:lineRule="auto"/>
        <w:ind w:firstLine="708"/>
        <w:jc w:val="both"/>
        <w:rPr>
          <w:rFonts w:ascii="Times New Roman" w:hAnsi="Times New Roman"/>
          <w:sz w:val="20"/>
          <w:szCs w:val="24"/>
          <w:lang w:val="en-US" w:eastAsia="ru-RU"/>
        </w:rPr>
      </w:pPr>
      <w:r w:rsidRPr="00D30D5C">
        <w:rPr>
          <w:rFonts w:ascii="Times New Roman" w:hAnsi="Times New Roman"/>
          <w:sz w:val="20"/>
          <w:szCs w:val="24"/>
          <w:lang w:val="en-US" w:eastAsia="ru-RU"/>
        </w:rPr>
        <w:t xml:space="preserve">Thus, as a result of economic and mathematical analysis of the diagnosis of correlation and determination coefficients for </w:t>
      </w:r>
      <w:r w:rsidR="00164C75">
        <w:rPr>
          <w:rFonts w:ascii="Times New Roman" w:hAnsi="Times New Roman"/>
          <w:sz w:val="20"/>
          <w:szCs w:val="24"/>
          <w:lang w:val="en-US" w:eastAsia="ru-RU"/>
        </w:rPr>
        <w:t xml:space="preserve">the </w:t>
      </w:r>
      <w:r w:rsidRPr="00D30D5C">
        <w:rPr>
          <w:rFonts w:ascii="Times New Roman" w:hAnsi="Times New Roman"/>
          <w:sz w:val="20"/>
          <w:szCs w:val="24"/>
          <w:lang w:val="en-US" w:eastAsia="ru-RU"/>
        </w:rPr>
        <w:t xml:space="preserve">factors influencing the processes of profit </w:t>
      </w:r>
      <w:r w:rsidRPr="000C3B6B">
        <w:rPr>
          <w:rFonts w:ascii="Times New Roman" w:hAnsi="Times New Roman"/>
          <w:sz w:val="20"/>
          <w:szCs w:val="24"/>
          <w:lang w:val="en-US" w:eastAsia="ru-RU"/>
        </w:rPr>
        <w:t>formation and, as a consequence, attracting investment in the agricultural sector of Cherkasy region, we concluded that the main fac</w:t>
      </w:r>
      <w:r w:rsidR="00F76070" w:rsidRPr="000C3B6B">
        <w:rPr>
          <w:rFonts w:ascii="Times New Roman" w:hAnsi="Times New Roman"/>
          <w:sz w:val="20"/>
          <w:szCs w:val="24"/>
          <w:lang w:val="en-US" w:eastAsia="ru-RU"/>
        </w:rPr>
        <w:t>tors among the proposed</w:t>
      </w:r>
      <w:r w:rsidR="000C3B6B">
        <w:rPr>
          <w:rFonts w:ascii="Times New Roman" w:hAnsi="Times New Roman"/>
          <w:sz w:val="20"/>
          <w:szCs w:val="24"/>
          <w:lang w:val="en-US" w:eastAsia="ru-RU"/>
        </w:rPr>
        <w:t xml:space="preserve"> ones</w:t>
      </w:r>
      <w:r w:rsidR="00F76070" w:rsidRPr="000C3B6B">
        <w:rPr>
          <w:rFonts w:ascii="Times New Roman" w:hAnsi="Times New Roman"/>
          <w:sz w:val="20"/>
          <w:szCs w:val="24"/>
          <w:lang w:val="en-US" w:eastAsia="ru-RU"/>
        </w:rPr>
        <w:t>, namely</w:t>
      </w:r>
      <w:r w:rsidRPr="000C3B6B">
        <w:rPr>
          <w:rFonts w:ascii="Times New Roman" w:hAnsi="Times New Roman"/>
          <w:sz w:val="20"/>
          <w:szCs w:val="24"/>
          <w:lang w:val="en-US" w:eastAsia="ru-RU"/>
        </w:rPr>
        <w:t xml:space="preserve">: sales of agricultural products, assortment structure, production costs, product prices, seasonal conditions </w:t>
      </w:r>
      <w:r w:rsidR="00F76070" w:rsidRPr="000C3B6B">
        <w:rPr>
          <w:rFonts w:ascii="Times New Roman" w:hAnsi="Times New Roman"/>
          <w:sz w:val="20"/>
          <w:szCs w:val="24"/>
          <w:lang w:val="en-US" w:eastAsia="ru-RU"/>
        </w:rPr>
        <w:t>–</w:t>
      </w:r>
      <w:r w:rsidRPr="000C3B6B">
        <w:rPr>
          <w:rFonts w:ascii="Times New Roman" w:hAnsi="Times New Roman"/>
          <w:sz w:val="20"/>
          <w:szCs w:val="24"/>
          <w:lang w:val="en-US" w:eastAsia="ru-RU"/>
        </w:rPr>
        <w:t xml:space="preserve"> </w:t>
      </w:r>
      <w:r w:rsidR="000C3B6B" w:rsidRPr="00D30D5C">
        <w:rPr>
          <w:rFonts w:ascii="Times New Roman" w:hAnsi="Times New Roman"/>
          <w:sz w:val="20"/>
          <w:szCs w:val="24"/>
          <w:lang w:val="en-US" w:eastAsia="ru-RU"/>
        </w:rPr>
        <w:t>average prices for products and seasonal condi</w:t>
      </w:r>
      <w:r w:rsidR="000C3B6B">
        <w:rPr>
          <w:rFonts w:ascii="Times New Roman" w:hAnsi="Times New Roman"/>
          <w:sz w:val="20"/>
          <w:szCs w:val="24"/>
          <w:lang w:val="en-US" w:eastAsia="ru-RU"/>
        </w:rPr>
        <w:t>tions</w:t>
      </w:r>
      <w:r w:rsidR="000C3B6B" w:rsidRPr="000C3B6B">
        <w:rPr>
          <w:rFonts w:ascii="Times New Roman" w:hAnsi="Times New Roman"/>
          <w:sz w:val="20"/>
          <w:szCs w:val="24"/>
          <w:lang w:val="en-US" w:eastAsia="ru-RU"/>
        </w:rPr>
        <w:t xml:space="preserve"> </w:t>
      </w:r>
      <w:r w:rsidR="000C3B6B">
        <w:rPr>
          <w:rFonts w:ascii="Times New Roman" w:hAnsi="Times New Roman"/>
          <w:sz w:val="20"/>
          <w:szCs w:val="24"/>
          <w:lang w:val="en-US" w:eastAsia="ru-RU"/>
        </w:rPr>
        <w:t xml:space="preserve">have </w:t>
      </w:r>
      <w:r w:rsidRPr="000C3B6B">
        <w:rPr>
          <w:rFonts w:ascii="Times New Roman" w:hAnsi="Times New Roman"/>
          <w:sz w:val="20"/>
          <w:szCs w:val="24"/>
          <w:lang w:val="en-US" w:eastAsia="ru-RU"/>
        </w:rPr>
        <w:t>the greatest impact on the possibility of economic profit and profitability</w:t>
      </w:r>
      <w:r w:rsidR="00F76070" w:rsidRPr="000C3B6B">
        <w:rPr>
          <w:rFonts w:ascii="Times New Roman" w:hAnsi="Times New Roman"/>
          <w:sz w:val="20"/>
          <w:szCs w:val="24"/>
          <w:lang w:val="en-US" w:eastAsia="ru-RU"/>
        </w:rPr>
        <w:t xml:space="preserve"> increase, and hence</w:t>
      </w:r>
      <w:r w:rsidRPr="000C3B6B">
        <w:rPr>
          <w:rFonts w:ascii="Times New Roman" w:hAnsi="Times New Roman"/>
          <w:sz w:val="20"/>
          <w:szCs w:val="24"/>
          <w:lang w:val="en-US" w:eastAsia="ru-RU"/>
        </w:rPr>
        <w:t xml:space="preserve"> the possibility of attracting additional investment in</w:t>
      </w:r>
      <w:r w:rsidR="000C3B6B">
        <w:rPr>
          <w:rFonts w:ascii="Times New Roman" w:hAnsi="Times New Roman"/>
          <w:sz w:val="20"/>
          <w:szCs w:val="24"/>
          <w:lang w:val="en-US" w:eastAsia="ru-RU"/>
        </w:rPr>
        <w:t xml:space="preserve"> the agricultural sector</w:t>
      </w:r>
      <w:r w:rsidR="00F76070">
        <w:rPr>
          <w:rFonts w:ascii="Times New Roman" w:hAnsi="Times New Roman"/>
          <w:sz w:val="20"/>
          <w:szCs w:val="24"/>
          <w:lang w:val="en-US" w:eastAsia="ru-RU"/>
        </w:rPr>
        <w:t>. The seasonality index</w:t>
      </w:r>
      <w:r w:rsidRPr="00D30D5C">
        <w:rPr>
          <w:rFonts w:ascii="Times New Roman" w:hAnsi="Times New Roman"/>
          <w:sz w:val="20"/>
          <w:szCs w:val="24"/>
          <w:lang w:val="en-US" w:eastAsia="ru-RU"/>
        </w:rPr>
        <w:t xml:space="preserve"> itself has a direct impact on the formation of both income and expenses, thereby influencing the formation of cost and, consequently, product prices. Therefore, it may be worth planning additional activities to reduce t</w:t>
      </w:r>
      <w:r w:rsidR="00F76070">
        <w:rPr>
          <w:rFonts w:ascii="Times New Roman" w:hAnsi="Times New Roman"/>
          <w:sz w:val="20"/>
          <w:szCs w:val="24"/>
          <w:lang w:val="en-US" w:eastAsia="ru-RU"/>
        </w:rPr>
        <w:t>he impact of seasonality. I</w:t>
      </w:r>
      <w:r w:rsidRPr="00D30D5C">
        <w:rPr>
          <w:rFonts w:ascii="Times New Roman" w:hAnsi="Times New Roman"/>
          <w:sz w:val="20"/>
          <w:szCs w:val="24"/>
          <w:lang w:val="en-US" w:eastAsia="ru-RU"/>
        </w:rPr>
        <w:t xml:space="preserve">n our opinion, </w:t>
      </w:r>
      <w:r w:rsidR="00F76070">
        <w:rPr>
          <w:rFonts w:ascii="Times New Roman" w:hAnsi="Times New Roman"/>
          <w:sz w:val="20"/>
          <w:szCs w:val="24"/>
          <w:lang w:val="en-US" w:eastAsia="ru-RU"/>
        </w:rPr>
        <w:t xml:space="preserve">it </w:t>
      </w:r>
      <w:r w:rsidRPr="00D30D5C">
        <w:rPr>
          <w:rFonts w:ascii="Times New Roman" w:hAnsi="Times New Roman"/>
          <w:sz w:val="20"/>
          <w:szCs w:val="24"/>
          <w:lang w:val="en-US" w:eastAsia="ru-RU"/>
        </w:rPr>
        <w:t xml:space="preserve">can </w:t>
      </w:r>
      <w:r w:rsidR="00F76070">
        <w:rPr>
          <w:rFonts w:ascii="Times New Roman" w:hAnsi="Times New Roman"/>
          <w:sz w:val="20"/>
          <w:szCs w:val="24"/>
          <w:lang w:val="en-US" w:eastAsia="ru-RU"/>
        </w:rPr>
        <w:t xml:space="preserve">be </w:t>
      </w:r>
      <w:r w:rsidRPr="00D30D5C">
        <w:rPr>
          <w:rFonts w:ascii="Times New Roman" w:hAnsi="Times New Roman"/>
          <w:sz w:val="20"/>
          <w:szCs w:val="24"/>
          <w:lang w:val="en-US" w:eastAsia="ru-RU"/>
        </w:rPr>
        <w:t>conclude</w:t>
      </w:r>
      <w:r w:rsidR="00F76070">
        <w:rPr>
          <w:rFonts w:ascii="Times New Roman" w:hAnsi="Times New Roman"/>
          <w:sz w:val="20"/>
          <w:szCs w:val="24"/>
          <w:lang w:val="en-US" w:eastAsia="ru-RU"/>
        </w:rPr>
        <w:t>d</w:t>
      </w:r>
      <w:r w:rsidRPr="00D30D5C">
        <w:rPr>
          <w:rFonts w:ascii="Times New Roman" w:hAnsi="Times New Roman"/>
          <w:sz w:val="20"/>
          <w:szCs w:val="24"/>
          <w:lang w:val="en-US" w:eastAsia="ru-RU"/>
        </w:rPr>
        <w:t xml:space="preserve"> that the proposed methodology for regional strategic management decisions of the agricultural sector is necessary and will help identify alternative factors influencing </w:t>
      </w:r>
      <w:r w:rsidR="00F76070">
        <w:rPr>
          <w:rFonts w:ascii="Times New Roman" w:hAnsi="Times New Roman"/>
          <w:sz w:val="20"/>
          <w:szCs w:val="24"/>
          <w:lang w:val="en-US" w:eastAsia="ru-RU"/>
        </w:rPr>
        <w:t xml:space="preserve">the </w:t>
      </w:r>
      <w:r w:rsidRPr="00D30D5C">
        <w:rPr>
          <w:rFonts w:ascii="Times New Roman" w:hAnsi="Times New Roman"/>
          <w:sz w:val="20"/>
          <w:szCs w:val="24"/>
          <w:lang w:val="en-US" w:eastAsia="ru-RU"/>
        </w:rPr>
        <w:t>production activities in the strategic decision-making process.</w:t>
      </w:r>
    </w:p>
    <w:p w14:paraId="303A5984" w14:textId="77777777" w:rsidR="00F76070" w:rsidRDefault="00705DAA" w:rsidP="00F76070">
      <w:pPr>
        <w:spacing w:after="0" w:line="240" w:lineRule="auto"/>
        <w:ind w:firstLine="708"/>
        <w:jc w:val="both"/>
        <w:rPr>
          <w:rFonts w:ascii="Times New Roman" w:hAnsi="Times New Roman"/>
          <w:sz w:val="20"/>
          <w:lang w:val="en-US"/>
        </w:rPr>
      </w:pPr>
      <w:r w:rsidRPr="00D30D5C">
        <w:rPr>
          <w:rStyle w:val="tlid-translation"/>
          <w:rFonts w:ascii="Times New Roman" w:eastAsia="Calibri" w:hAnsi="Times New Roman"/>
          <w:sz w:val="20"/>
          <w:lang w:val="en-US"/>
        </w:rPr>
        <w:t xml:space="preserve">Effective management of a modern enterprise is impossible without the use of modern methods of economic and mathematical modeling and economic and statistical analysis. The activities of any enterprise are influenced by </w:t>
      </w:r>
      <w:r w:rsidR="00F76070">
        <w:rPr>
          <w:rStyle w:val="tlid-translation"/>
          <w:rFonts w:ascii="Times New Roman" w:eastAsia="Calibri" w:hAnsi="Times New Roman"/>
          <w:sz w:val="20"/>
          <w:lang w:val="en-US"/>
        </w:rPr>
        <w:t xml:space="preserve">the </w:t>
      </w:r>
      <w:r w:rsidRPr="00D30D5C">
        <w:rPr>
          <w:rStyle w:val="tlid-translation"/>
          <w:rFonts w:ascii="Times New Roman" w:eastAsia="Calibri" w:hAnsi="Times New Roman"/>
          <w:sz w:val="20"/>
          <w:lang w:val="en-US"/>
        </w:rPr>
        <w:t xml:space="preserve">factors. It is possible to </w:t>
      </w:r>
      <w:r w:rsidR="00F76070">
        <w:rPr>
          <w:rStyle w:val="tlid-translation"/>
          <w:rFonts w:ascii="Times New Roman" w:eastAsia="Calibri" w:hAnsi="Times New Roman"/>
          <w:sz w:val="20"/>
          <w:lang w:val="en-US"/>
        </w:rPr>
        <w:t>estimate the results of their activity</w:t>
      </w:r>
      <w:r w:rsidRPr="00D30D5C">
        <w:rPr>
          <w:rStyle w:val="tlid-translation"/>
          <w:rFonts w:ascii="Times New Roman" w:eastAsia="Calibri" w:hAnsi="Times New Roman"/>
          <w:sz w:val="20"/>
          <w:lang w:val="en-US"/>
        </w:rPr>
        <w:t xml:space="preserve"> by statistics </w:t>
      </w:r>
      <w:r w:rsidR="00F76070" w:rsidRPr="00D30D5C">
        <w:rPr>
          <w:rStyle w:val="tlid-translation"/>
          <w:rFonts w:ascii="Times New Roman" w:eastAsia="Calibri" w:hAnsi="Times New Roman"/>
          <w:sz w:val="20"/>
          <w:lang w:val="en-US"/>
        </w:rPr>
        <w:t xml:space="preserve">methods </w:t>
      </w:r>
      <w:r w:rsidR="00F76070">
        <w:rPr>
          <w:rStyle w:val="tlid-translation"/>
          <w:rFonts w:ascii="Times New Roman" w:eastAsia="Calibri" w:hAnsi="Times New Roman"/>
          <w:sz w:val="20"/>
          <w:lang w:val="en-US"/>
        </w:rPr>
        <w:t>based on</w:t>
      </w:r>
      <w:r w:rsidRPr="00D30D5C">
        <w:rPr>
          <w:rStyle w:val="tlid-translation"/>
          <w:rFonts w:ascii="Times New Roman" w:eastAsia="Calibri" w:hAnsi="Times New Roman"/>
          <w:sz w:val="20"/>
          <w:lang w:val="en-US"/>
        </w:rPr>
        <w:t xml:space="preserve"> construction and analysis of the corresponding mathematical model. For multifactor models or phenomena, it is advisable to use methods of multiple </w:t>
      </w:r>
      <w:r w:rsidR="005D0D91">
        <w:rPr>
          <w:rStyle w:val="tlid-translation"/>
          <w:rFonts w:ascii="Times New Roman" w:eastAsia="Calibri" w:hAnsi="Times New Roman"/>
          <w:sz w:val="20"/>
          <w:lang w:val="en-US"/>
        </w:rPr>
        <w:t>correlation-regression analysis</w:t>
      </w:r>
      <w:r w:rsidRPr="00D30D5C">
        <w:rPr>
          <w:rStyle w:val="tlid-translation"/>
          <w:rFonts w:ascii="Times New Roman" w:eastAsia="Calibri" w:hAnsi="Times New Roman"/>
          <w:sz w:val="20"/>
          <w:lang w:val="en-US"/>
        </w:rPr>
        <w:t xml:space="preserve"> which allow to study and quantify the internal and external consequences of the factors forming the model and to establish patterns of functioning and </w:t>
      </w:r>
      <w:r w:rsidR="00F76070" w:rsidRPr="00F76070">
        <w:rPr>
          <w:rStyle w:val="tlid-translation"/>
          <w:rFonts w:ascii="Times New Roman" w:eastAsia="Calibri" w:hAnsi="Times New Roman"/>
          <w:sz w:val="20"/>
          <w:lang w:val="en-US"/>
        </w:rPr>
        <w:t>development trends</w:t>
      </w:r>
      <w:r w:rsidRPr="00D30D5C">
        <w:rPr>
          <w:rStyle w:val="tlid-translation"/>
          <w:rFonts w:ascii="Times New Roman" w:eastAsia="Calibri" w:hAnsi="Times New Roman"/>
          <w:sz w:val="20"/>
          <w:lang w:val="en-US"/>
        </w:rPr>
        <w:t xml:space="preserve"> in the studied </w:t>
      </w:r>
      <w:r w:rsidR="00F76070" w:rsidRPr="00F76070">
        <w:rPr>
          <w:rStyle w:val="tlid-translation"/>
          <w:rFonts w:ascii="Times New Roman" w:eastAsia="Calibri" w:hAnsi="Times New Roman"/>
          <w:sz w:val="20"/>
          <w:lang w:val="en-US"/>
        </w:rPr>
        <w:t>effective feature</w:t>
      </w:r>
      <w:r w:rsidRPr="00D30D5C">
        <w:rPr>
          <w:rStyle w:val="tlid-translation"/>
          <w:rFonts w:ascii="Times New Roman" w:eastAsia="Calibri" w:hAnsi="Times New Roman"/>
          <w:sz w:val="20"/>
          <w:lang w:val="en-US"/>
        </w:rPr>
        <w:t>.</w:t>
      </w:r>
    </w:p>
    <w:p w14:paraId="4988E02A" w14:textId="77777777" w:rsidR="00F76070" w:rsidRDefault="00705DAA" w:rsidP="00F76070">
      <w:pPr>
        <w:spacing w:after="0" w:line="240" w:lineRule="auto"/>
        <w:ind w:firstLine="708"/>
        <w:jc w:val="both"/>
        <w:rPr>
          <w:rFonts w:ascii="Times New Roman" w:hAnsi="Times New Roman"/>
          <w:sz w:val="20"/>
          <w:lang w:val="en-US"/>
        </w:rPr>
      </w:pPr>
      <w:r w:rsidRPr="00D30D5C">
        <w:rPr>
          <w:rStyle w:val="tlid-translation"/>
          <w:rFonts w:ascii="Times New Roman" w:eastAsia="Calibri" w:hAnsi="Times New Roman"/>
          <w:sz w:val="20"/>
          <w:lang w:val="en-US"/>
        </w:rPr>
        <w:t>An important feature of the regional agricultural sector of Cherkasy region is the profitability</w:t>
      </w:r>
      <w:r w:rsidR="00F76070" w:rsidRPr="00F76070">
        <w:rPr>
          <w:rStyle w:val="tlid-translation"/>
          <w:rFonts w:ascii="Times New Roman" w:eastAsia="Calibri" w:hAnsi="Times New Roman"/>
          <w:sz w:val="20"/>
          <w:lang w:val="en-US"/>
        </w:rPr>
        <w:t xml:space="preserve"> </w:t>
      </w:r>
      <w:r w:rsidR="00F76070" w:rsidRPr="00D30D5C">
        <w:rPr>
          <w:rStyle w:val="tlid-translation"/>
          <w:rFonts w:ascii="Times New Roman" w:eastAsia="Calibri" w:hAnsi="Times New Roman"/>
          <w:sz w:val="20"/>
          <w:lang w:val="en-US"/>
        </w:rPr>
        <w:t>level</w:t>
      </w:r>
      <w:r w:rsidRPr="00D30D5C">
        <w:rPr>
          <w:rStyle w:val="tlid-translation"/>
          <w:rFonts w:ascii="Times New Roman" w:eastAsia="Calibri" w:hAnsi="Times New Roman"/>
          <w:sz w:val="20"/>
          <w:lang w:val="en-US"/>
        </w:rPr>
        <w:t>, i</w:t>
      </w:r>
      <w:r w:rsidR="00F76070">
        <w:rPr>
          <w:rStyle w:val="tlid-translation"/>
          <w:rFonts w:ascii="Times New Roman" w:eastAsia="Calibri" w:hAnsi="Times New Roman"/>
          <w:sz w:val="20"/>
          <w:lang w:val="en-US"/>
        </w:rPr>
        <w:t>n particular</w:t>
      </w:r>
      <w:r w:rsidR="005D0D91">
        <w:rPr>
          <w:rStyle w:val="tlid-translation"/>
          <w:rFonts w:ascii="Times New Roman" w:eastAsia="Calibri" w:hAnsi="Times New Roman"/>
          <w:sz w:val="20"/>
          <w:lang w:val="en-US"/>
        </w:rPr>
        <w:t>,</w:t>
      </w:r>
      <w:r w:rsidR="00F76070">
        <w:rPr>
          <w:rStyle w:val="tlid-translation"/>
          <w:rFonts w:ascii="Times New Roman" w:eastAsia="Calibri" w:hAnsi="Times New Roman"/>
          <w:sz w:val="20"/>
          <w:lang w:val="en-US"/>
        </w:rPr>
        <w:t xml:space="preserve"> indices</w:t>
      </w:r>
      <w:r w:rsidRPr="00D30D5C">
        <w:rPr>
          <w:rStyle w:val="tlid-translation"/>
          <w:rFonts w:ascii="Times New Roman" w:eastAsia="Calibri" w:hAnsi="Times New Roman"/>
          <w:sz w:val="20"/>
          <w:lang w:val="en-US"/>
        </w:rPr>
        <w:t xml:space="preserve"> that indicate the financial result (the amount of profit received by the enterprise during the analyzed period). That is why it is necessary to analyze how the profit of the regional agricultural sect</w:t>
      </w:r>
      <w:r w:rsidR="005D0D91">
        <w:rPr>
          <w:rStyle w:val="tlid-translation"/>
          <w:rFonts w:ascii="Times New Roman" w:eastAsia="Calibri" w:hAnsi="Times New Roman"/>
          <w:sz w:val="20"/>
          <w:lang w:val="en-US"/>
        </w:rPr>
        <w:t>or of Cherkasy region is formed and</w:t>
      </w:r>
      <w:r w:rsidRPr="00D30D5C">
        <w:rPr>
          <w:rStyle w:val="tlid-translation"/>
          <w:rFonts w:ascii="Times New Roman" w:eastAsia="Calibri" w:hAnsi="Times New Roman"/>
          <w:sz w:val="20"/>
          <w:lang w:val="en-US"/>
        </w:rPr>
        <w:t xml:space="preserve"> to determine the main ways and methods of its management. In order to identify the main components that affect the amount of regional profit, we will conduct a correlation analysis o</w:t>
      </w:r>
      <w:r w:rsidR="008D1455">
        <w:rPr>
          <w:rStyle w:val="tlid-translation"/>
          <w:rFonts w:ascii="Times New Roman" w:eastAsia="Calibri" w:hAnsi="Times New Roman"/>
          <w:sz w:val="20"/>
          <w:lang w:val="en-US"/>
        </w:rPr>
        <w:t>f individual financial indice</w:t>
      </w:r>
      <w:r w:rsidRPr="00D30D5C">
        <w:rPr>
          <w:rStyle w:val="tlid-translation"/>
          <w:rFonts w:ascii="Times New Roman" w:eastAsia="Calibri" w:hAnsi="Times New Roman"/>
          <w:sz w:val="20"/>
          <w:lang w:val="en-US"/>
        </w:rPr>
        <w:t xml:space="preserve">s of enterprises in the region. To determine these dependences, we will perform correlation-regression analysis and </w:t>
      </w:r>
      <w:r w:rsidR="008D1455">
        <w:rPr>
          <w:rStyle w:val="tlid-translation"/>
          <w:rFonts w:ascii="Times New Roman" w:eastAsia="Calibri" w:hAnsi="Times New Roman"/>
          <w:sz w:val="20"/>
          <w:lang w:val="en-US"/>
        </w:rPr>
        <w:t>develop</w:t>
      </w:r>
      <w:r w:rsidRPr="00D30D5C">
        <w:rPr>
          <w:rStyle w:val="tlid-translation"/>
          <w:rFonts w:ascii="Times New Roman" w:eastAsia="Calibri" w:hAnsi="Times New Roman"/>
          <w:sz w:val="20"/>
          <w:lang w:val="en-US"/>
        </w:rPr>
        <w:t xml:space="preserve"> an economic-mathematical model.</w:t>
      </w:r>
    </w:p>
    <w:p w14:paraId="230C827A" w14:textId="77777777" w:rsidR="008B5EA6" w:rsidRDefault="00705DAA" w:rsidP="00F76070">
      <w:pPr>
        <w:spacing w:after="0" w:line="240" w:lineRule="auto"/>
        <w:ind w:firstLine="708"/>
        <w:jc w:val="both"/>
        <w:rPr>
          <w:rFonts w:ascii="Times New Roman" w:hAnsi="Times New Roman"/>
          <w:sz w:val="20"/>
          <w:szCs w:val="20"/>
          <w:lang w:val="en-US"/>
        </w:rPr>
      </w:pPr>
      <w:r w:rsidRPr="00D30D5C">
        <w:rPr>
          <w:rStyle w:val="tlid-translation"/>
          <w:rFonts w:ascii="Times New Roman" w:eastAsia="Calibri" w:hAnsi="Times New Roman"/>
          <w:sz w:val="20"/>
          <w:lang w:val="en-US"/>
        </w:rPr>
        <w:t xml:space="preserve">The main task of correlation and regression methods of analysis is to study </w:t>
      </w:r>
      <w:r w:rsidR="008B5EA6">
        <w:rPr>
          <w:rStyle w:val="tlid-translation"/>
          <w:rFonts w:ascii="Times New Roman" w:eastAsia="Calibri" w:hAnsi="Times New Roman"/>
          <w:sz w:val="20"/>
          <w:lang w:val="en-US"/>
        </w:rPr>
        <w:t xml:space="preserve">the </w:t>
      </w:r>
      <w:r w:rsidRPr="00D30D5C">
        <w:rPr>
          <w:rStyle w:val="tlid-translation"/>
          <w:rFonts w:ascii="Times New Roman" w:eastAsia="Calibri" w:hAnsi="Times New Roman"/>
          <w:sz w:val="20"/>
          <w:lang w:val="en-US"/>
        </w:rPr>
        <w:t xml:space="preserve">statistical data to identify the mathematical relationship between the studied features and establish with the help </w:t>
      </w:r>
      <w:r w:rsidRPr="00D30D5C">
        <w:rPr>
          <w:rStyle w:val="tlid-translation"/>
          <w:rFonts w:ascii="Times New Roman" w:eastAsia="Calibri" w:hAnsi="Times New Roman"/>
          <w:sz w:val="20"/>
          <w:szCs w:val="20"/>
          <w:lang w:val="en-US"/>
        </w:rPr>
        <w:t xml:space="preserve">of correlation coefficients a comparative </w:t>
      </w:r>
      <w:r w:rsidR="008B5EA6">
        <w:rPr>
          <w:rStyle w:val="tlid-translation"/>
          <w:rFonts w:ascii="Times New Roman" w:eastAsia="Calibri" w:hAnsi="Times New Roman"/>
          <w:sz w:val="20"/>
          <w:szCs w:val="20"/>
          <w:lang w:val="en-US"/>
        </w:rPr>
        <w:t xml:space="preserve">assessment </w:t>
      </w:r>
      <w:r w:rsidRPr="00D30D5C">
        <w:rPr>
          <w:rStyle w:val="tlid-translation"/>
          <w:rFonts w:ascii="Times New Roman" w:eastAsia="Calibri" w:hAnsi="Times New Roman"/>
          <w:sz w:val="20"/>
          <w:szCs w:val="20"/>
          <w:lang w:val="en-US"/>
        </w:rPr>
        <w:t>of the relationship</w:t>
      </w:r>
      <w:r w:rsidR="008B5EA6" w:rsidRPr="008B5EA6">
        <w:rPr>
          <w:rStyle w:val="tlid-translation"/>
          <w:rFonts w:ascii="Times New Roman" w:eastAsia="Calibri" w:hAnsi="Times New Roman"/>
          <w:sz w:val="20"/>
          <w:szCs w:val="20"/>
          <w:lang w:val="en-US"/>
        </w:rPr>
        <w:t xml:space="preserve"> </w:t>
      </w:r>
      <w:r w:rsidR="008B5EA6" w:rsidRPr="00D30D5C">
        <w:rPr>
          <w:rStyle w:val="tlid-translation"/>
          <w:rFonts w:ascii="Times New Roman" w:eastAsia="Calibri" w:hAnsi="Times New Roman"/>
          <w:sz w:val="20"/>
          <w:szCs w:val="20"/>
          <w:lang w:val="en-US"/>
        </w:rPr>
        <w:t>density</w:t>
      </w:r>
      <w:r w:rsidRPr="00D30D5C">
        <w:rPr>
          <w:rStyle w:val="tlid-translation"/>
          <w:rFonts w:ascii="Times New Roman" w:eastAsia="Calibri" w:hAnsi="Times New Roman"/>
          <w:sz w:val="20"/>
          <w:szCs w:val="20"/>
          <w:lang w:val="en-US"/>
        </w:rPr>
        <w:t>, which has a certain numerical expression.</w:t>
      </w:r>
    </w:p>
    <w:p w14:paraId="31F64648" w14:textId="77777777" w:rsidR="006839A8" w:rsidRPr="006839A8" w:rsidRDefault="00705DAA" w:rsidP="00F76070">
      <w:pPr>
        <w:spacing w:after="0" w:line="240" w:lineRule="auto"/>
        <w:ind w:firstLine="708"/>
        <w:jc w:val="both"/>
        <w:rPr>
          <w:rStyle w:val="tlid-translation"/>
          <w:rFonts w:ascii="Times New Roman" w:hAnsi="Times New Roman"/>
          <w:sz w:val="18"/>
          <w:szCs w:val="20"/>
          <w:lang w:val="uk-UA"/>
        </w:rPr>
      </w:pPr>
      <w:r w:rsidRPr="00D30D5C">
        <w:rPr>
          <w:rStyle w:val="tlid-translation"/>
          <w:rFonts w:ascii="Times New Roman" w:eastAsia="Calibri" w:hAnsi="Times New Roman"/>
          <w:sz w:val="20"/>
          <w:lang w:val="en-US"/>
        </w:rPr>
        <w:t>Correlation and regression methods of analysis solve two main problems:</w:t>
      </w:r>
    </w:p>
    <w:p w14:paraId="4FF30854" w14:textId="77777777" w:rsidR="008B5EA6" w:rsidRDefault="00E87FA7" w:rsidP="008B5EA6">
      <w:pPr>
        <w:spacing w:after="0" w:line="240" w:lineRule="auto"/>
        <w:ind w:firstLine="708"/>
        <w:jc w:val="both"/>
        <w:rPr>
          <w:rFonts w:ascii="Times New Roman" w:hAnsi="Times New Roman"/>
          <w:sz w:val="20"/>
          <w:lang w:val="en-US"/>
        </w:rPr>
      </w:pPr>
      <w:r>
        <w:rPr>
          <w:rFonts w:ascii="Times New Roman" w:hAnsi="Times New Roman"/>
          <w:sz w:val="20"/>
          <w:szCs w:val="20"/>
          <w:lang w:val="uk-UA"/>
        </w:rPr>
        <w:t xml:space="preserve">- </w:t>
      </w:r>
      <w:r w:rsidRPr="00D30D5C">
        <w:rPr>
          <w:rStyle w:val="tlid-translation"/>
          <w:rFonts w:ascii="Times New Roman" w:eastAsia="Calibri" w:hAnsi="Times New Roman"/>
          <w:sz w:val="20"/>
          <w:lang w:val="en-US"/>
        </w:rPr>
        <w:t xml:space="preserve">determination </w:t>
      </w:r>
      <w:r w:rsidR="008B5EA6" w:rsidRPr="00D30D5C">
        <w:rPr>
          <w:rStyle w:val="tlid-translation"/>
          <w:rFonts w:ascii="Times New Roman" w:eastAsia="Calibri" w:hAnsi="Times New Roman"/>
          <w:sz w:val="20"/>
          <w:lang w:val="en-US"/>
        </w:rPr>
        <w:t xml:space="preserve">of the analytical form of connection between variation of X and Y signs </w:t>
      </w:r>
      <w:r w:rsidRPr="00D30D5C">
        <w:rPr>
          <w:rStyle w:val="tlid-translation"/>
          <w:rFonts w:ascii="Times New Roman" w:eastAsia="Calibri" w:hAnsi="Times New Roman"/>
          <w:sz w:val="20"/>
          <w:lang w:val="en-US"/>
        </w:rPr>
        <w:t>regression equations;</w:t>
      </w:r>
    </w:p>
    <w:p w14:paraId="399365FE" w14:textId="77777777" w:rsidR="008B5EA6" w:rsidRDefault="008B5EA6" w:rsidP="008B5EA6">
      <w:pPr>
        <w:spacing w:after="0" w:line="240" w:lineRule="auto"/>
        <w:ind w:firstLine="708"/>
        <w:jc w:val="both"/>
        <w:rPr>
          <w:rFonts w:ascii="Times New Roman" w:hAnsi="Times New Roman"/>
          <w:sz w:val="20"/>
          <w:lang w:val="en-US"/>
        </w:rPr>
      </w:pPr>
      <w:r>
        <w:rPr>
          <w:rStyle w:val="tlid-translation"/>
          <w:rFonts w:ascii="Times New Roman" w:eastAsia="Calibri" w:hAnsi="Times New Roman"/>
          <w:sz w:val="20"/>
          <w:lang w:val="en-US"/>
        </w:rPr>
        <w:t xml:space="preserve">- </w:t>
      </w:r>
      <w:r w:rsidR="00E87FA7" w:rsidRPr="00D30D5C">
        <w:rPr>
          <w:rStyle w:val="tlid-translation"/>
          <w:rFonts w:ascii="Times New Roman" w:eastAsia="Calibri" w:hAnsi="Times New Roman"/>
          <w:sz w:val="20"/>
          <w:lang w:val="en-US"/>
        </w:rPr>
        <w:t xml:space="preserve">finding and statistical evaluation of the </w:t>
      </w:r>
      <w:r w:rsidRPr="008B5EA6">
        <w:rPr>
          <w:rStyle w:val="tlid-translation"/>
          <w:rFonts w:ascii="Times New Roman" w:eastAsia="Calibri" w:hAnsi="Times New Roman"/>
          <w:sz w:val="20"/>
          <w:lang w:val="en-US"/>
        </w:rPr>
        <w:t xml:space="preserve">constraint equation </w:t>
      </w:r>
      <w:r w:rsidR="00E87FA7" w:rsidRPr="00D30D5C">
        <w:rPr>
          <w:rStyle w:val="tlid-translation"/>
          <w:rFonts w:ascii="Times New Roman" w:eastAsia="Calibri" w:hAnsi="Times New Roman"/>
          <w:sz w:val="20"/>
          <w:lang w:val="en-US"/>
        </w:rPr>
        <w:t xml:space="preserve">between </w:t>
      </w:r>
      <w:r w:rsidR="007E325E">
        <w:rPr>
          <w:rStyle w:val="tlid-translation"/>
          <w:rFonts w:ascii="Times New Roman" w:eastAsia="Calibri" w:hAnsi="Times New Roman"/>
          <w:sz w:val="20"/>
          <w:lang w:val="en-US"/>
        </w:rPr>
        <w:t xml:space="preserve">the effective </w:t>
      </w:r>
      <w:r w:rsidR="00E87FA7" w:rsidRPr="00D30D5C">
        <w:rPr>
          <w:rStyle w:val="tlid-translation"/>
          <w:rFonts w:ascii="Times New Roman" w:eastAsia="Calibri" w:hAnsi="Times New Roman"/>
          <w:sz w:val="20"/>
          <w:lang w:val="en-US"/>
        </w:rPr>
        <w:t>and factor</w:t>
      </w:r>
      <w:r w:rsidR="007E325E">
        <w:rPr>
          <w:rStyle w:val="tlid-translation"/>
          <w:rFonts w:ascii="Times New Roman" w:eastAsia="Calibri" w:hAnsi="Times New Roman"/>
          <w:sz w:val="20"/>
          <w:lang w:val="en-US"/>
        </w:rPr>
        <w:t>ial</w:t>
      </w:r>
      <w:r w:rsidR="00E87FA7" w:rsidRPr="00D30D5C">
        <w:rPr>
          <w:rStyle w:val="tlid-translation"/>
          <w:rFonts w:ascii="Times New Roman" w:eastAsia="Calibri" w:hAnsi="Times New Roman"/>
          <w:sz w:val="20"/>
          <w:lang w:val="en-US"/>
        </w:rPr>
        <w:t xml:space="preserve"> </w:t>
      </w:r>
      <w:r w:rsidR="007E325E">
        <w:rPr>
          <w:rStyle w:val="tlid-translation"/>
          <w:rFonts w:ascii="Times New Roman" w:eastAsia="Calibri" w:hAnsi="Times New Roman"/>
          <w:sz w:val="20"/>
          <w:lang w:val="en-US"/>
        </w:rPr>
        <w:t>feature</w:t>
      </w:r>
      <w:r w:rsidR="00E87FA7" w:rsidRPr="00D30D5C">
        <w:rPr>
          <w:rStyle w:val="tlid-translation"/>
          <w:rFonts w:ascii="Times New Roman" w:eastAsia="Calibri" w:hAnsi="Times New Roman"/>
          <w:sz w:val="20"/>
          <w:lang w:val="en-US"/>
        </w:rPr>
        <w:t>s on the basis of regression analysis;</w:t>
      </w:r>
      <w:r w:rsidR="00E87FA7" w:rsidRPr="00E87FA7">
        <w:rPr>
          <w:rStyle w:val="tlid-translation"/>
          <w:rFonts w:ascii="Times New Roman" w:eastAsia="Calibri" w:hAnsi="Times New Roman"/>
          <w:sz w:val="20"/>
        </w:rPr>
        <w:sym w:font="Symbol" w:char="F02D"/>
      </w:r>
    </w:p>
    <w:p w14:paraId="66BC9531" w14:textId="77777777" w:rsidR="008B5EA6" w:rsidRPr="008B5EA6" w:rsidRDefault="008B5EA6" w:rsidP="008B5EA6">
      <w:pPr>
        <w:spacing w:after="0" w:line="240" w:lineRule="auto"/>
        <w:ind w:firstLine="708"/>
        <w:jc w:val="both"/>
        <w:rPr>
          <w:rFonts w:ascii="Times New Roman" w:hAnsi="Times New Roman"/>
          <w:sz w:val="20"/>
          <w:lang w:val="en-US"/>
        </w:rPr>
      </w:pPr>
      <w:r>
        <w:rPr>
          <w:rStyle w:val="tlid-translation"/>
          <w:rFonts w:ascii="Times New Roman" w:eastAsia="Calibri" w:hAnsi="Times New Roman"/>
          <w:sz w:val="20"/>
          <w:lang w:val="en-US"/>
        </w:rPr>
        <w:t>-</w:t>
      </w:r>
      <w:r w:rsidR="005D0D91">
        <w:rPr>
          <w:rStyle w:val="tlid-translation"/>
          <w:rFonts w:ascii="Times New Roman" w:eastAsia="Calibri" w:hAnsi="Times New Roman"/>
          <w:sz w:val="20"/>
          <w:lang w:val="en-US"/>
        </w:rPr>
        <w:t xml:space="preserve"> </w:t>
      </w:r>
      <w:r w:rsidR="00E87FA7" w:rsidRPr="00D30D5C">
        <w:rPr>
          <w:rStyle w:val="tlid-translation"/>
          <w:rFonts w:ascii="Times New Roman" w:eastAsia="Calibri" w:hAnsi="Times New Roman"/>
          <w:sz w:val="20"/>
          <w:lang w:val="en-US"/>
        </w:rPr>
        <w:t>interpretation of the obtained equation and its use.</w:t>
      </w:r>
    </w:p>
    <w:p w14:paraId="6BB4636C" w14:textId="77777777" w:rsidR="008B5EA6" w:rsidRDefault="00E87FA7" w:rsidP="008B5EA6">
      <w:pPr>
        <w:spacing w:after="0" w:line="240" w:lineRule="auto"/>
        <w:ind w:firstLine="708"/>
        <w:jc w:val="both"/>
        <w:rPr>
          <w:rFonts w:ascii="Times New Roman" w:hAnsi="Times New Roman"/>
          <w:sz w:val="20"/>
          <w:lang w:val="en-US"/>
        </w:rPr>
      </w:pPr>
      <w:r w:rsidRPr="00D30D5C">
        <w:rPr>
          <w:rStyle w:val="tlid-translation"/>
          <w:rFonts w:ascii="Times New Roman" w:eastAsia="Calibri" w:hAnsi="Times New Roman"/>
          <w:sz w:val="20"/>
          <w:lang w:val="en-US"/>
        </w:rPr>
        <w:t xml:space="preserve">The most common types of </w:t>
      </w:r>
      <w:r w:rsidR="008B5EA6" w:rsidRPr="008B5EA6">
        <w:rPr>
          <w:rStyle w:val="tlid-translation"/>
          <w:rFonts w:ascii="Times New Roman" w:eastAsia="Calibri" w:hAnsi="Times New Roman"/>
          <w:sz w:val="20"/>
          <w:lang w:val="en-US"/>
        </w:rPr>
        <w:t>equation</w:t>
      </w:r>
      <w:r w:rsidR="008B5EA6">
        <w:rPr>
          <w:rStyle w:val="tlid-translation"/>
          <w:rFonts w:ascii="Times New Roman" w:eastAsia="Calibri" w:hAnsi="Times New Roman"/>
          <w:sz w:val="20"/>
          <w:lang w:val="en-US"/>
        </w:rPr>
        <w:t>s</w:t>
      </w:r>
      <w:r w:rsidR="008B5EA6" w:rsidRPr="008B5EA6">
        <w:rPr>
          <w:rStyle w:val="tlid-translation"/>
          <w:rFonts w:ascii="Times New Roman" w:eastAsia="Calibri" w:hAnsi="Times New Roman"/>
          <w:sz w:val="20"/>
          <w:lang w:val="en-US"/>
        </w:rPr>
        <w:t xml:space="preserve"> </w:t>
      </w:r>
      <w:r w:rsidRPr="00D30D5C">
        <w:rPr>
          <w:rStyle w:val="tlid-translation"/>
          <w:rFonts w:ascii="Times New Roman" w:eastAsia="Calibri" w:hAnsi="Times New Roman"/>
          <w:sz w:val="20"/>
          <w:lang w:val="en-US"/>
        </w:rPr>
        <w:t>are:</w:t>
      </w:r>
    </w:p>
    <w:p w14:paraId="02571249" w14:textId="77777777" w:rsidR="008B5EA6" w:rsidRPr="008B5EA6" w:rsidRDefault="007E325E" w:rsidP="008B5EA6">
      <w:pPr>
        <w:spacing w:after="0" w:line="240" w:lineRule="auto"/>
        <w:ind w:firstLine="708"/>
        <w:jc w:val="both"/>
        <w:rPr>
          <w:rStyle w:val="tlid-translation"/>
          <w:rFonts w:ascii="Times New Roman" w:eastAsia="Calibri" w:hAnsi="Times New Roman"/>
          <w:sz w:val="20"/>
          <w:lang w:val="en-US"/>
        </w:rPr>
      </w:pPr>
      <w:r>
        <w:rPr>
          <w:rStyle w:val="tlid-translation"/>
          <w:rFonts w:ascii="Times New Roman" w:eastAsia="Calibri" w:hAnsi="Times New Roman"/>
          <w:sz w:val="20"/>
          <w:lang w:val="en-US"/>
        </w:rPr>
        <w:t xml:space="preserve">-the </w:t>
      </w:r>
      <w:r w:rsidRPr="007E325E">
        <w:rPr>
          <w:rStyle w:val="tlid-translation"/>
          <w:rFonts w:ascii="Times New Roman" w:eastAsia="Calibri" w:hAnsi="Times New Roman"/>
          <w:sz w:val="20"/>
          <w:lang w:val="en-US"/>
        </w:rPr>
        <w:t xml:space="preserve">factorial feature </w:t>
      </w:r>
      <w:r w:rsidR="00E87FA7" w:rsidRPr="00D30D5C">
        <w:rPr>
          <w:rStyle w:val="tlid-translation"/>
          <w:rFonts w:ascii="Times New Roman" w:eastAsia="Calibri" w:hAnsi="Times New Roman"/>
          <w:sz w:val="20"/>
          <w:lang w:val="en-US"/>
        </w:rPr>
        <w:t>is directly related to the effective</w:t>
      </w:r>
      <w:r w:rsidR="005D0D91">
        <w:rPr>
          <w:rStyle w:val="tlid-translation"/>
          <w:rFonts w:ascii="Times New Roman" w:eastAsia="Calibri" w:hAnsi="Times New Roman"/>
          <w:sz w:val="20"/>
          <w:lang w:val="en-US"/>
        </w:rPr>
        <w:t xml:space="preserve"> one</w:t>
      </w:r>
    </w:p>
    <w:p w14:paraId="61652B4C" w14:textId="77777777" w:rsidR="007E325E" w:rsidRDefault="00E87FA7" w:rsidP="008B5EA6">
      <w:pPr>
        <w:spacing w:after="0" w:line="240" w:lineRule="auto"/>
        <w:ind w:firstLine="708"/>
        <w:jc w:val="both"/>
        <w:rPr>
          <w:rFonts w:ascii="Times New Roman" w:hAnsi="Times New Roman"/>
          <w:sz w:val="20"/>
          <w:lang w:val="en-US"/>
        </w:rPr>
      </w:pPr>
      <w:r w:rsidRPr="00D30D5C">
        <w:rPr>
          <w:rStyle w:val="tlid-translation"/>
          <w:rFonts w:ascii="Times New Roman" w:eastAsia="Calibri" w:hAnsi="Times New Roman"/>
          <w:sz w:val="20"/>
          <w:lang w:val="en-US"/>
        </w:rPr>
        <w:t>the effective feature is determined by a set of operating factors;</w:t>
      </w:r>
      <w:r w:rsidRPr="00E87FA7">
        <w:rPr>
          <w:rStyle w:val="tlid-translation"/>
          <w:rFonts w:ascii="Times New Roman" w:eastAsia="Calibri" w:hAnsi="Times New Roman"/>
          <w:sz w:val="20"/>
        </w:rPr>
        <w:sym w:font="Symbol" w:char="F02D"/>
      </w:r>
    </w:p>
    <w:p w14:paraId="013AE5F9" w14:textId="77777777" w:rsidR="007E325E" w:rsidRPr="005D0D91" w:rsidRDefault="007E325E" w:rsidP="008B5EA6">
      <w:pPr>
        <w:spacing w:after="0" w:line="240" w:lineRule="auto"/>
        <w:ind w:firstLine="708"/>
        <w:jc w:val="both"/>
        <w:rPr>
          <w:rFonts w:ascii="Times New Roman" w:hAnsi="Times New Roman"/>
          <w:sz w:val="20"/>
          <w:lang w:val="en-US"/>
        </w:rPr>
      </w:pPr>
      <w:r>
        <w:rPr>
          <w:rFonts w:ascii="Times New Roman" w:hAnsi="Times New Roman"/>
          <w:sz w:val="20"/>
          <w:lang w:val="en-US"/>
        </w:rPr>
        <w:t xml:space="preserve">- </w:t>
      </w:r>
      <w:r w:rsidR="00E87FA7" w:rsidRPr="00D30D5C">
        <w:rPr>
          <w:rStyle w:val="tlid-translation"/>
          <w:rFonts w:ascii="Times New Roman" w:eastAsia="Calibri" w:hAnsi="Times New Roman"/>
          <w:sz w:val="20"/>
          <w:lang w:val="en-US"/>
        </w:rPr>
        <w:t xml:space="preserve"> two effective </w:t>
      </w:r>
      <w:r>
        <w:rPr>
          <w:rStyle w:val="tlid-translation"/>
          <w:rFonts w:ascii="Times New Roman" w:eastAsia="Calibri" w:hAnsi="Times New Roman"/>
          <w:sz w:val="20"/>
          <w:lang w:val="en-US"/>
        </w:rPr>
        <w:t>features</w:t>
      </w:r>
      <w:r w:rsidR="00E87FA7" w:rsidRPr="00D30D5C">
        <w:rPr>
          <w:rStyle w:val="tlid-translation"/>
          <w:rFonts w:ascii="Times New Roman" w:eastAsia="Calibri" w:hAnsi="Times New Roman"/>
          <w:sz w:val="20"/>
          <w:lang w:val="en-US"/>
        </w:rPr>
        <w:t xml:space="preserve"> are caused by the action of one common cause.</w:t>
      </w:r>
    </w:p>
    <w:p w14:paraId="4B952007" w14:textId="77777777" w:rsidR="007E325E" w:rsidRDefault="00E87FA7" w:rsidP="008B5EA6">
      <w:pPr>
        <w:spacing w:after="0" w:line="240" w:lineRule="auto"/>
        <w:ind w:firstLine="708"/>
        <w:jc w:val="both"/>
        <w:rPr>
          <w:rFonts w:ascii="Times New Roman" w:hAnsi="Times New Roman"/>
          <w:sz w:val="20"/>
          <w:lang w:val="en-US"/>
        </w:rPr>
      </w:pPr>
      <w:r w:rsidRPr="00D30D5C">
        <w:rPr>
          <w:rStyle w:val="tlid-translation"/>
          <w:rFonts w:ascii="Times New Roman" w:eastAsia="Calibri" w:hAnsi="Times New Roman"/>
          <w:sz w:val="20"/>
          <w:lang w:val="en-US"/>
        </w:rPr>
        <w:t xml:space="preserve">Analysis of the individual factors </w:t>
      </w:r>
      <w:r w:rsidR="005D0D91">
        <w:rPr>
          <w:rStyle w:val="tlid-translation"/>
          <w:rFonts w:ascii="Times New Roman" w:eastAsia="Calibri" w:hAnsi="Times New Roman"/>
          <w:sz w:val="20"/>
          <w:lang w:val="en-US"/>
        </w:rPr>
        <w:t xml:space="preserve">impact </w:t>
      </w:r>
      <w:r w:rsidRPr="00D30D5C">
        <w:rPr>
          <w:rStyle w:val="tlid-translation"/>
          <w:rFonts w:ascii="Times New Roman" w:eastAsia="Calibri" w:hAnsi="Times New Roman"/>
          <w:sz w:val="20"/>
          <w:lang w:val="en-US"/>
        </w:rPr>
        <w:t xml:space="preserve">on </w:t>
      </w:r>
      <w:r w:rsidR="007E325E">
        <w:rPr>
          <w:rStyle w:val="tlid-translation"/>
          <w:rFonts w:ascii="Times New Roman" w:eastAsia="Calibri" w:hAnsi="Times New Roman"/>
          <w:sz w:val="20"/>
          <w:lang w:val="en-US"/>
        </w:rPr>
        <w:t xml:space="preserve">the </w:t>
      </w:r>
      <w:r w:rsidRPr="00D30D5C">
        <w:rPr>
          <w:rStyle w:val="tlid-translation"/>
          <w:rFonts w:ascii="Times New Roman" w:eastAsia="Calibri" w:hAnsi="Times New Roman"/>
          <w:sz w:val="20"/>
          <w:lang w:val="en-US"/>
        </w:rPr>
        <w:t>net in</w:t>
      </w:r>
      <w:r w:rsidR="007E325E">
        <w:rPr>
          <w:rStyle w:val="tlid-translation"/>
          <w:rFonts w:ascii="Times New Roman" w:eastAsia="Calibri" w:hAnsi="Times New Roman"/>
          <w:sz w:val="20"/>
          <w:lang w:val="en-US"/>
        </w:rPr>
        <w:t>come and profitability indice</w:t>
      </w:r>
      <w:r w:rsidRPr="00D30D5C">
        <w:rPr>
          <w:rStyle w:val="tlid-translation"/>
          <w:rFonts w:ascii="Times New Roman" w:eastAsia="Calibri" w:hAnsi="Times New Roman"/>
          <w:sz w:val="20"/>
          <w:lang w:val="en-US"/>
        </w:rPr>
        <w:t xml:space="preserve">s allows us to assess certain trends that have emerged as a result of the </w:t>
      </w:r>
      <w:r w:rsidR="007E325E">
        <w:rPr>
          <w:rStyle w:val="tlid-translation"/>
          <w:rFonts w:ascii="Times New Roman" w:eastAsia="Calibri" w:hAnsi="Times New Roman"/>
          <w:sz w:val="20"/>
          <w:lang w:val="en-US"/>
        </w:rPr>
        <w:t xml:space="preserve">activity of </w:t>
      </w:r>
      <w:r w:rsidRPr="00D30D5C">
        <w:rPr>
          <w:rStyle w:val="tlid-translation"/>
          <w:rFonts w:ascii="Times New Roman" w:eastAsia="Calibri" w:hAnsi="Times New Roman"/>
          <w:sz w:val="20"/>
          <w:lang w:val="en-US"/>
        </w:rPr>
        <w:t>agricultural sector of Cherkasy region during 2014-2019.</w:t>
      </w:r>
    </w:p>
    <w:p w14:paraId="32FA8A95" w14:textId="77777777" w:rsidR="00E87FA7" w:rsidRPr="00E87FA7" w:rsidRDefault="00E87FA7" w:rsidP="008B5EA6">
      <w:pPr>
        <w:spacing w:after="0" w:line="240" w:lineRule="auto"/>
        <w:ind w:firstLine="708"/>
        <w:jc w:val="both"/>
        <w:rPr>
          <w:rStyle w:val="tlid-translation"/>
          <w:rFonts w:ascii="Times New Roman" w:hAnsi="Times New Roman"/>
          <w:sz w:val="20"/>
          <w:szCs w:val="20"/>
          <w:vertAlign w:val="subscript"/>
          <w:lang w:val="uk-UA" w:eastAsia="zh-CN"/>
        </w:rPr>
      </w:pPr>
      <w:r w:rsidRPr="00D30D5C">
        <w:rPr>
          <w:rStyle w:val="tlid-translation"/>
          <w:rFonts w:ascii="Times New Roman" w:eastAsia="Calibri" w:hAnsi="Times New Roman"/>
          <w:sz w:val="20"/>
          <w:lang w:val="en-US"/>
        </w:rPr>
        <w:t>The complex interaction of all factors</w:t>
      </w:r>
      <w:r w:rsidR="007E325E" w:rsidRPr="00AD55E1">
        <w:rPr>
          <w:rFonts w:ascii="Times New Roman" w:eastAsia="SimSun" w:hAnsi="Times New Roman"/>
          <w:sz w:val="20"/>
          <w:szCs w:val="20"/>
          <w:lang w:val="uk-UA" w:eastAsia="zh-CN"/>
        </w:rPr>
        <w:t xml:space="preserve"> (Х</w:t>
      </w:r>
      <w:r w:rsidR="007E325E" w:rsidRPr="00AD55E1">
        <w:rPr>
          <w:rFonts w:ascii="Times New Roman" w:eastAsia="SimSun" w:hAnsi="Times New Roman"/>
          <w:sz w:val="20"/>
          <w:szCs w:val="20"/>
          <w:vertAlign w:val="subscript"/>
          <w:lang w:val="uk-UA" w:eastAsia="zh-CN"/>
        </w:rPr>
        <w:t>1</w:t>
      </w:r>
      <w:r w:rsidR="007E325E" w:rsidRPr="00AD55E1">
        <w:rPr>
          <w:rFonts w:ascii="Times New Roman" w:eastAsia="SimSun" w:hAnsi="Times New Roman"/>
          <w:sz w:val="20"/>
          <w:szCs w:val="20"/>
          <w:lang w:val="uk-UA" w:eastAsia="zh-CN"/>
        </w:rPr>
        <w:t>, Х</w:t>
      </w:r>
      <w:r w:rsidR="007E325E" w:rsidRPr="00AD55E1">
        <w:rPr>
          <w:rFonts w:ascii="Times New Roman" w:eastAsia="SimSun" w:hAnsi="Times New Roman"/>
          <w:sz w:val="20"/>
          <w:szCs w:val="20"/>
          <w:vertAlign w:val="subscript"/>
          <w:lang w:val="uk-UA" w:eastAsia="zh-CN"/>
        </w:rPr>
        <w:t>2</w:t>
      </w:r>
      <w:r w:rsidR="007E325E" w:rsidRPr="00AD55E1">
        <w:rPr>
          <w:rFonts w:ascii="Times New Roman" w:eastAsia="SimSun" w:hAnsi="Times New Roman"/>
          <w:sz w:val="20"/>
          <w:szCs w:val="20"/>
          <w:lang w:val="uk-UA" w:eastAsia="zh-CN"/>
        </w:rPr>
        <w:t>,…..</w:t>
      </w:r>
      <w:proofErr w:type="spellStart"/>
      <w:r w:rsidR="007E325E" w:rsidRPr="00AD55E1">
        <w:rPr>
          <w:rFonts w:ascii="Times New Roman" w:eastAsia="SimSun" w:hAnsi="Times New Roman"/>
          <w:sz w:val="20"/>
          <w:szCs w:val="20"/>
          <w:lang w:val="uk-UA" w:eastAsia="zh-CN"/>
        </w:rPr>
        <w:t>Х</w:t>
      </w:r>
      <w:r w:rsidR="007E325E" w:rsidRPr="00AD55E1">
        <w:rPr>
          <w:rFonts w:ascii="Times New Roman" w:eastAsia="SimSun" w:hAnsi="Times New Roman"/>
          <w:sz w:val="20"/>
          <w:szCs w:val="20"/>
          <w:vertAlign w:val="subscript"/>
          <w:lang w:val="uk-UA" w:eastAsia="zh-CN"/>
        </w:rPr>
        <w:t>n</w:t>
      </w:r>
      <w:proofErr w:type="spellEnd"/>
      <w:r w:rsidR="007E325E" w:rsidRPr="00AD55E1">
        <w:rPr>
          <w:rFonts w:ascii="Times New Roman" w:eastAsia="SimSun" w:hAnsi="Times New Roman"/>
          <w:sz w:val="20"/>
          <w:szCs w:val="20"/>
          <w:lang w:val="uk-UA" w:eastAsia="zh-CN"/>
        </w:rPr>
        <w:t>)</w:t>
      </w:r>
      <w:r w:rsidRPr="00D30D5C">
        <w:rPr>
          <w:rStyle w:val="tlid-translation"/>
          <w:rFonts w:ascii="Times New Roman" w:eastAsia="Calibri" w:hAnsi="Times New Roman"/>
          <w:sz w:val="20"/>
          <w:lang w:val="en-US"/>
        </w:rPr>
        <w:t xml:space="preserve"> with the </w:t>
      </w:r>
      <w:r w:rsidR="007E325E">
        <w:rPr>
          <w:rStyle w:val="tlid-translation"/>
          <w:rFonts w:ascii="Times New Roman" w:eastAsia="Calibri" w:hAnsi="Times New Roman"/>
          <w:sz w:val="20"/>
          <w:lang w:val="en-US"/>
        </w:rPr>
        <w:t>effective feature</w:t>
      </w:r>
      <w:r w:rsidRPr="00D30D5C">
        <w:rPr>
          <w:rStyle w:val="tlid-translation"/>
          <w:rFonts w:ascii="Times New Roman" w:eastAsia="Calibri" w:hAnsi="Times New Roman"/>
          <w:sz w:val="20"/>
          <w:lang w:val="en-US"/>
        </w:rPr>
        <w:t xml:space="preserve"> (Y) can be described by </w:t>
      </w:r>
      <w:r w:rsidR="007E325E" w:rsidRPr="007E325E">
        <w:rPr>
          <w:rStyle w:val="tlid-translation"/>
          <w:rFonts w:ascii="Times New Roman" w:eastAsia="Calibri" w:hAnsi="Times New Roman"/>
          <w:sz w:val="20"/>
          <w:lang w:val="en-US"/>
        </w:rPr>
        <w:t>multiple linear regression</w:t>
      </w:r>
      <w:r w:rsidR="007E325E">
        <w:rPr>
          <w:rStyle w:val="tlid-translation"/>
          <w:rFonts w:ascii="Times New Roman" w:eastAsia="Calibri" w:hAnsi="Times New Roman"/>
          <w:sz w:val="20"/>
          <w:lang w:val="en-US"/>
        </w:rPr>
        <w:t xml:space="preserve"> equation </w:t>
      </w:r>
      <w:r w:rsidRPr="00D30D5C">
        <w:rPr>
          <w:rStyle w:val="tlid-translation"/>
          <w:rFonts w:ascii="Times New Roman" w:eastAsia="Calibri" w:hAnsi="Times New Roman"/>
          <w:sz w:val="20"/>
          <w:lang w:val="en-US"/>
        </w:rPr>
        <w:t>of the form:</w:t>
      </w:r>
    </w:p>
    <w:p w14:paraId="50A3337F" w14:textId="77777777" w:rsidR="007D62DE" w:rsidRPr="00AD55E1" w:rsidRDefault="007D62DE" w:rsidP="00A1386A">
      <w:pPr>
        <w:spacing w:after="0" w:line="240" w:lineRule="auto"/>
        <w:ind w:left="709"/>
        <w:jc w:val="both"/>
        <w:rPr>
          <w:rFonts w:ascii="Times New Roman" w:hAnsi="Times New Roman"/>
          <w:sz w:val="20"/>
          <w:szCs w:val="20"/>
          <w:vertAlign w:val="subscript"/>
          <w:lang w:val="uk-UA" w:eastAsia="zh-CN"/>
        </w:rPr>
      </w:pPr>
      <w:r w:rsidRPr="00AD55E1">
        <w:rPr>
          <w:rFonts w:ascii="Times New Roman" w:hAnsi="Times New Roman"/>
          <w:sz w:val="20"/>
          <w:szCs w:val="20"/>
          <w:lang w:val="uk-UA" w:eastAsia="zh-CN"/>
        </w:rPr>
        <w:t>Y= a</w:t>
      </w:r>
      <w:r w:rsidRPr="00AD55E1">
        <w:rPr>
          <w:rFonts w:ascii="Times New Roman" w:hAnsi="Times New Roman"/>
          <w:sz w:val="20"/>
          <w:szCs w:val="20"/>
          <w:vertAlign w:val="subscript"/>
          <w:lang w:val="uk-UA" w:eastAsia="zh-CN"/>
        </w:rPr>
        <w:t>0</w:t>
      </w:r>
      <w:r w:rsidRPr="00AD55E1">
        <w:rPr>
          <w:rFonts w:ascii="Times New Roman" w:hAnsi="Times New Roman"/>
          <w:sz w:val="20"/>
          <w:szCs w:val="20"/>
          <w:lang w:val="uk-UA" w:eastAsia="zh-CN"/>
        </w:rPr>
        <w:t>+a</w:t>
      </w:r>
      <w:r w:rsidRPr="00AD55E1">
        <w:rPr>
          <w:rFonts w:ascii="Times New Roman" w:hAnsi="Times New Roman"/>
          <w:sz w:val="20"/>
          <w:szCs w:val="20"/>
          <w:vertAlign w:val="subscript"/>
          <w:lang w:val="uk-UA" w:eastAsia="zh-CN"/>
        </w:rPr>
        <w:t>1</w:t>
      </w:r>
      <w:r w:rsidRPr="00AD55E1">
        <w:rPr>
          <w:rFonts w:ascii="Times New Roman" w:hAnsi="Times New Roman"/>
          <w:sz w:val="20"/>
          <w:szCs w:val="20"/>
          <w:lang w:val="uk-UA" w:eastAsia="zh-CN"/>
        </w:rPr>
        <w:t>x</w:t>
      </w:r>
      <w:r w:rsidRPr="00AD55E1">
        <w:rPr>
          <w:rFonts w:ascii="Times New Roman" w:hAnsi="Times New Roman"/>
          <w:sz w:val="20"/>
          <w:szCs w:val="20"/>
          <w:vertAlign w:val="subscript"/>
          <w:lang w:val="uk-UA" w:eastAsia="zh-CN"/>
        </w:rPr>
        <w:t>1</w:t>
      </w:r>
      <w:r w:rsidRPr="00AD55E1">
        <w:rPr>
          <w:rFonts w:ascii="Times New Roman" w:hAnsi="Times New Roman"/>
          <w:sz w:val="20"/>
          <w:szCs w:val="20"/>
          <w:lang w:val="uk-UA" w:eastAsia="zh-CN"/>
        </w:rPr>
        <w:t>+ a</w:t>
      </w:r>
      <w:r w:rsidRPr="00AD55E1">
        <w:rPr>
          <w:rFonts w:ascii="Times New Roman" w:hAnsi="Times New Roman"/>
          <w:sz w:val="20"/>
          <w:szCs w:val="20"/>
          <w:vertAlign w:val="subscript"/>
          <w:lang w:val="uk-UA" w:eastAsia="zh-CN"/>
        </w:rPr>
        <w:t>2</w:t>
      </w:r>
      <w:r w:rsidRPr="00AD55E1">
        <w:rPr>
          <w:rFonts w:ascii="Times New Roman" w:hAnsi="Times New Roman"/>
          <w:sz w:val="20"/>
          <w:szCs w:val="20"/>
          <w:lang w:val="uk-UA" w:eastAsia="zh-CN"/>
        </w:rPr>
        <w:t>x</w:t>
      </w:r>
      <w:r w:rsidRPr="00AD55E1">
        <w:rPr>
          <w:rFonts w:ascii="Times New Roman" w:hAnsi="Times New Roman"/>
          <w:sz w:val="20"/>
          <w:szCs w:val="20"/>
          <w:vertAlign w:val="subscript"/>
          <w:lang w:val="uk-UA" w:eastAsia="zh-CN"/>
        </w:rPr>
        <w:t xml:space="preserve">2 </w:t>
      </w:r>
      <w:r w:rsidRPr="00AD55E1">
        <w:rPr>
          <w:rFonts w:ascii="Times New Roman" w:hAnsi="Times New Roman"/>
          <w:sz w:val="20"/>
          <w:szCs w:val="20"/>
          <w:lang w:val="uk-UA" w:eastAsia="zh-CN"/>
        </w:rPr>
        <w:t xml:space="preserve">+…… </w:t>
      </w:r>
      <w:proofErr w:type="spellStart"/>
      <w:r w:rsidRPr="00AD55E1">
        <w:rPr>
          <w:rFonts w:ascii="Times New Roman" w:hAnsi="Times New Roman"/>
          <w:sz w:val="20"/>
          <w:szCs w:val="20"/>
          <w:lang w:val="uk-UA" w:eastAsia="zh-CN"/>
        </w:rPr>
        <w:t>a</w:t>
      </w:r>
      <w:r w:rsidRPr="00AD55E1">
        <w:rPr>
          <w:rFonts w:ascii="Times New Roman" w:hAnsi="Times New Roman"/>
          <w:sz w:val="20"/>
          <w:szCs w:val="20"/>
          <w:vertAlign w:val="subscript"/>
          <w:lang w:val="uk-UA" w:eastAsia="zh-CN"/>
        </w:rPr>
        <w:t>n</w:t>
      </w:r>
      <w:r w:rsidRPr="00AD55E1">
        <w:rPr>
          <w:rFonts w:ascii="Times New Roman" w:hAnsi="Times New Roman"/>
          <w:sz w:val="20"/>
          <w:szCs w:val="20"/>
          <w:lang w:val="uk-UA" w:eastAsia="zh-CN"/>
        </w:rPr>
        <w:t>x</w:t>
      </w:r>
      <w:r w:rsidRPr="00AD55E1">
        <w:rPr>
          <w:rFonts w:ascii="Times New Roman" w:hAnsi="Times New Roman"/>
          <w:sz w:val="20"/>
          <w:szCs w:val="20"/>
          <w:vertAlign w:val="subscript"/>
          <w:lang w:val="uk-UA" w:eastAsia="zh-CN"/>
        </w:rPr>
        <w:t>n</w:t>
      </w:r>
      <w:proofErr w:type="spellEnd"/>
      <w:r w:rsidR="00A1386A">
        <w:rPr>
          <w:rFonts w:ascii="Times New Roman" w:hAnsi="Times New Roman"/>
          <w:sz w:val="20"/>
          <w:szCs w:val="20"/>
          <w:lang w:val="uk-UA" w:eastAsia="zh-CN"/>
        </w:rPr>
        <w:t xml:space="preserve">,      </w:t>
      </w:r>
      <w:r w:rsidRPr="00AD55E1">
        <w:rPr>
          <w:rFonts w:ascii="Times New Roman" w:hAnsi="Times New Roman"/>
          <w:sz w:val="20"/>
          <w:szCs w:val="20"/>
          <w:lang w:val="uk-UA" w:eastAsia="zh-CN"/>
        </w:rPr>
        <w:t xml:space="preserve">           (6)</w:t>
      </w:r>
    </w:p>
    <w:p w14:paraId="1FFB5FE9" w14:textId="77777777" w:rsidR="007D62DE" w:rsidRPr="00A1386A" w:rsidRDefault="00A1386A" w:rsidP="00AD55E1">
      <w:pPr>
        <w:spacing w:after="0" w:line="240" w:lineRule="auto"/>
        <w:ind w:firstLine="709"/>
        <w:jc w:val="both"/>
        <w:rPr>
          <w:rFonts w:ascii="Times New Roman" w:eastAsia="SimSun" w:hAnsi="Times New Roman"/>
          <w:sz w:val="20"/>
          <w:szCs w:val="20"/>
          <w:lang w:val="uk-UA" w:eastAsia="zh-CN"/>
        </w:rPr>
      </w:pPr>
      <w:r w:rsidRPr="003C2DC6">
        <w:rPr>
          <w:rStyle w:val="tlid-translation"/>
          <w:rFonts w:ascii="Times New Roman" w:eastAsia="Calibri" w:hAnsi="Times New Roman"/>
          <w:sz w:val="20"/>
          <w:lang w:val="en-US"/>
        </w:rPr>
        <w:t>Using the data of correlation-regression</w:t>
      </w:r>
      <w:r w:rsidRPr="003C2DC6">
        <w:rPr>
          <w:rStyle w:val="tlid-translation"/>
          <w:rFonts w:eastAsia="Calibri"/>
          <w:sz w:val="20"/>
          <w:lang w:val="en-US"/>
        </w:rPr>
        <w:t xml:space="preserve"> </w:t>
      </w:r>
      <w:r w:rsidRPr="003C2DC6">
        <w:rPr>
          <w:rStyle w:val="tlid-translation"/>
          <w:rFonts w:ascii="Times New Roman" w:eastAsia="Calibri" w:hAnsi="Times New Roman"/>
          <w:sz w:val="20"/>
          <w:szCs w:val="20"/>
          <w:lang w:val="en-US"/>
        </w:rPr>
        <w:t xml:space="preserve">analysis we determined the influence of the following factors on the amount of net profit, </w:t>
      </w:r>
      <w:r w:rsidR="005D0D91" w:rsidRPr="003C2DC6">
        <w:rPr>
          <w:rStyle w:val="tlid-translation"/>
          <w:rFonts w:ascii="Times New Roman" w:eastAsia="Calibri" w:hAnsi="Times New Roman"/>
          <w:sz w:val="20"/>
          <w:szCs w:val="20"/>
          <w:lang w:val="en-US"/>
        </w:rPr>
        <w:t xml:space="preserve">UAH </w:t>
      </w:r>
      <w:r w:rsidR="005D0D91">
        <w:rPr>
          <w:rStyle w:val="tlid-translation"/>
          <w:rFonts w:ascii="Times New Roman" w:eastAsia="Calibri" w:hAnsi="Times New Roman"/>
          <w:sz w:val="20"/>
          <w:szCs w:val="20"/>
          <w:lang w:val="en-US"/>
        </w:rPr>
        <w:t>million</w:t>
      </w:r>
      <w:r w:rsidRPr="003C2DC6">
        <w:rPr>
          <w:rStyle w:val="tlid-translation"/>
          <w:rFonts w:ascii="Times New Roman" w:eastAsia="Calibri" w:hAnsi="Times New Roman"/>
          <w:sz w:val="20"/>
          <w:szCs w:val="20"/>
          <w:lang w:val="en-US"/>
        </w:rPr>
        <w:t xml:space="preserve"> (Y), for the agricultural sector of Cherkasy region</w:t>
      </w:r>
      <w:r w:rsidR="007D62DE" w:rsidRPr="00A1386A">
        <w:rPr>
          <w:rFonts w:ascii="Times New Roman" w:eastAsia="SimSun" w:hAnsi="Times New Roman"/>
          <w:sz w:val="20"/>
          <w:szCs w:val="20"/>
          <w:lang w:val="uk-UA" w:eastAsia="zh-CN"/>
        </w:rPr>
        <w:t>:</w:t>
      </w:r>
    </w:p>
    <w:p w14:paraId="099B4025" w14:textId="77777777" w:rsidR="007D62DE" w:rsidRPr="00AD55E1" w:rsidRDefault="00A1386A" w:rsidP="00DA7E79">
      <w:pPr>
        <w:numPr>
          <w:ilvl w:val="0"/>
          <w:numId w:val="3"/>
        </w:numPr>
        <w:tabs>
          <w:tab w:val="left" w:pos="993"/>
        </w:tabs>
        <w:spacing w:after="0" w:line="240" w:lineRule="auto"/>
        <w:ind w:left="0" w:firstLine="426"/>
        <w:contextualSpacing/>
        <w:jc w:val="both"/>
        <w:rPr>
          <w:rFonts w:ascii="Times New Roman" w:hAnsi="Times New Roman"/>
          <w:sz w:val="20"/>
          <w:szCs w:val="20"/>
          <w:lang w:val="uk-UA"/>
        </w:rPr>
      </w:pPr>
      <w:r>
        <w:rPr>
          <w:rFonts w:ascii="Times New Roman" w:hAnsi="Times New Roman"/>
          <w:snapToGrid w:val="0"/>
          <w:sz w:val="20"/>
          <w:szCs w:val="20"/>
          <w:lang w:val="en-US"/>
        </w:rPr>
        <w:t>The profitability level of all activities</w:t>
      </w:r>
      <w:r w:rsidR="007D62DE" w:rsidRPr="00AD55E1">
        <w:rPr>
          <w:rFonts w:ascii="Times New Roman" w:hAnsi="Times New Roman"/>
          <w:snapToGrid w:val="0"/>
          <w:sz w:val="20"/>
          <w:szCs w:val="20"/>
          <w:lang w:val="uk-UA"/>
        </w:rPr>
        <w:t>, %</w:t>
      </w:r>
      <w:r w:rsidR="007D62DE" w:rsidRPr="00AD55E1">
        <w:rPr>
          <w:rFonts w:ascii="Times New Roman" w:hAnsi="Times New Roman"/>
          <w:sz w:val="20"/>
          <w:szCs w:val="20"/>
          <w:lang w:val="uk-UA"/>
        </w:rPr>
        <w:t>, (Х</w:t>
      </w:r>
      <w:r w:rsidR="007D62DE" w:rsidRPr="00AD55E1">
        <w:rPr>
          <w:rFonts w:ascii="Times New Roman" w:hAnsi="Times New Roman"/>
          <w:sz w:val="20"/>
          <w:szCs w:val="20"/>
          <w:vertAlign w:val="subscript"/>
          <w:lang w:val="uk-UA"/>
        </w:rPr>
        <w:t>1</w:t>
      </w:r>
      <w:r w:rsidR="007D62DE" w:rsidRPr="00AD55E1">
        <w:rPr>
          <w:rFonts w:ascii="Times New Roman" w:hAnsi="Times New Roman"/>
          <w:sz w:val="20"/>
          <w:szCs w:val="20"/>
          <w:lang w:val="uk-UA"/>
        </w:rPr>
        <w:t>);</w:t>
      </w:r>
    </w:p>
    <w:p w14:paraId="23F87E65" w14:textId="77777777" w:rsidR="007D62DE" w:rsidRPr="00AD55E1" w:rsidRDefault="00A1386A" w:rsidP="00DA7E79">
      <w:pPr>
        <w:numPr>
          <w:ilvl w:val="0"/>
          <w:numId w:val="3"/>
        </w:numPr>
        <w:tabs>
          <w:tab w:val="left" w:pos="993"/>
        </w:tabs>
        <w:spacing w:after="0" w:line="240" w:lineRule="auto"/>
        <w:ind w:left="0" w:firstLine="426"/>
        <w:contextualSpacing/>
        <w:jc w:val="both"/>
        <w:rPr>
          <w:rFonts w:ascii="Times New Roman" w:hAnsi="Times New Roman"/>
          <w:sz w:val="20"/>
          <w:szCs w:val="20"/>
          <w:lang w:val="uk-UA"/>
        </w:rPr>
      </w:pPr>
      <w:r>
        <w:rPr>
          <w:rFonts w:ascii="Times New Roman" w:hAnsi="Times New Roman"/>
          <w:snapToGrid w:val="0"/>
          <w:sz w:val="20"/>
          <w:szCs w:val="20"/>
          <w:lang w:val="en-US"/>
        </w:rPr>
        <w:t>The profitability level of operational activities</w:t>
      </w:r>
      <w:r w:rsidR="007D62DE" w:rsidRPr="00AD55E1">
        <w:rPr>
          <w:rFonts w:ascii="Times New Roman" w:hAnsi="Times New Roman"/>
          <w:snapToGrid w:val="0"/>
          <w:sz w:val="20"/>
          <w:szCs w:val="20"/>
          <w:lang w:val="uk-UA"/>
        </w:rPr>
        <w:t>, %</w:t>
      </w:r>
      <w:r w:rsidR="007D62DE" w:rsidRPr="00AD55E1">
        <w:rPr>
          <w:rFonts w:ascii="Times New Roman" w:hAnsi="Times New Roman"/>
          <w:sz w:val="20"/>
          <w:szCs w:val="20"/>
          <w:lang w:val="uk-UA"/>
        </w:rPr>
        <w:t>, (Х</w:t>
      </w:r>
      <w:r w:rsidR="007D62DE" w:rsidRPr="00AD55E1">
        <w:rPr>
          <w:rFonts w:ascii="Times New Roman" w:hAnsi="Times New Roman"/>
          <w:sz w:val="20"/>
          <w:szCs w:val="20"/>
          <w:vertAlign w:val="subscript"/>
          <w:lang w:val="uk-UA"/>
        </w:rPr>
        <w:t>2</w:t>
      </w:r>
      <w:r w:rsidR="007D62DE" w:rsidRPr="00AD55E1">
        <w:rPr>
          <w:rFonts w:ascii="Times New Roman" w:hAnsi="Times New Roman"/>
          <w:sz w:val="20"/>
          <w:szCs w:val="20"/>
          <w:lang w:val="uk-UA"/>
        </w:rPr>
        <w:t>);</w:t>
      </w:r>
    </w:p>
    <w:p w14:paraId="0F15AFF4" w14:textId="77777777" w:rsidR="007D62DE" w:rsidRPr="00AD55E1" w:rsidRDefault="00A1386A" w:rsidP="00DA7E79">
      <w:pPr>
        <w:widowControl w:val="0"/>
        <w:numPr>
          <w:ilvl w:val="0"/>
          <w:numId w:val="3"/>
        </w:numPr>
        <w:tabs>
          <w:tab w:val="left" w:pos="993"/>
        </w:tabs>
        <w:spacing w:after="0" w:line="240" w:lineRule="auto"/>
        <w:ind w:left="0" w:firstLine="426"/>
        <w:contextualSpacing/>
        <w:jc w:val="both"/>
        <w:rPr>
          <w:rFonts w:ascii="Times New Roman" w:hAnsi="Times New Roman"/>
          <w:sz w:val="20"/>
          <w:szCs w:val="20"/>
          <w:lang w:val="uk-UA"/>
        </w:rPr>
      </w:pPr>
      <w:r w:rsidRPr="003C2DC6">
        <w:rPr>
          <w:rStyle w:val="tlid-translation"/>
          <w:rFonts w:ascii="Times New Roman" w:eastAsia="Calibri" w:hAnsi="Times New Roman"/>
          <w:sz w:val="20"/>
          <w:lang w:val="en-US"/>
        </w:rPr>
        <w:t>Number</w:t>
      </w:r>
      <w:r w:rsidRPr="00FC2E95">
        <w:rPr>
          <w:rStyle w:val="tlid-translation"/>
          <w:rFonts w:ascii="Times New Roman" w:eastAsia="Calibri" w:hAnsi="Times New Roman"/>
          <w:sz w:val="20"/>
          <w:lang w:val="uk-UA"/>
        </w:rPr>
        <w:t xml:space="preserve"> </w:t>
      </w:r>
      <w:r w:rsidRPr="003C2DC6">
        <w:rPr>
          <w:rStyle w:val="tlid-translation"/>
          <w:rFonts w:ascii="Times New Roman" w:eastAsia="Calibri" w:hAnsi="Times New Roman"/>
          <w:sz w:val="20"/>
          <w:lang w:val="en-US"/>
        </w:rPr>
        <w:t>of</w:t>
      </w:r>
      <w:r w:rsidRPr="00FC2E95">
        <w:rPr>
          <w:rStyle w:val="tlid-translation"/>
          <w:rFonts w:ascii="Times New Roman" w:eastAsia="Calibri" w:hAnsi="Times New Roman"/>
          <w:sz w:val="20"/>
          <w:lang w:val="uk-UA"/>
        </w:rPr>
        <w:t xml:space="preserve"> </w:t>
      </w:r>
      <w:r w:rsidRPr="003C2DC6">
        <w:rPr>
          <w:rStyle w:val="tlid-translation"/>
          <w:rFonts w:ascii="Times New Roman" w:eastAsia="Calibri" w:hAnsi="Times New Roman"/>
          <w:sz w:val="20"/>
          <w:lang w:val="en-US"/>
        </w:rPr>
        <w:t>employees</w:t>
      </w:r>
      <w:r w:rsidR="007D62DE" w:rsidRPr="00AD55E1">
        <w:rPr>
          <w:rFonts w:ascii="Times New Roman" w:hAnsi="Times New Roman"/>
          <w:snapToGrid w:val="0"/>
          <w:sz w:val="20"/>
          <w:szCs w:val="20"/>
          <w:lang w:val="uk-UA"/>
        </w:rPr>
        <w:t xml:space="preserve">, </w:t>
      </w:r>
      <w:proofErr w:type="spellStart"/>
      <w:r w:rsidR="00FC2E95">
        <w:rPr>
          <w:rFonts w:ascii="Times New Roman" w:hAnsi="Times New Roman"/>
          <w:snapToGrid w:val="0"/>
          <w:sz w:val="20"/>
          <w:szCs w:val="20"/>
          <w:lang w:val="en-US"/>
        </w:rPr>
        <w:t>thous</w:t>
      </w:r>
      <w:proofErr w:type="spellEnd"/>
      <w:r w:rsidR="00FC2E95" w:rsidRPr="00FC2E95">
        <w:rPr>
          <w:rFonts w:ascii="Times New Roman" w:hAnsi="Times New Roman"/>
          <w:snapToGrid w:val="0"/>
          <w:sz w:val="20"/>
          <w:szCs w:val="20"/>
          <w:lang w:val="uk-UA"/>
        </w:rPr>
        <w:t>.</w:t>
      </w:r>
      <w:r w:rsidR="00FC2E95">
        <w:rPr>
          <w:rFonts w:ascii="Times New Roman" w:hAnsi="Times New Roman"/>
          <w:snapToGrid w:val="0"/>
          <w:sz w:val="20"/>
          <w:szCs w:val="20"/>
          <w:lang w:val="en-US"/>
        </w:rPr>
        <w:t xml:space="preserve"> people</w:t>
      </w:r>
      <w:r w:rsidR="007D62DE" w:rsidRPr="00AD55E1">
        <w:rPr>
          <w:rFonts w:ascii="Times New Roman" w:hAnsi="Times New Roman"/>
          <w:sz w:val="20"/>
          <w:szCs w:val="20"/>
          <w:lang w:val="uk-UA"/>
        </w:rPr>
        <w:t xml:space="preserve"> (Х</w:t>
      </w:r>
      <w:r w:rsidR="007D62DE" w:rsidRPr="00AD55E1">
        <w:rPr>
          <w:rFonts w:ascii="Times New Roman" w:hAnsi="Times New Roman"/>
          <w:sz w:val="20"/>
          <w:szCs w:val="20"/>
          <w:vertAlign w:val="subscript"/>
          <w:lang w:val="uk-UA"/>
        </w:rPr>
        <w:t>3</w:t>
      </w:r>
      <w:r w:rsidR="007D62DE" w:rsidRPr="00AD55E1">
        <w:rPr>
          <w:rFonts w:ascii="Times New Roman" w:hAnsi="Times New Roman"/>
          <w:sz w:val="20"/>
          <w:szCs w:val="20"/>
          <w:lang w:val="uk-UA"/>
        </w:rPr>
        <w:t>);</w:t>
      </w:r>
    </w:p>
    <w:p w14:paraId="4E0BCD26" w14:textId="77777777" w:rsidR="007D62DE" w:rsidRPr="00AD55E1" w:rsidRDefault="00FC2E95" w:rsidP="00DA7E79">
      <w:pPr>
        <w:numPr>
          <w:ilvl w:val="0"/>
          <w:numId w:val="3"/>
        </w:numPr>
        <w:tabs>
          <w:tab w:val="left" w:pos="993"/>
        </w:tabs>
        <w:spacing w:after="0" w:line="240" w:lineRule="auto"/>
        <w:ind w:left="0" w:firstLine="426"/>
        <w:contextualSpacing/>
        <w:jc w:val="both"/>
        <w:rPr>
          <w:rFonts w:ascii="Times New Roman" w:hAnsi="Times New Roman"/>
          <w:sz w:val="20"/>
          <w:szCs w:val="20"/>
          <w:lang w:val="uk-UA"/>
        </w:rPr>
      </w:pPr>
      <w:r w:rsidRPr="003C2DC6">
        <w:rPr>
          <w:rStyle w:val="tlid-translation"/>
          <w:rFonts w:ascii="Times New Roman" w:eastAsia="Calibri" w:hAnsi="Times New Roman"/>
          <w:sz w:val="20"/>
          <w:lang w:val="en-US"/>
        </w:rPr>
        <w:t>Capital investments</w:t>
      </w:r>
      <w:r w:rsidRPr="00FC2E95">
        <w:rPr>
          <w:rFonts w:ascii="Times New Roman" w:hAnsi="Times New Roman"/>
          <w:sz w:val="18"/>
          <w:szCs w:val="20"/>
          <w:lang w:val="en-US"/>
        </w:rPr>
        <w:t xml:space="preserve"> </w:t>
      </w:r>
      <w:r>
        <w:rPr>
          <w:rFonts w:ascii="Times New Roman" w:hAnsi="Times New Roman"/>
          <w:sz w:val="18"/>
          <w:szCs w:val="20"/>
          <w:lang w:val="en-US"/>
        </w:rPr>
        <w:t>(</w:t>
      </w:r>
      <w:r>
        <w:rPr>
          <w:rFonts w:ascii="Times New Roman" w:hAnsi="Times New Roman"/>
          <w:sz w:val="20"/>
          <w:szCs w:val="20"/>
          <w:lang w:val="en-US"/>
        </w:rPr>
        <w:t>in actual prices</w:t>
      </w:r>
      <w:r w:rsidR="007D62DE" w:rsidRPr="00AD55E1">
        <w:rPr>
          <w:rFonts w:ascii="Times New Roman" w:hAnsi="Times New Roman"/>
          <w:snapToGrid w:val="0"/>
          <w:sz w:val="20"/>
          <w:szCs w:val="20"/>
          <w:lang w:val="uk-UA"/>
        </w:rPr>
        <w:t xml:space="preserve">; </w:t>
      </w:r>
      <w:r w:rsidR="005D0D91" w:rsidRPr="003C2DC6">
        <w:rPr>
          <w:rStyle w:val="tlid-translation"/>
          <w:rFonts w:ascii="Times New Roman" w:eastAsia="Calibri" w:hAnsi="Times New Roman"/>
          <w:sz w:val="20"/>
          <w:szCs w:val="20"/>
          <w:lang w:val="en-US"/>
        </w:rPr>
        <w:t xml:space="preserve">UAH </w:t>
      </w:r>
      <w:r w:rsidR="005D0D91">
        <w:rPr>
          <w:rStyle w:val="tlid-translation"/>
          <w:rFonts w:ascii="Times New Roman" w:eastAsia="Calibri" w:hAnsi="Times New Roman"/>
          <w:sz w:val="20"/>
          <w:szCs w:val="20"/>
          <w:lang w:val="en-US"/>
        </w:rPr>
        <w:t>million</w:t>
      </w:r>
      <w:r w:rsidR="007D62DE" w:rsidRPr="00AD55E1">
        <w:rPr>
          <w:rFonts w:ascii="Times New Roman" w:hAnsi="Times New Roman"/>
          <w:sz w:val="20"/>
          <w:szCs w:val="20"/>
          <w:lang w:val="uk-UA"/>
        </w:rPr>
        <w:t xml:space="preserve"> (Х</w:t>
      </w:r>
      <w:r w:rsidR="007D62DE" w:rsidRPr="00AD55E1">
        <w:rPr>
          <w:rFonts w:ascii="Times New Roman" w:hAnsi="Times New Roman"/>
          <w:sz w:val="20"/>
          <w:szCs w:val="20"/>
          <w:vertAlign w:val="subscript"/>
          <w:lang w:val="uk-UA"/>
        </w:rPr>
        <w:t>4</w:t>
      </w:r>
      <w:r w:rsidR="007D62DE" w:rsidRPr="00AD55E1">
        <w:rPr>
          <w:rFonts w:ascii="Times New Roman" w:hAnsi="Times New Roman"/>
          <w:sz w:val="20"/>
          <w:szCs w:val="20"/>
          <w:lang w:val="uk-UA"/>
        </w:rPr>
        <w:t>);</w:t>
      </w:r>
    </w:p>
    <w:p w14:paraId="35CA1CC6" w14:textId="77777777" w:rsidR="007D62DE" w:rsidRPr="00AD55E1" w:rsidRDefault="00FC2E95" w:rsidP="00DA7E79">
      <w:pPr>
        <w:numPr>
          <w:ilvl w:val="0"/>
          <w:numId w:val="3"/>
        </w:numPr>
        <w:tabs>
          <w:tab w:val="left" w:pos="993"/>
        </w:tabs>
        <w:spacing w:after="0" w:line="240" w:lineRule="auto"/>
        <w:ind w:left="0" w:firstLine="426"/>
        <w:contextualSpacing/>
        <w:jc w:val="both"/>
        <w:rPr>
          <w:rFonts w:ascii="Times New Roman" w:hAnsi="Times New Roman"/>
          <w:snapToGrid w:val="0"/>
          <w:sz w:val="20"/>
          <w:szCs w:val="20"/>
          <w:lang w:val="uk-UA"/>
        </w:rPr>
      </w:pPr>
      <w:proofErr w:type="spellStart"/>
      <w:r w:rsidRPr="00FC2E95">
        <w:rPr>
          <w:rFonts w:ascii="Times New Roman" w:hAnsi="Times New Roman"/>
          <w:snapToGrid w:val="0"/>
          <w:sz w:val="20"/>
          <w:szCs w:val="20"/>
          <w:lang w:val="uk-UA"/>
        </w:rPr>
        <w:t>gross</w:t>
      </w:r>
      <w:proofErr w:type="spellEnd"/>
      <w:r w:rsidRPr="00FC2E95">
        <w:rPr>
          <w:rFonts w:ascii="Times New Roman" w:hAnsi="Times New Roman"/>
          <w:snapToGrid w:val="0"/>
          <w:sz w:val="20"/>
          <w:szCs w:val="20"/>
          <w:lang w:val="uk-UA"/>
        </w:rPr>
        <w:t xml:space="preserve"> </w:t>
      </w:r>
      <w:proofErr w:type="spellStart"/>
      <w:r w:rsidRPr="00FC2E95">
        <w:rPr>
          <w:rFonts w:ascii="Times New Roman" w:hAnsi="Times New Roman"/>
          <w:snapToGrid w:val="0"/>
          <w:sz w:val="20"/>
          <w:szCs w:val="20"/>
          <w:lang w:val="uk-UA"/>
        </w:rPr>
        <w:t>added</w:t>
      </w:r>
      <w:proofErr w:type="spellEnd"/>
      <w:r w:rsidRPr="00FC2E95">
        <w:rPr>
          <w:rFonts w:ascii="Times New Roman" w:hAnsi="Times New Roman"/>
          <w:snapToGrid w:val="0"/>
          <w:sz w:val="20"/>
          <w:szCs w:val="20"/>
          <w:lang w:val="uk-UA"/>
        </w:rPr>
        <w:t xml:space="preserve"> </w:t>
      </w:r>
      <w:proofErr w:type="spellStart"/>
      <w:r w:rsidRPr="00FC2E95">
        <w:rPr>
          <w:rFonts w:ascii="Times New Roman" w:hAnsi="Times New Roman"/>
          <w:snapToGrid w:val="0"/>
          <w:sz w:val="20"/>
          <w:szCs w:val="20"/>
          <w:lang w:val="uk-UA"/>
        </w:rPr>
        <w:t>value</w:t>
      </w:r>
      <w:proofErr w:type="spellEnd"/>
      <w:r w:rsidRPr="00FC2E95">
        <w:rPr>
          <w:rFonts w:ascii="Times New Roman" w:hAnsi="Times New Roman"/>
          <w:snapToGrid w:val="0"/>
          <w:sz w:val="20"/>
          <w:szCs w:val="20"/>
          <w:lang w:val="uk-UA"/>
        </w:rPr>
        <w:t xml:space="preserve"> </w:t>
      </w:r>
      <w:r w:rsidR="007D62DE" w:rsidRPr="00AD55E1">
        <w:rPr>
          <w:rFonts w:ascii="Times New Roman" w:hAnsi="Times New Roman"/>
          <w:snapToGrid w:val="0"/>
          <w:sz w:val="20"/>
          <w:szCs w:val="20"/>
          <w:lang w:val="uk-UA"/>
        </w:rPr>
        <w:t>(</w:t>
      </w:r>
      <w:r>
        <w:rPr>
          <w:rFonts w:ascii="Times New Roman" w:hAnsi="Times New Roman"/>
          <w:sz w:val="20"/>
          <w:szCs w:val="20"/>
          <w:lang w:val="en-US"/>
        </w:rPr>
        <w:t>in actual prices</w:t>
      </w:r>
      <w:r w:rsidRPr="00AD55E1">
        <w:rPr>
          <w:rFonts w:ascii="Times New Roman" w:hAnsi="Times New Roman"/>
          <w:snapToGrid w:val="0"/>
          <w:sz w:val="20"/>
          <w:szCs w:val="20"/>
          <w:lang w:val="uk-UA"/>
        </w:rPr>
        <w:t xml:space="preserve">; </w:t>
      </w:r>
      <w:r w:rsidR="005D0D91" w:rsidRPr="003C2DC6">
        <w:rPr>
          <w:rStyle w:val="tlid-translation"/>
          <w:rFonts w:ascii="Times New Roman" w:eastAsia="Calibri" w:hAnsi="Times New Roman"/>
          <w:sz w:val="20"/>
          <w:szCs w:val="20"/>
          <w:lang w:val="en-US"/>
        </w:rPr>
        <w:t xml:space="preserve">UAH </w:t>
      </w:r>
      <w:r w:rsidR="005D0D91">
        <w:rPr>
          <w:rStyle w:val="tlid-translation"/>
          <w:rFonts w:ascii="Times New Roman" w:eastAsia="Calibri" w:hAnsi="Times New Roman"/>
          <w:sz w:val="20"/>
          <w:szCs w:val="20"/>
          <w:lang w:val="en-US"/>
        </w:rPr>
        <w:t>million</w:t>
      </w:r>
      <w:r w:rsidR="007D62DE" w:rsidRPr="00AD55E1">
        <w:rPr>
          <w:rFonts w:ascii="Times New Roman" w:hAnsi="Times New Roman"/>
          <w:snapToGrid w:val="0"/>
          <w:sz w:val="20"/>
          <w:szCs w:val="20"/>
          <w:lang w:val="uk-UA"/>
        </w:rPr>
        <w:t>)</w:t>
      </w:r>
      <w:r w:rsidR="007D62DE" w:rsidRPr="00AD55E1">
        <w:rPr>
          <w:rFonts w:ascii="Times New Roman" w:hAnsi="Times New Roman"/>
          <w:sz w:val="20"/>
          <w:szCs w:val="20"/>
          <w:lang w:val="uk-UA"/>
        </w:rPr>
        <w:t xml:space="preserve"> (Х</w:t>
      </w:r>
      <w:r w:rsidR="007D62DE" w:rsidRPr="00AD55E1">
        <w:rPr>
          <w:rFonts w:ascii="Times New Roman" w:hAnsi="Times New Roman"/>
          <w:sz w:val="20"/>
          <w:szCs w:val="20"/>
          <w:vertAlign w:val="subscript"/>
          <w:lang w:val="uk-UA"/>
        </w:rPr>
        <w:t>5</w:t>
      </w:r>
      <w:r w:rsidR="007D62DE" w:rsidRPr="00AD55E1">
        <w:rPr>
          <w:rFonts w:ascii="Times New Roman" w:hAnsi="Times New Roman"/>
          <w:sz w:val="20"/>
          <w:szCs w:val="20"/>
          <w:lang w:val="uk-UA"/>
        </w:rPr>
        <w:t>);</w:t>
      </w:r>
    </w:p>
    <w:p w14:paraId="25BE95F9" w14:textId="77777777" w:rsidR="007D62DE" w:rsidRPr="00AD55E1" w:rsidRDefault="00FC2E95" w:rsidP="00DA7E79">
      <w:pPr>
        <w:numPr>
          <w:ilvl w:val="0"/>
          <w:numId w:val="3"/>
        </w:numPr>
        <w:tabs>
          <w:tab w:val="left" w:pos="993"/>
        </w:tabs>
        <w:spacing w:after="0" w:line="240" w:lineRule="auto"/>
        <w:ind w:left="0" w:firstLine="426"/>
        <w:contextualSpacing/>
        <w:jc w:val="both"/>
        <w:rPr>
          <w:rFonts w:ascii="Times New Roman" w:hAnsi="Times New Roman"/>
          <w:snapToGrid w:val="0"/>
          <w:sz w:val="20"/>
          <w:szCs w:val="20"/>
          <w:lang w:val="uk-UA"/>
        </w:rPr>
      </w:pPr>
      <w:r>
        <w:rPr>
          <w:rFonts w:ascii="Times New Roman" w:hAnsi="Times New Roman"/>
          <w:snapToGrid w:val="0"/>
          <w:sz w:val="20"/>
          <w:szCs w:val="20"/>
          <w:lang w:val="en-US"/>
        </w:rPr>
        <w:t>Labor</w:t>
      </w:r>
      <w:r w:rsidRPr="00FC2E95">
        <w:rPr>
          <w:rFonts w:ascii="Times New Roman" w:hAnsi="Times New Roman"/>
          <w:snapToGrid w:val="0"/>
          <w:sz w:val="20"/>
          <w:szCs w:val="20"/>
          <w:lang w:val="en-US"/>
        </w:rPr>
        <w:t xml:space="preserve"> </w:t>
      </w:r>
      <w:r>
        <w:rPr>
          <w:rFonts w:ascii="Times New Roman" w:hAnsi="Times New Roman"/>
          <w:snapToGrid w:val="0"/>
          <w:sz w:val="20"/>
          <w:szCs w:val="20"/>
          <w:lang w:val="en-US"/>
        </w:rPr>
        <w:t>productivity</w:t>
      </w:r>
      <w:r w:rsidR="007D62DE" w:rsidRPr="00AD55E1">
        <w:rPr>
          <w:rFonts w:ascii="Times New Roman" w:hAnsi="Times New Roman"/>
          <w:snapToGrid w:val="0"/>
          <w:sz w:val="20"/>
          <w:szCs w:val="20"/>
          <w:lang w:val="uk-UA"/>
        </w:rPr>
        <w:t xml:space="preserve"> (</w:t>
      </w:r>
      <w:r>
        <w:rPr>
          <w:rFonts w:ascii="Times New Roman" w:hAnsi="Times New Roman"/>
          <w:snapToGrid w:val="0"/>
          <w:sz w:val="20"/>
          <w:szCs w:val="20"/>
          <w:lang w:val="en-US"/>
        </w:rPr>
        <w:t>for 1 employee of agricultural sector</w:t>
      </w:r>
      <w:r w:rsidR="007D62DE" w:rsidRPr="00AD55E1">
        <w:rPr>
          <w:rFonts w:ascii="Times New Roman" w:hAnsi="Times New Roman"/>
          <w:snapToGrid w:val="0"/>
          <w:sz w:val="20"/>
          <w:szCs w:val="20"/>
          <w:lang w:val="uk-UA"/>
        </w:rPr>
        <w:t xml:space="preserve">, </w:t>
      </w:r>
      <w:r>
        <w:rPr>
          <w:rFonts w:ascii="Times New Roman" w:hAnsi="Times New Roman"/>
          <w:snapToGrid w:val="0"/>
          <w:sz w:val="20"/>
          <w:szCs w:val="20"/>
          <w:lang w:val="en-US"/>
        </w:rPr>
        <w:t>in fixed prices</w:t>
      </w:r>
      <w:r w:rsidR="007D62DE" w:rsidRPr="00AD55E1">
        <w:rPr>
          <w:rFonts w:ascii="Times New Roman" w:hAnsi="Times New Roman"/>
          <w:snapToGrid w:val="0"/>
          <w:sz w:val="20"/>
          <w:szCs w:val="20"/>
          <w:lang w:val="uk-UA"/>
        </w:rPr>
        <w:t xml:space="preserve"> </w:t>
      </w:r>
      <w:r w:rsidR="001C2C4D">
        <w:rPr>
          <w:rFonts w:ascii="Times New Roman" w:hAnsi="Times New Roman"/>
          <w:snapToGrid w:val="0"/>
          <w:sz w:val="20"/>
          <w:szCs w:val="20"/>
          <w:lang w:val="uk-UA"/>
        </w:rPr>
        <w:t>2013</w:t>
      </w:r>
      <w:r w:rsidR="007D62DE" w:rsidRPr="00AD55E1">
        <w:rPr>
          <w:rFonts w:ascii="Times New Roman" w:hAnsi="Times New Roman"/>
          <w:snapToGrid w:val="0"/>
          <w:sz w:val="20"/>
          <w:szCs w:val="20"/>
          <w:lang w:val="uk-UA"/>
        </w:rPr>
        <w:t xml:space="preserve">; </w:t>
      </w:r>
      <w:r>
        <w:rPr>
          <w:rFonts w:ascii="Times New Roman" w:hAnsi="Times New Roman"/>
          <w:snapToGrid w:val="0"/>
          <w:sz w:val="20"/>
          <w:szCs w:val="20"/>
          <w:lang w:val="en-US"/>
        </w:rPr>
        <w:t>UAH</w:t>
      </w:r>
      <w:r w:rsidR="007D62DE" w:rsidRPr="00AD55E1">
        <w:rPr>
          <w:rFonts w:ascii="Times New Roman" w:hAnsi="Times New Roman"/>
          <w:snapToGrid w:val="0"/>
          <w:sz w:val="20"/>
          <w:szCs w:val="20"/>
          <w:lang w:val="uk-UA"/>
        </w:rPr>
        <w:t xml:space="preserve"> </w:t>
      </w:r>
      <w:r w:rsidR="007D62DE" w:rsidRPr="00AD55E1">
        <w:rPr>
          <w:rFonts w:ascii="Times New Roman" w:hAnsi="Times New Roman"/>
          <w:sz w:val="20"/>
          <w:szCs w:val="20"/>
          <w:lang w:val="uk-UA"/>
        </w:rPr>
        <w:t>(Х</w:t>
      </w:r>
      <w:r w:rsidR="007D62DE" w:rsidRPr="00AD55E1">
        <w:rPr>
          <w:rFonts w:ascii="Times New Roman" w:hAnsi="Times New Roman"/>
          <w:sz w:val="20"/>
          <w:szCs w:val="20"/>
          <w:vertAlign w:val="subscript"/>
          <w:lang w:val="uk-UA"/>
        </w:rPr>
        <w:t>6</w:t>
      </w:r>
      <w:r w:rsidR="007D62DE" w:rsidRPr="00AD55E1">
        <w:rPr>
          <w:rFonts w:ascii="Times New Roman" w:hAnsi="Times New Roman"/>
          <w:sz w:val="20"/>
          <w:szCs w:val="20"/>
          <w:lang w:val="uk-UA"/>
        </w:rPr>
        <w:t>);</w:t>
      </w:r>
    </w:p>
    <w:p w14:paraId="1B8C3438" w14:textId="77777777" w:rsidR="00FC2E95" w:rsidRDefault="00FC2E95" w:rsidP="00E87FA7">
      <w:pPr>
        <w:tabs>
          <w:tab w:val="left" w:pos="851"/>
        </w:tabs>
        <w:spacing w:after="0" w:line="240" w:lineRule="auto"/>
        <w:ind w:firstLine="709"/>
        <w:contextualSpacing/>
        <w:jc w:val="both"/>
        <w:rPr>
          <w:rFonts w:ascii="Times New Roman" w:hAnsi="Times New Roman"/>
          <w:sz w:val="20"/>
          <w:lang w:val="en-US"/>
        </w:rPr>
      </w:pPr>
      <w:r>
        <w:rPr>
          <w:rStyle w:val="tlid-translation"/>
          <w:rFonts w:ascii="Times New Roman" w:eastAsia="Calibri" w:hAnsi="Times New Roman"/>
          <w:sz w:val="20"/>
          <w:lang w:val="en-US"/>
        </w:rPr>
        <w:lastRenderedPageBreak/>
        <w:t>These indice</w:t>
      </w:r>
      <w:r w:rsidR="00E87FA7" w:rsidRPr="00D30D5C">
        <w:rPr>
          <w:rStyle w:val="tlid-translation"/>
          <w:rFonts w:ascii="Times New Roman" w:eastAsia="Calibri" w:hAnsi="Times New Roman"/>
          <w:sz w:val="20"/>
          <w:lang w:val="en-US"/>
        </w:rPr>
        <w:t xml:space="preserve">s were grouped in the dynamics for 2014–2019, </w:t>
      </w:r>
      <w:r>
        <w:rPr>
          <w:rStyle w:val="tlid-translation"/>
          <w:rFonts w:ascii="Times New Roman" w:eastAsia="Calibri" w:hAnsi="Times New Roman"/>
          <w:sz w:val="20"/>
          <w:lang w:val="en-US"/>
        </w:rPr>
        <w:t>the average indice</w:t>
      </w:r>
      <w:r w:rsidR="00E87FA7" w:rsidRPr="00D30D5C">
        <w:rPr>
          <w:rStyle w:val="tlid-translation"/>
          <w:rFonts w:ascii="Times New Roman" w:eastAsia="Calibri" w:hAnsi="Times New Roman"/>
          <w:sz w:val="20"/>
          <w:lang w:val="en-US"/>
        </w:rPr>
        <w:t xml:space="preserve">s for the study period were used </w:t>
      </w:r>
      <w:r>
        <w:rPr>
          <w:rStyle w:val="tlid-translation"/>
          <w:rFonts w:ascii="Times New Roman" w:eastAsia="Calibri" w:hAnsi="Times New Roman"/>
          <w:sz w:val="20"/>
          <w:lang w:val="en-US"/>
        </w:rPr>
        <w:t xml:space="preserve">for analysis </w:t>
      </w:r>
      <w:r w:rsidR="00E87FA7" w:rsidRPr="00D30D5C">
        <w:rPr>
          <w:rStyle w:val="tlid-translation"/>
          <w:rFonts w:ascii="Times New Roman" w:eastAsia="Calibri" w:hAnsi="Times New Roman"/>
          <w:sz w:val="20"/>
          <w:lang w:val="en-US"/>
        </w:rPr>
        <w:t>(Table 8).</w:t>
      </w:r>
    </w:p>
    <w:p w14:paraId="6CBC1C1C" w14:textId="77777777" w:rsidR="00DA7E79" w:rsidRPr="00E87FA7" w:rsidRDefault="00FC2E95" w:rsidP="00E87FA7">
      <w:pPr>
        <w:tabs>
          <w:tab w:val="left" w:pos="851"/>
        </w:tabs>
        <w:spacing w:after="0" w:line="240" w:lineRule="auto"/>
        <w:ind w:firstLine="709"/>
        <w:contextualSpacing/>
        <w:jc w:val="both"/>
        <w:rPr>
          <w:rFonts w:ascii="Times New Roman" w:eastAsia="SimSun" w:hAnsi="Times New Roman"/>
          <w:b/>
          <w:sz w:val="18"/>
          <w:szCs w:val="20"/>
          <w:lang w:val="uk-UA" w:eastAsia="zh-CN"/>
        </w:rPr>
      </w:pPr>
      <w:r>
        <w:rPr>
          <w:rStyle w:val="tlid-translation"/>
          <w:rFonts w:ascii="Times New Roman" w:eastAsia="Calibri" w:hAnsi="Times New Roman"/>
          <w:sz w:val="20"/>
          <w:lang w:val="en-US"/>
        </w:rPr>
        <w:t>We should decide which of the above factors</w:t>
      </w:r>
      <w:r w:rsidR="00E87FA7" w:rsidRPr="00D30D5C">
        <w:rPr>
          <w:rStyle w:val="tlid-translation"/>
          <w:rFonts w:ascii="Times New Roman" w:eastAsia="Calibri" w:hAnsi="Times New Roman"/>
          <w:sz w:val="20"/>
          <w:lang w:val="en-US"/>
        </w:rPr>
        <w:t xml:space="preserve"> have a significant impact on the </w:t>
      </w:r>
      <w:r w:rsidR="00AE7043">
        <w:rPr>
          <w:rStyle w:val="tlid-translation"/>
          <w:rFonts w:ascii="Times New Roman" w:eastAsia="Calibri" w:hAnsi="Times New Roman"/>
          <w:sz w:val="20"/>
          <w:lang w:val="en-US"/>
        </w:rPr>
        <w:t>effective feature</w:t>
      </w:r>
      <w:r w:rsidR="00E87FA7" w:rsidRPr="00D30D5C">
        <w:rPr>
          <w:rStyle w:val="tlid-translation"/>
          <w:rFonts w:ascii="Times New Roman" w:eastAsia="Calibri" w:hAnsi="Times New Roman"/>
          <w:sz w:val="20"/>
          <w:lang w:val="en-US"/>
        </w:rPr>
        <w:t xml:space="preserve">. </w:t>
      </w:r>
      <w:r w:rsidR="005D0D91">
        <w:rPr>
          <w:rStyle w:val="tlid-translation"/>
          <w:rFonts w:ascii="Times New Roman" w:eastAsia="Calibri" w:hAnsi="Times New Roman"/>
          <w:sz w:val="20"/>
          <w:lang w:val="en-US"/>
        </w:rPr>
        <w:t>T</w:t>
      </w:r>
      <w:r w:rsidR="00E87FA7" w:rsidRPr="00D30D5C">
        <w:rPr>
          <w:rStyle w:val="tlid-translation"/>
          <w:rFonts w:ascii="Times New Roman" w:eastAsia="Calibri" w:hAnsi="Times New Roman"/>
          <w:sz w:val="20"/>
          <w:lang w:val="en-US"/>
        </w:rPr>
        <w:t>he verification of th</w:t>
      </w:r>
      <w:r w:rsidR="005D0D91">
        <w:rPr>
          <w:rStyle w:val="tlid-translation"/>
          <w:rFonts w:ascii="Times New Roman" w:eastAsia="Calibri" w:hAnsi="Times New Roman"/>
          <w:sz w:val="20"/>
          <w:lang w:val="en-US"/>
        </w:rPr>
        <w:t xml:space="preserve">e model for multicollinearity, </w:t>
      </w:r>
      <w:r w:rsidR="00E87FA7" w:rsidRPr="00D30D5C">
        <w:rPr>
          <w:rStyle w:val="tlid-translation"/>
          <w:rFonts w:ascii="Times New Roman" w:eastAsia="Calibri" w:hAnsi="Times New Roman"/>
          <w:sz w:val="20"/>
          <w:lang w:val="en-US"/>
        </w:rPr>
        <w:t>a linear relationship between factors</w:t>
      </w:r>
      <w:r w:rsidR="005D0D91">
        <w:rPr>
          <w:rStyle w:val="tlid-translation"/>
          <w:rFonts w:ascii="Times New Roman" w:eastAsia="Calibri" w:hAnsi="Times New Roman"/>
          <w:sz w:val="20"/>
          <w:lang w:val="en-US"/>
        </w:rPr>
        <w:t>, is i</w:t>
      </w:r>
      <w:r w:rsidR="005D0D91" w:rsidRPr="00D30D5C">
        <w:rPr>
          <w:rStyle w:val="tlid-translation"/>
          <w:rFonts w:ascii="Times New Roman" w:eastAsia="Calibri" w:hAnsi="Times New Roman"/>
          <w:sz w:val="20"/>
          <w:lang w:val="en-US"/>
        </w:rPr>
        <w:t>mportant in the method of correlation-regression analysis</w:t>
      </w:r>
      <w:r w:rsidR="00E87FA7" w:rsidRPr="00D30D5C">
        <w:rPr>
          <w:rStyle w:val="tlid-translation"/>
          <w:rFonts w:ascii="Times New Roman" w:eastAsia="Calibri" w:hAnsi="Times New Roman"/>
          <w:sz w:val="20"/>
          <w:lang w:val="en-US"/>
        </w:rPr>
        <w:t>. There is a stochastic (probabilistic) and functional form of multicollinearity. In the functional form, the model must have at least one factor that is functionally related to any other factor in the model or to all others.</w:t>
      </w:r>
    </w:p>
    <w:p w14:paraId="229195B6" w14:textId="77777777" w:rsidR="00AE7043" w:rsidRPr="005D0D91" w:rsidRDefault="00106498" w:rsidP="005D0D91">
      <w:pPr>
        <w:tabs>
          <w:tab w:val="left" w:pos="851"/>
        </w:tabs>
        <w:spacing w:after="0" w:line="240" w:lineRule="auto"/>
        <w:ind w:firstLine="709"/>
        <w:contextualSpacing/>
        <w:jc w:val="center"/>
        <w:rPr>
          <w:rFonts w:ascii="Times New Roman" w:hAnsi="Times New Roman"/>
          <w:b/>
          <w:sz w:val="18"/>
          <w:szCs w:val="20"/>
          <w:lang w:val="en-US"/>
        </w:rPr>
      </w:pPr>
      <w:proofErr w:type="spellStart"/>
      <w:r w:rsidRPr="00AD55E1">
        <w:rPr>
          <w:rFonts w:ascii="Times New Roman" w:eastAsia="SimSun" w:hAnsi="Times New Roman"/>
          <w:b/>
          <w:sz w:val="20"/>
          <w:szCs w:val="20"/>
          <w:lang w:val="uk-UA" w:eastAsia="zh-CN"/>
        </w:rPr>
        <w:t>Table</w:t>
      </w:r>
      <w:proofErr w:type="spellEnd"/>
      <w:r w:rsidRPr="00AD55E1">
        <w:rPr>
          <w:rFonts w:ascii="Times New Roman" w:eastAsia="SimSun" w:hAnsi="Times New Roman"/>
          <w:b/>
          <w:sz w:val="20"/>
          <w:szCs w:val="20"/>
          <w:lang w:val="uk-UA" w:eastAsia="zh-CN"/>
        </w:rPr>
        <w:t xml:space="preserve"> 8.</w:t>
      </w:r>
      <w:r w:rsidR="00E87FA7" w:rsidRPr="00D30D5C">
        <w:rPr>
          <w:rStyle w:val="tlid-translation"/>
          <w:rFonts w:eastAsia="Calibri"/>
          <w:lang w:val="en-US"/>
        </w:rPr>
        <w:t xml:space="preserve"> </w:t>
      </w:r>
      <w:r w:rsidR="00E87FA7" w:rsidRPr="00D30D5C">
        <w:rPr>
          <w:rStyle w:val="tlid-translation"/>
          <w:rFonts w:ascii="Times New Roman" w:eastAsia="Calibri" w:hAnsi="Times New Roman"/>
          <w:b/>
          <w:sz w:val="20"/>
          <w:lang w:val="en-US"/>
        </w:rPr>
        <w:t>Summary data for correlation and regression analysis of the impact of factors on the profit of the agricultural sector of Cherkasy region</w:t>
      </w:r>
    </w:p>
    <w:tbl>
      <w:tblPr>
        <w:tblW w:w="5000" w:type="pct"/>
        <w:tblLook w:val="00A0" w:firstRow="1" w:lastRow="0" w:firstColumn="1" w:lastColumn="0" w:noHBand="0" w:noVBand="0"/>
      </w:tblPr>
      <w:tblGrid>
        <w:gridCol w:w="609"/>
        <w:gridCol w:w="716"/>
        <w:gridCol w:w="450"/>
        <w:gridCol w:w="450"/>
        <w:gridCol w:w="516"/>
        <w:gridCol w:w="650"/>
        <w:gridCol w:w="716"/>
        <w:gridCol w:w="716"/>
      </w:tblGrid>
      <w:tr w:rsidR="007D62DE" w:rsidRPr="00433499" w14:paraId="7685434B" w14:textId="77777777" w:rsidTr="00943C04">
        <w:trPr>
          <w:trHeight w:val="360"/>
        </w:trPr>
        <w:tc>
          <w:tcPr>
            <w:tcW w:w="696" w:type="pct"/>
            <w:vMerge w:val="restart"/>
            <w:tcBorders>
              <w:top w:val="single" w:sz="8" w:space="0" w:color="auto"/>
              <w:left w:val="single" w:sz="8" w:space="0" w:color="auto"/>
              <w:right w:val="single" w:sz="8" w:space="0" w:color="auto"/>
            </w:tcBorders>
            <w:noWrap/>
            <w:vAlign w:val="center"/>
          </w:tcPr>
          <w:p w14:paraId="46291DF7" w14:textId="77777777" w:rsidR="007D62DE" w:rsidRPr="00AA1C4A" w:rsidRDefault="00E87FA7" w:rsidP="00AD55E1">
            <w:pPr>
              <w:spacing w:after="0" w:line="240" w:lineRule="auto"/>
              <w:rPr>
                <w:rFonts w:ascii="Times New Roman" w:hAnsi="Times New Roman"/>
                <w:sz w:val="18"/>
                <w:szCs w:val="20"/>
                <w:lang w:val="en-US" w:eastAsia="ru-RU"/>
              </w:rPr>
            </w:pPr>
            <w:r w:rsidRPr="00AA1C4A">
              <w:rPr>
                <w:rFonts w:ascii="Times New Roman" w:hAnsi="Times New Roman"/>
                <w:sz w:val="18"/>
                <w:szCs w:val="20"/>
                <w:lang w:val="en-US" w:eastAsia="ru-RU"/>
              </w:rPr>
              <w:t>Years</w:t>
            </w:r>
          </w:p>
        </w:tc>
        <w:tc>
          <w:tcPr>
            <w:tcW w:w="4304" w:type="pct"/>
            <w:gridSpan w:val="7"/>
            <w:tcBorders>
              <w:top w:val="single" w:sz="8" w:space="0" w:color="auto"/>
              <w:left w:val="nil"/>
              <w:bottom w:val="single" w:sz="8" w:space="0" w:color="auto"/>
              <w:right w:val="single" w:sz="8" w:space="0" w:color="auto"/>
            </w:tcBorders>
            <w:noWrap/>
            <w:vAlign w:val="center"/>
          </w:tcPr>
          <w:p w14:paraId="326F6512" w14:textId="77777777" w:rsidR="007D62DE" w:rsidRPr="00AA1C4A" w:rsidRDefault="00AE7043" w:rsidP="00AE7043">
            <w:pPr>
              <w:spacing w:after="0" w:line="240" w:lineRule="auto"/>
              <w:rPr>
                <w:rFonts w:ascii="Times New Roman" w:hAnsi="Times New Roman"/>
                <w:bCs/>
                <w:sz w:val="18"/>
                <w:szCs w:val="20"/>
                <w:lang w:val="en-US" w:eastAsia="ru-RU"/>
              </w:rPr>
            </w:pPr>
            <w:r w:rsidRPr="00AA1C4A">
              <w:rPr>
                <w:rFonts w:ascii="Times New Roman" w:eastAsia="SimSun" w:hAnsi="Times New Roman"/>
                <w:sz w:val="18"/>
                <w:szCs w:val="20"/>
                <w:lang w:val="en-US" w:eastAsia="zh-CN"/>
              </w:rPr>
              <w:t>Summary data</w:t>
            </w:r>
            <w:r w:rsidRPr="00AA1C4A">
              <w:rPr>
                <w:rStyle w:val="tlid-translation"/>
                <w:rFonts w:ascii="Times New Roman" w:eastAsia="Calibri" w:hAnsi="Times New Roman"/>
                <w:b/>
                <w:sz w:val="18"/>
                <w:szCs w:val="20"/>
                <w:lang w:val="en-US"/>
              </w:rPr>
              <w:t xml:space="preserve"> </w:t>
            </w:r>
            <w:r w:rsidRPr="00AA1C4A">
              <w:rPr>
                <w:rStyle w:val="tlid-translation"/>
                <w:rFonts w:ascii="Times New Roman" w:eastAsia="Calibri" w:hAnsi="Times New Roman"/>
                <w:sz w:val="18"/>
                <w:szCs w:val="20"/>
                <w:lang w:val="en-US"/>
              </w:rPr>
              <w:t>for correlation and regression analysis</w:t>
            </w:r>
          </w:p>
        </w:tc>
      </w:tr>
      <w:tr w:rsidR="007D62DE" w:rsidRPr="00E87FA7" w14:paraId="0DE8AE95" w14:textId="77777777" w:rsidTr="00943C04">
        <w:trPr>
          <w:trHeight w:val="360"/>
        </w:trPr>
        <w:tc>
          <w:tcPr>
            <w:tcW w:w="696" w:type="pct"/>
            <w:vMerge/>
            <w:tcBorders>
              <w:left w:val="single" w:sz="8" w:space="0" w:color="auto"/>
              <w:bottom w:val="single" w:sz="8" w:space="0" w:color="auto"/>
              <w:right w:val="single" w:sz="8" w:space="0" w:color="auto"/>
            </w:tcBorders>
            <w:noWrap/>
            <w:vAlign w:val="center"/>
          </w:tcPr>
          <w:p w14:paraId="717399B1" w14:textId="77777777" w:rsidR="007D62DE" w:rsidRPr="00AA1C4A" w:rsidRDefault="007D62DE" w:rsidP="00AD55E1">
            <w:pPr>
              <w:spacing w:after="0" w:line="240" w:lineRule="auto"/>
              <w:rPr>
                <w:rFonts w:ascii="Times New Roman" w:hAnsi="Times New Roman"/>
                <w:sz w:val="18"/>
                <w:szCs w:val="20"/>
                <w:lang w:val="uk-UA" w:eastAsia="ru-RU"/>
              </w:rPr>
            </w:pPr>
          </w:p>
        </w:tc>
        <w:tc>
          <w:tcPr>
            <w:tcW w:w="723" w:type="pct"/>
            <w:tcBorders>
              <w:top w:val="single" w:sz="8" w:space="0" w:color="auto"/>
              <w:left w:val="nil"/>
              <w:bottom w:val="single" w:sz="8" w:space="0" w:color="auto"/>
              <w:right w:val="single" w:sz="8" w:space="0" w:color="auto"/>
            </w:tcBorders>
            <w:noWrap/>
            <w:vAlign w:val="center"/>
          </w:tcPr>
          <w:p w14:paraId="7ADC0878" w14:textId="77777777" w:rsidR="007D62DE" w:rsidRPr="00AA1C4A" w:rsidRDefault="007D62DE" w:rsidP="00AD55E1">
            <w:pPr>
              <w:spacing w:after="0" w:line="240" w:lineRule="auto"/>
              <w:rPr>
                <w:rFonts w:ascii="Times New Roman" w:hAnsi="Times New Roman"/>
                <w:bCs/>
                <w:sz w:val="18"/>
                <w:szCs w:val="20"/>
                <w:lang w:val="uk-UA" w:eastAsia="ru-RU"/>
              </w:rPr>
            </w:pPr>
            <w:r w:rsidRPr="00AA1C4A">
              <w:rPr>
                <w:rFonts w:ascii="Times New Roman" w:hAnsi="Times New Roman"/>
                <w:bCs/>
                <w:sz w:val="18"/>
                <w:szCs w:val="20"/>
                <w:lang w:val="uk-UA" w:eastAsia="ru-RU"/>
              </w:rPr>
              <w:t>Y</w:t>
            </w:r>
          </w:p>
        </w:tc>
        <w:tc>
          <w:tcPr>
            <w:tcW w:w="581" w:type="pct"/>
            <w:tcBorders>
              <w:top w:val="single" w:sz="8" w:space="0" w:color="auto"/>
              <w:left w:val="nil"/>
              <w:bottom w:val="single" w:sz="8" w:space="0" w:color="auto"/>
              <w:right w:val="single" w:sz="8" w:space="0" w:color="auto"/>
            </w:tcBorders>
            <w:noWrap/>
            <w:vAlign w:val="center"/>
          </w:tcPr>
          <w:p w14:paraId="663DD675" w14:textId="77777777" w:rsidR="007D62DE" w:rsidRPr="00AA1C4A" w:rsidRDefault="007D62DE" w:rsidP="00AD55E1">
            <w:pPr>
              <w:spacing w:after="0" w:line="240" w:lineRule="auto"/>
              <w:rPr>
                <w:rFonts w:ascii="Times New Roman" w:hAnsi="Times New Roman"/>
                <w:bCs/>
                <w:sz w:val="18"/>
                <w:szCs w:val="20"/>
                <w:lang w:val="uk-UA" w:eastAsia="ru-RU"/>
              </w:rPr>
            </w:pPr>
            <w:r w:rsidRPr="00AA1C4A">
              <w:rPr>
                <w:rFonts w:ascii="Times New Roman" w:hAnsi="Times New Roman"/>
                <w:bCs/>
                <w:sz w:val="18"/>
                <w:szCs w:val="20"/>
                <w:lang w:val="uk-UA" w:eastAsia="ru-RU"/>
              </w:rPr>
              <w:t>X1</w:t>
            </w:r>
          </w:p>
        </w:tc>
        <w:tc>
          <w:tcPr>
            <w:tcW w:w="458" w:type="pct"/>
            <w:tcBorders>
              <w:top w:val="single" w:sz="8" w:space="0" w:color="auto"/>
              <w:left w:val="nil"/>
              <w:bottom w:val="single" w:sz="8" w:space="0" w:color="auto"/>
              <w:right w:val="single" w:sz="8" w:space="0" w:color="auto"/>
            </w:tcBorders>
            <w:noWrap/>
            <w:vAlign w:val="center"/>
          </w:tcPr>
          <w:p w14:paraId="6D5931E0" w14:textId="77777777" w:rsidR="007D62DE" w:rsidRPr="00AA1C4A" w:rsidRDefault="007D62DE" w:rsidP="00AD55E1">
            <w:pPr>
              <w:spacing w:after="0" w:line="240" w:lineRule="auto"/>
              <w:rPr>
                <w:rFonts w:ascii="Times New Roman" w:hAnsi="Times New Roman"/>
                <w:bCs/>
                <w:sz w:val="18"/>
                <w:szCs w:val="20"/>
                <w:lang w:val="uk-UA" w:eastAsia="ru-RU"/>
              </w:rPr>
            </w:pPr>
            <w:r w:rsidRPr="00AA1C4A">
              <w:rPr>
                <w:rFonts w:ascii="Times New Roman" w:hAnsi="Times New Roman"/>
                <w:bCs/>
                <w:sz w:val="18"/>
                <w:szCs w:val="20"/>
                <w:lang w:val="uk-UA" w:eastAsia="ru-RU"/>
              </w:rPr>
              <w:t>X2</w:t>
            </w:r>
          </w:p>
        </w:tc>
        <w:tc>
          <w:tcPr>
            <w:tcW w:w="489" w:type="pct"/>
            <w:tcBorders>
              <w:top w:val="single" w:sz="8" w:space="0" w:color="auto"/>
              <w:left w:val="nil"/>
              <w:bottom w:val="single" w:sz="8" w:space="0" w:color="auto"/>
              <w:right w:val="single" w:sz="8" w:space="0" w:color="auto"/>
            </w:tcBorders>
            <w:noWrap/>
            <w:vAlign w:val="center"/>
          </w:tcPr>
          <w:p w14:paraId="11DB4362" w14:textId="77777777" w:rsidR="007D62DE" w:rsidRPr="00AA1C4A" w:rsidRDefault="007D62DE" w:rsidP="00AD55E1">
            <w:pPr>
              <w:spacing w:after="0" w:line="240" w:lineRule="auto"/>
              <w:rPr>
                <w:rFonts w:ascii="Times New Roman" w:hAnsi="Times New Roman"/>
                <w:bCs/>
                <w:sz w:val="18"/>
                <w:szCs w:val="20"/>
                <w:lang w:val="uk-UA" w:eastAsia="ru-RU"/>
              </w:rPr>
            </w:pPr>
            <w:r w:rsidRPr="00AA1C4A">
              <w:rPr>
                <w:rFonts w:ascii="Times New Roman" w:hAnsi="Times New Roman"/>
                <w:bCs/>
                <w:sz w:val="18"/>
                <w:szCs w:val="20"/>
                <w:lang w:val="uk-UA" w:eastAsia="ru-RU"/>
              </w:rPr>
              <w:t>X3</w:t>
            </w:r>
          </w:p>
        </w:tc>
        <w:tc>
          <w:tcPr>
            <w:tcW w:w="721" w:type="pct"/>
            <w:tcBorders>
              <w:top w:val="single" w:sz="8" w:space="0" w:color="auto"/>
              <w:left w:val="nil"/>
              <w:bottom w:val="single" w:sz="8" w:space="0" w:color="auto"/>
              <w:right w:val="single" w:sz="4" w:space="0" w:color="auto"/>
            </w:tcBorders>
            <w:noWrap/>
            <w:vAlign w:val="center"/>
          </w:tcPr>
          <w:p w14:paraId="23B4B463" w14:textId="77777777" w:rsidR="007D62DE" w:rsidRPr="00AA1C4A" w:rsidRDefault="007D62DE" w:rsidP="00AD55E1">
            <w:pPr>
              <w:spacing w:after="0" w:line="240" w:lineRule="auto"/>
              <w:rPr>
                <w:rFonts w:ascii="Times New Roman" w:hAnsi="Times New Roman"/>
                <w:bCs/>
                <w:sz w:val="18"/>
                <w:szCs w:val="20"/>
                <w:lang w:val="uk-UA" w:eastAsia="ru-RU"/>
              </w:rPr>
            </w:pPr>
            <w:r w:rsidRPr="00AA1C4A">
              <w:rPr>
                <w:rFonts w:ascii="Times New Roman" w:hAnsi="Times New Roman"/>
                <w:bCs/>
                <w:sz w:val="18"/>
                <w:szCs w:val="20"/>
                <w:lang w:val="uk-UA" w:eastAsia="ru-RU"/>
              </w:rPr>
              <w:t>X4</w:t>
            </w:r>
          </w:p>
        </w:tc>
        <w:tc>
          <w:tcPr>
            <w:tcW w:w="609" w:type="pct"/>
            <w:tcBorders>
              <w:top w:val="single" w:sz="8" w:space="0" w:color="auto"/>
              <w:left w:val="single" w:sz="4" w:space="0" w:color="auto"/>
              <w:bottom w:val="single" w:sz="8" w:space="0" w:color="auto"/>
              <w:right w:val="single" w:sz="8" w:space="0" w:color="auto"/>
            </w:tcBorders>
            <w:vAlign w:val="center"/>
          </w:tcPr>
          <w:p w14:paraId="6678ECC4" w14:textId="77777777" w:rsidR="007D62DE" w:rsidRPr="00AA1C4A" w:rsidRDefault="007D62DE" w:rsidP="00AD55E1">
            <w:pPr>
              <w:spacing w:after="0" w:line="240" w:lineRule="auto"/>
              <w:rPr>
                <w:rFonts w:ascii="Times New Roman" w:hAnsi="Times New Roman"/>
                <w:bCs/>
                <w:sz w:val="18"/>
                <w:szCs w:val="20"/>
                <w:lang w:val="uk-UA" w:eastAsia="ru-RU"/>
              </w:rPr>
            </w:pPr>
            <w:r w:rsidRPr="00AA1C4A">
              <w:rPr>
                <w:rFonts w:ascii="Times New Roman" w:hAnsi="Times New Roman"/>
                <w:bCs/>
                <w:sz w:val="18"/>
                <w:szCs w:val="20"/>
                <w:lang w:val="uk-UA" w:eastAsia="ru-RU"/>
              </w:rPr>
              <w:t>X5</w:t>
            </w:r>
          </w:p>
        </w:tc>
        <w:tc>
          <w:tcPr>
            <w:tcW w:w="723" w:type="pct"/>
            <w:tcBorders>
              <w:top w:val="single" w:sz="8" w:space="0" w:color="auto"/>
              <w:left w:val="nil"/>
              <w:bottom w:val="single" w:sz="8" w:space="0" w:color="auto"/>
              <w:right w:val="single" w:sz="8" w:space="0" w:color="auto"/>
            </w:tcBorders>
            <w:noWrap/>
            <w:vAlign w:val="center"/>
          </w:tcPr>
          <w:p w14:paraId="481FFAE3" w14:textId="77777777" w:rsidR="007D62DE" w:rsidRPr="00AA1C4A" w:rsidRDefault="007D62DE" w:rsidP="00AD55E1">
            <w:pPr>
              <w:spacing w:after="0" w:line="240" w:lineRule="auto"/>
              <w:rPr>
                <w:rFonts w:ascii="Times New Roman" w:hAnsi="Times New Roman"/>
                <w:bCs/>
                <w:sz w:val="18"/>
                <w:szCs w:val="20"/>
                <w:lang w:val="uk-UA" w:eastAsia="ru-RU"/>
              </w:rPr>
            </w:pPr>
            <w:r w:rsidRPr="00AA1C4A">
              <w:rPr>
                <w:rFonts w:ascii="Times New Roman" w:hAnsi="Times New Roman"/>
                <w:bCs/>
                <w:sz w:val="18"/>
                <w:szCs w:val="20"/>
                <w:lang w:val="uk-UA" w:eastAsia="ru-RU"/>
              </w:rPr>
              <w:t>X6</w:t>
            </w:r>
          </w:p>
        </w:tc>
      </w:tr>
      <w:tr w:rsidR="007D62DE" w:rsidRPr="00E87FA7" w14:paraId="52F65843" w14:textId="77777777" w:rsidTr="00943C04">
        <w:trPr>
          <w:trHeight w:val="360"/>
        </w:trPr>
        <w:tc>
          <w:tcPr>
            <w:tcW w:w="696" w:type="pct"/>
            <w:tcBorders>
              <w:top w:val="nil"/>
              <w:left w:val="single" w:sz="8" w:space="0" w:color="auto"/>
              <w:bottom w:val="single" w:sz="8" w:space="0" w:color="auto"/>
              <w:right w:val="single" w:sz="8" w:space="0" w:color="auto"/>
            </w:tcBorders>
            <w:noWrap/>
            <w:vAlign w:val="center"/>
          </w:tcPr>
          <w:p w14:paraId="327E54FC" w14:textId="77777777" w:rsidR="007D62DE" w:rsidRPr="00AA1C4A" w:rsidRDefault="001C2C4D" w:rsidP="00AD55E1">
            <w:pPr>
              <w:spacing w:after="0" w:line="240" w:lineRule="auto"/>
              <w:rPr>
                <w:rFonts w:ascii="Times New Roman" w:hAnsi="Times New Roman"/>
                <w:bCs/>
                <w:sz w:val="18"/>
                <w:szCs w:val="20"/>
                <w:lang w:val="uk-UA" w:eastAsia="ru-RU"/>
              </w:rPr>
            </w:pPr>
            <w:r w:rsidRPr="00AA1C4A">
              <w:rPr>
                <w:rFonts w:ascii="Times New Roman" w:hAnsi="Times New Roman"/>
                <w:bCs/>
                <w:sz w:val="18"/>
                <w:szCs w:val="20"/>
                <w:lang w:val="uk-UA" w:eastAsia="ru-RU"/>
              </w:rPr>
              <w:t>2014</w:t>
            </w:r>
          </w:p>
        </w:tc>
        <w:tc>
          <w:tcPr>
            <w:tcW w:w="723" w:type="pct"/>
            <w:tcBorders>
              <w:top w:val="nil"/>
              <w:left w:val="nil"/>
              <w:bottom w:val="single" w:sz="8" w:space="0" w:color="auto"/>
              <w:right w:val="single" w:sz="8" w:space="0" w:color="auto"/>
            </w:tcBorders>
            <w:vAlign w:val="center"/>
          </w:tcPr>
          <w:p w14:paraId="338F0CA2"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17253,6</w:t>
            </w:r>
          </w:p>
        </w:tc>
        <w:tc>
          <w:tcPr>
            <w:tcW w:w="581" w:type="pct"/>
            <w:tcBorders>
              <w:top w:val="nil"/>
              <w:left w:val="nil"/>
              <w:bottom w:val="single" w:sz="8" w:space="0" w:color="auto"/>
              <w:right w:val="single" w:sz="8" w:space="0" w:color="auto"/>
            </w:tcBorders>
            <w:vAlign w:val="center"/>
          </w:tcPr>
          <w:p w14:paraId="11E46877"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17,5</w:t>
            </w:r>
          </w:p>
        </w:tc>
        <w:tc>
          <w:tcPr>
            <w:tcW w:w="458" w:type="pct"/>
            <w:tcBorders>
              <w:top w:val="nil"/>
              <w:left w:val="nil"/>
              <w:bottom w:val="single" w:sz="8" w:space="0" w:color="auto"/>
              <w:right w:val="single" w:sz="8" w:space="0" w:color="auto"/>
            </w:tcBorders>
            <w:noWrap/>
            <w:vAlign w:val="center"/>
          </w:tcPr>
          <w:p w14:paraId="028846E5"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24,5</w:t>
            </w:r>
          </w:p>
        </w:tc>
        <w:tc>
          <w:tcPr>
            <w:tcW w:w="489" w:type="pct"/>
            <w:tcBorders>
              <w:top w:val="nil"/>
              <w:left w:val="nil"/>
              <w:bottom w:val="single" w:sz="8" w:space="0" w:color="auto"/>
              <w:right w:val="single" w:sz="8" w:space="0" w:color="auto"/>
            </w:tcBorders>
            <w:noWrap/>
            <w:vAlign w:val="center"/>
          </w:tcPr>
          <w:p w14:paraId="4114725E"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645,2</w:t>
            </w:r>
          </w:p>
        </w:tc>
        <w:tc>
          <w:tcPr>
            <w:tcW w:w="721" w:type="pct"/>
            <w:tcBorders>
              <w:top w:val="nil"/>
              <w:left w:val="nil"/>
              <w:bottom w:val="single" w:sz="8" w:space="0" w:color="auto"/>
              <w:right w:val="single" w:sz="4" w:space="0" w:color="auto"/>
            </w:tcBorders>
            <w:vAlign w:val="center"/>
          </w:tcPr>
          <w:p w14:paraId="48745C50"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11311</w:t>
            </w:r>
          </w:p>
        </w:tc>
        <w:tc>
          <w:tcPr>
            <w:tcW w:w="609" w:type="pct"/>
            <w:tcBorders>
              <w:top w:val="nil"/>
              <w:left w:val="single" w:sz="4" w:space="0" w:color="auto"/>
              <w:bottom w:val="single" w:sz="8" w:space="0" w:color="auto"/>
              <w:right w:val="single" w:sz="8" w:space="0" w:color="auto"/>
            </w:tcBorders>
          </w:tcPr>
          <w:p w14:paraId="33064394" w14:textId="77777777" w:rsidR="007D62DE" w:rsidRPr="00AA1C4A" w:rsidRDefault="007D62DE" w:rsidP="00AD55E1">
            <w:pPr>
              <w:spacing w:after="0" w:line="240" w:lineRule="auto"/>
              <w:jc w:val="right"/>
              <w:rPr>
                <w:rFonts w:ascii="Times New Roman" w:eastAsia="SimSun" w:hAnsi="Times New Roman"/>
                <w:color w:val="000000"/>
                <w:sz w:val="18"/>
                <w:szCs w:val="20"/>
                <w:lang w:val="uk-UA" w:eastAsia="zh-CN"/>
              </w:rPr>
            </w:pPr>
            <w:r w:rsidRPr="00AA1C4A">
              <w:rPr>
                <w:rFonts w:ascii="Times New Roman" w:eastAsia="SimSun" w:hAnsi="Times New Roman"/>
                <w:color w:val="000000"/>
                <w:sz w:val="18"/>
                <w:szCs w:val="20"/>
                <w:lang w:val="uk-UA" w:eastAsia="zh-CN"/>
              </w:rPr>
              <w:t>82948</w:t>
            </w:r>
          </w:p>
        </w:tc>
        <w:tc>
          <w:tcPr>
            <w:tcW w:w="723" w:type="pct"/>
            <w:tcBorders>
              <w:top w:val="nil"/>
              <w:left w:val="nil"/>
              <w:bottom w:val="single" w:sz="8" w:space="0" w:color="auto"/>
              <w:right w:val="single" w:sz="8" w:space="0" w:color="auto"/>
            </w:tcBorders>
            <w:vAlign w:val="center"/>
          </w:tcPr>
          <w:p w14:paraId="125B486E"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132680,4</w:t>
            </w:r>
          </w:p>
        </w:tc>
      </w:tr>
      <w:tr w:rsidR="007D62DE" w:rsidRPr="00AD55E1" w14:paraId="3AB40720" w14:textId="77777777" w:rsidTr="00943C04">
        <w:trPr>
          <w:trHeight w:val="360"/>
        </w:trPr>
        <w:tc>
          <w:tcPr>
            <w:tcW w:w="696" w:type="pct"/>
            <w:tcBorders>
              <w:top w:val="nil"/>
              <w:left w:val="single" w:sz="8" w:space="0" w:color="auto"/>
              <w:bottom w:val="single" w:sz="8" w:space="0" w:color="auto"/>
              <w:right w:val="single" w:sz="8" w:space="0" w:color="auto"/>
            </w:tcBorders>
            <w:noWrap/>
            <w:vAlign w:val="center"/>
          </w:tcPr>
          <w:p w14:paraId="4FA4D3F0" w14:textId="77777777" w:rsidR="007D62DE" w:rsidRPr="00AA1C4A" w:rsidRDefault="001C2C4D" w:rsidP="00AD55E1">
            <w:pPr>
              <w:spacing w:after="0" w:line="240" w:lineRule="auto"/>
              <w:rPr>
                <w:rFonts w:ascii="Times New Roman" w:hAnsi="Times New Roman"/>
                <w:bCs/>
                <w:sz w:val="18"/>
                <w:szCs w:val="20"/>
                <w:lang w:val="uk-UA" w:eastAsia="ru-RU"/>
              </w:rPr>
            </w:pPr>
            <w:r w:rsidRPr="00AA1C4A">
              <w:rPr>
                <w:rFonts w:ascii="Times New Roman" w:hAnsi="Times New Roman"/>
                <w:bCs/>
                <w:sz w:val="18"/>
                <w:szCs w:val="20"/>
                <w:lang w:val="uk-UA" w:eastAsia="ru-RU"/>
              </w:rPr>
              <w:t>2015</w:t>
            </w:r>
          </w:p>
        </w:tc>
        <w:tc>
          <w:tcPr>
            <w:tcW w:w="723" w:type="pct"/>
            <w:tcBorders>
              <w:top w:val="nil"/>
              <w:left w:val="nil"/>
              <w:bottom w:val="single" w:sz="8" w:space="0" w:color="auto"/>
              <w:right w:val="single" w:sz="8" w:space="0" w:color="auto"/>
            </w:tcBorders>
            <w:vAlign w:val="center"/>
          </w:tcPr>
          <w:p w14:paraId="0163709D"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26728,4</w:t>
            </w:r>
          </w:p>
        </w:tc>
        <w:tc>
          <w:tcPr>
            <w:tcW w:w="581" w:type="pct"/>
            <w:tcBorders>
              <w:top w:val="nil"/>
              <w:left w:val="nil"/>
              <w:bottom w:val="single" w:sz="8" w:space="0" w:color="auto"/>
              <w:right w:val="single" w:sz="8" w:space="0" w:color="auto"/>
            </w:tcBorders>
            <w:vAlign w:val="center"/>
          </w:tcPr>
          <w:p w14:paraId="5EE3E304"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16,3</w:t>
            </w:r>
          </w:p>
        </w:tc>
        <w:tc>
          <w:tcPr>
            <w:tcW w:w="458" w:type="pct"/>
            <w:tcBorders>
              <w:top w:val="nil"/>
              <w:left w:val="nil"/>
              <w:bottom w:val="single" w:sz="8" w:space="0" w:color="auto"/>
              <w:right w:val="single" w:sz="8" w:space="0" w:color="auto"/>
            </w:tcBorders>
            <w:vAlign w:val="center"/>
          </w:tcPr>
          <w:p w14:paraId="67890231"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22,8</w:t>
            </w:r>
          </w:p>
        </w:tc>
        <w:tc>
          <w:tcPr>
            <w:tcW w:w="489" w:type="pct"/>
            <w:tcBorders>
              <w:top w:val="nil"/>
              <w:left w:val="nil"/>
              <w:bottom w:val="single" w:sz="8" w:space="0" w:color="auto"/>
              <w:right w:val="single" w:sz="8" w:space="0" w:color="auto"/>
            </w:tcBorders>
            <w:vAlign w:val="center"/>
          </w:tcPr>
          <w:p w14:paraId="0E261321"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621,8</w:t>
            </w:r>
          </w:p>
        </w:tc>
        <w:tc>
          <w:tcPr>
            <w:tcW w:w="721" w:type="pct"/>
            <w:tcBorders>
              <w:top w:val="nil"/>
              <w:left w:val="nil"/>
              <w:bottom w:val="single" w:sz="8" w:space="0" w:color="auto"/>
              <w:right w:val="single" w:sz="4" w:space="0" w:color="auto"/>
            </w:tcBorders>
            <w:vAlign w:val="center"/>
          </w:tcPr>
          <w:p w14:paraId="65B8A018"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19086</w:t>
            </w:r>
          </w:p>
        </w:tc>
        <w:tc>
          <w:tcPr>
            <w:tcW w:w="609" w:type="pct"/>
            <w:tcBorders>
              <w:top w:val="nil"/>
              <w:left w:val="single" w:sz="4" w:space="0" w:color="auto"/>
              <w:bottom w:val="single" w:sz="8" w:space="0" w:color="auto"/>
              <w:right w:val="single" w:sz="8" w:space="0" w:color="auto"/>
            </w:tcBorders>
          </w:tcPr>
          <w:p w14:paraId="76E2A104" w14:textId="77777777" w:rsidR="007D62DE" w:rsidRPr="00AA1C4A" w:rsidRDefault="007D62DE" w:rsidP="00AD55E1">
            <w:pPr>
              <w:spacing w:after="0" w:line="240" w:lineRule="auto"/>
              <w:jc w:val="right"/>
              <w:rPr>
                <w:rFonts w:ascii="Times New Roman" w:eastAsia="SimSun" w:hAnsi="Times New Roman"/>
                <w:color w:val="000000"/>
                <w:sz w:val="18"/>
                <w:szCs w:val="20"/>
                <w:lang w:val="uk-UA" w:eastAsia="zh-CN"/>
              </w:rPr>
            </w:pPr>
            <w:r w:rsidRPr="00AA1C4A">
              <w:rPr>
                <w:rFonts w:ascii="Times New Roman" w:eastAsia="SimSun" w:hAnsi="Times New Roman"/>
                <w:color w:val="000000"/>
                <w:sz w:val="18"/>
                <w:szCs w:val="20"/>
                <w:lang w:val="uk-UA" w:eastAsia="zh-CN"/>
              </w:rPr>
              <w:t>113245</w:t>
            </w:r>
          </w:p>
        </w:tc>
        <w:tc>
          <w:tcPr>
            <w:tcW w:w="723" w:type="pct"/>
            <w:tcBorders>
              <w:top w:val="nil"/>
              <w:left w:val="nil"/>
              <w:bottom w:val="single" w:sz="8" w:space="0" w:color="auto"/>
              <w:right w:val="single" w:sz="8" w:space="0" w:color="auto"/>
            </w:tcBorders>
            <w:vAlign w:val="center"/>
          </w:tcPr>
          <w:p w14:paraId="6F4810A9"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159679,0</w:t>
            </w:r>
          </w:p>
        </w:tc>
      </w:tr>
      <w:tr w:rsidR="007D62DE" w:rsidRPr="00AD55E1" w14:paraId="76A2EF86" w14:textId="77777777" w:rsidTr="00943C04">
        <w:trPr>
          <w:trHeight w:val="360"/>
        </w:trPr>
        <w:tc>
          <w:tcPr>
            <w:tcW w:w="696" w:type="pct"/>
            <w:tcBorders>
              <w:top w:val="nil"/>
              <w:left w:val="single" w:sz="8" w:space="0" w:color="auto"/>
              <w:bottom w:val="single" w:sz="8" w:space="0" w:color="auto"/>
              <w:right w:val="single" w:sz="8" w:space="0" w:color="auto"/>
            </w:tcBorders>
            <w:noWrap/>
            <w:vAlign w:val="center"/>
          </w:tcPr>
          <w:p w14:paraId="27822779" w14:textId="77777777" w:rsidR="007D62DE" w:rsidRPr="00AA1C4A" w:rsidRDefault="001C2C4D" w:rsidP="00AD55E1">
            <w:pPr>
              <w:spacing w:after="0" w:line="240" w:lineRule="auto"/>
              <w:rPr>
                <w:rFonts w:ascii="Times New Roman" w:hAnsi="Times New Roman"/>
                <w:bCs/>
                <w:sz w:val="18"/>
                <w:szCs w:val="20"/>
                <w:lang w:val="uk-UA" w:eastAsia="ru-RU"/>
              </w:rPr>
            </w:pPr>
            <w:r w:rsidRPr="00AA1C4A">
              <w:rPr>
                <w:rFonts w:ascii="Times New Roman" w:hAnsi="Times New Roman"/>
                <w:bCs/>
                <w:sz w:val="18"/>
                <w:szCs w:val="20"/>
                <w:lang w:val="uk-UA" w:eastAsia="ru-RU"/>
              </w:rPr>
              <w:t>2016</w:t>
            </w:r>
          </w:p>
        </w:tc>
        <w:tc>
          <w:tcPr>
            <w:tcW w:w="723" w:type="pct"/>
            <w:tcBorders>
              <w:top w:val="nil"/>
              <w:left w:val="nil"/>
              <w:bottom w:val="single" w:sz="8" w:space="0" w:color="auto"/>
              <w:right w:val="single" w:sz="8" w:space="0" w:color="auto"/>
            </w:tcBorders>
            <w:vAlign w:val="center"/>
          </w:tcPr>
          <w:p w14:paraId="4731266C"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14925,7</w:t>
            </w:r>
          </w:p>
        </w:tc>
        <w:tc>
          <w:tcPr>
            <w:tcW w:w="581" w:type="pct"/>
            <w:tcBorders>
              <w:top w:val="nil"/>
              <w:left w:val="nil"/>
              <w:bottom w:val="single" w:sz="8" w:space="0" w:color="auto"/>
              <w:right w:val="single" w:sz="8" w:space="0" w:color="auto"/>
            </w:tcBorders>
            <w:vAlign w:val="center"/>
          </w:tcPr>
          <w:p w14:paraId="439BD26E"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8,3</w:t>
            </w:r>
          </w:p>
        </w:tc>
        <w:tc>
          <w:tcPr>
            <w:tcW w:w="458" w:type="pct"/>
            <w:tcBorders>
              <w:top w:val="nil"/>
              <w:left w:val="nil"/>
              <w:bottom w:val="single" w:sz="8" w:space="0" w:color="auto"/>
              <w:right w:val="single" w:sz="8" w:space="0" w:color="auto"/>
            </w:tcBorders>
            <w:vAlign w:val="center"/>
          </w:tcPr>
          <w:p w14:paraId="4BE48D98"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11,7</w:t>
            </w:r>
          </w:p>
        </w:tc>
        <w:tc>
          <w:tcPr>
            <w:tcW w:w="489" w:type="pct"/>
            <w:tcBorders>
              <w:top w:val="nil"/>
              <w:left w:val="nil"/>
              <w:bottom w:val="single" w:sz="8" w:space="0" w:color="auto"/>
              <w:right w:val="single" w:sz="8" w:space="0" w:color="auto"/>
            </w:tcBorders>
            <w:vAlign w:val="center"/>
          </w:tcPr>
          <w:p w14:paraId="1A18CC93"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579,8</w:t>
            </w:r>
          </w:p>
        </w:tc>
        <w:tc>
          <w:tcPr>
            <w:tcW w:w="721" w:type="pct"/>
            <w:tcBorders>
              <w:top w:val="nil"/>
              <w:left w:val="nil"/>
              <w:bottom w:val="single" w:sz="8" w:space="0" w:color="auto"/>
              <w:right w:val="single" w:sz="4" w:space="0" w:color="auto"/>
            </w:tcBorders>
            <w:vAlign w:val="center"/>
          </w:tcPr>
          <w:p w14:paraId="446CDA66"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18640</w:t>
            </w:r>
          </w:p>
        </w:tc>
        <w:tc>
          <w:tcPr>
            <w:tcW w:w="609" w:type="pct"/>
            <w:tcBorders>
              <w:top w:val="nil"/>
              <w:left w:val="single" w:sz="4" w:space="0" w:color="auto"/>
              <w:bottom w:val="single" w:sz="8" w:space="0" w:color="auto"/>
              <w:right w:val="single" w:sz="8" w:space="0" w:color="auto"/>
            </w:tcBorders>
          </w:tcPr>
          <w:p w14:paraId="1F036156" w14:textId="77777777" w:rsidR="007D62DE" w:rsidRPr="00AA1C4A" w:rsidRDefault="007D62DE" w:rsidP="00AD55E1">
            <w:pPr>
              <w:spacing w:after="0" w:line="240" w:lineRule="auto"/>
              <w:jc w:val="right"/>
              <w:rPr>
                <w:rFonts w:ascii="Times New Roman" w:eastAsia="SimSun" w:hAnsi="Times New Roman"/>
                <w:color w:val="000000"/>
                <w:sz w:val="18"/>
                <w:szCs w:val="20"/>
                <w:lang w:val="uk-UA" w:eastAsia="zh-CN"/>
              </w:rPr>
            </w:pPr>
            <w:r w:rsidRPr="00AA1C4A">
              <w:rPr>
                <w:rFonts w:ascii="Times New Roman" w:eastAsia="SimSun" w:hAnsi="Times New Roman"/>
                <w:color w:val="000000"/>
                <w:sz w:val="18"/>
                <w:szCs w:val="20"/>
                <w:lang w:val="uk-UA" w:eastAsia="zh-CN"/>
              </w:rPr>
              <w:t>132354</w:t>
            </w:r>
          </w:p>
        </w:tc>
        <w:tc>
          <w:tcPr>
            <w:tcW w:w="723" w:type="pct"/>
            <w:tcBorders>
              <w:top w:val="nil"/>
              <w:left w:val="nil"/>
              <w:bottom w:val="single" w:sz="8" w:space="0" w:color="auto"/>
              <w:right w:val="single" w:sz="8" w:space="0" w:color="auto"/>
            </w:tcBorders>
            <w:vAlign w:val="center"/>
          </w:tcPr>
          <w:p w14:paraId="5FB9D165" w14:textId="77777777" w:rsidR="007D62DE" w:rsidRPr="00AA1C4A" w:rsidRDefault="001C2C4D"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2015</w:t>
            </w:r>
            <w:r w:rsidR="007D62DE" w:rsidRPr="00AA1C4A">
              <w:rPr>
                <w:rFonts w:ascii="Times New Roman" w:hAnsi="Times New Roman"/>
                <w:sz w:val="18"/>
                <w:szCs w:val="20"/>
                <w:lang w:val="uk-UA" w:eastAsia="ru-RU"/>
              </w:rPr>
              <w:t>16,9</w:t>
            </w:r>
          </w:p>
        </w:tc>
      </w:tr>
      <w:tr w:rsidR="007D62DE" w:rsidRPr="00AD55E1" w14:paraId="17FA5C0A" w14:textId="77777777" w:rsidTr="00943C04">
        <w:trPr>
          <w:trHeight w:val="360"/>
        </w:trPr>
        <w:tc>
          <w:tcPr>
            <w:tcW w:w="696" w:type="pct"/>
            <w:tcBorders>
              <w:top w:val="nil"/>
              <w:left w:val="single" w:sz="8" w:space="0" w:color="auto"/>
              <w:bottom w:val="single" w:sz="8" w:space="0" w:color="auto"/>
              <w:right w:val="single" w:sz="8" w:space="0" w:color="auto"/>
            </w:tcBorders>
            <w:noWrap/>
            <w:vAlign w:val="center"/>
          </w:tcPr>
          <w:p w14:paraId="63CBCDBB" w14:textId="77777777" w:rsidR="007D62DE" w:rsidRPr="00AA1C4A" w:rsidRDefault="001C2C4D" w:rsidP="00AD55E1">
            <w:pPr>
              <w:spacing w:after="0" w:line="240" w:lineRule="auto"/>
              <w:rPr>
                <w:rFonts w:ascii="Times New Roman" w:hAnsi="Times New Roman"/>
                <w:bCs/>
                <w:sz w:val="18"/>
                <w:szCs w:val="20"/>
                <w:lang w:val="uk-UA" w:eastAsia="ru-RU"/>
              </w:rPr>
            </w:pPr>
            <w:r w:rsidRPr="00AA1C4A">
              <w:rPr>
                <w:rFonts w:ascii="Times New Roman" w:hAnsi="Times New Roman"/>
                <w:bCs/>
                <w:sz w:val="18"/>
                <w:szCs w:val="20"/>
                <w:lang w:val="uk-UA" w:eastAsia="ru-RU"/>
              </w:rPr>
              <w:t>2017</w:t>
            </w:r>
          </w:p>
        </w:tc>
        <w:tc>
          <w:tcPr>
            <w:tcW w:w="723" w:type="pct"/>
            <w:tcBorders>
              <w:top w:val="nil"/>
              <w:left w:val="nil"/>
              <w:bottom w:val="single" w:sz="8" w:space="0" w:color="auto"/>
              <w:right w:val="single" w:sz="8" w:space="0" w:color="auto"/>
            </w:tcBorders>
            <w:vAlign w:val="center"/>
          </w:tcPr>
          <w:p w14:paraId="1CA0680F"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14925,7</w:t>
            </w:r>
          </w:p>
        </w:tc>
        <w:tc>
          <w:tcPr>
            <w:tcW w:w="581" w:type="pct"/>
            <w:tcBorders>
              <w:top w:val="nil"/>
              <w:left w:val="nil"/>
              <w:bottom w:val="single" w:sz="8" w:space="0" w:color="auto"/>
              <w:right w:val="single" w:sz="8" w:space="0" w:color="auto"/>
            </w:tcBorders>
            <w:vAlign w:val="center"/>
          </w:tcPr>
          <w:p w14:paraId="50C4DB38"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9,3</w:t>
            </w:r>
          </w:p>
        </w:tc>
        <w:tc>
          <w:tcPr>
            <w:tcW w:w="458" w:type="pct"/>
            <w:tcBorders>
              <w:top w:val="nil"/>
              <w:left w:val="nil"/>
              <w:bottom w:val="single" w:sz="8" w:space="0" w:color="auto"/>
              <w:right w:val="single" w:sz="8" w:space="0" w:color="auto"/>
            </w:tcBorders>
            <w:vAlign w:val="center"/>
          </w:tcPr>
          <w:p w14:paraId="2B1AD008"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21,4</w:t>
            </w:r>
          </w:p>
        </w:tc>
        <w:tc>
          <w:tcPr>
            <w:tcW w:w="489" w:type="pct"/>
            <w:tcBorders>
              <w:top w:val="nil"/>
              <w:left w:val="nil"/>
              <w:bottom w:val="single" w:sz="8" w:space="0" w:color="auto"/>
              <w:right w:val="single" w:sz="8" w:space="0" w:color="auto"/>
            </w:tcBorders>
            <w:vAlign w:val="center"/>
          </w:tcPr>
          <w:p w14:paraId="3EAB90D5"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528,9</w:t>
            </w:r>
          </w:p>
        </w:tc>
        <w:tc>
          <w:tcPr>
            <w:tcW w:w="721" w:type="pct"/>
            <w:tcBorders>
              <w:top w:val="nil"/>
              <w:left w:val="nil"/>
              <w:bottom w:val="single" w:sz="8" w:space="0" w:color="auto"/>
              <w:right w:val="single" w:sz="4" w:space="0" w:color="auto"/>
            </w:tcBorders>
            <w:vAlign w:val="center"/>
          </w:tcPr>
          <w:p w14:paraId="56E0119F"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18388</w:t>
            </w:r>
          </w:p>
        </w:tc>
        <w:tc>
          <w:tcPr>
            <w:tcW w:w="609" w:type="pct"/>
            <w:tcBorders>
              <w:top w:val="nil"/>
              <w:left w:val="single" w:sz="4" w:space="0" w:color="auto"/>
              <w:bottom w:val="single" w:sz="8" w:space="0" w:color="auto"/>
              <w:right w:val="single" w:sz="8" w:space="0" w:color="auto"/>
            </w:tcBorders>
          </w:tcPr>
          <w:p w14:paraId="6D10DD39" w14:textId="77777777" w:rsidR="007D62DE" w:rsidRPr="00AA1C4A" w:rsidRDefault="007D62DE" w:rsidP="00AD55E1">
            <w:pPr>
              <w:spacing w:after="0" w:line="240" w:lineRule="auto"/>
              <w:jc w:val="right"/>
              <w:rPr>
                <w:rFonts w:ascii="Times New Roman" w:eastAsia="SimSun" w:hAnsi="Times New Roman"/>
                <w:color w:val="000000"/>
                <w:sz w:val="18"/>
                <w:szCs w:val="20"/>
                <w:lang w:val="uk-UA" w:eastAsia="zh-CN"/>
              </w:rPr>
            </w:pPr>
            <w:r w:rsidRPr="00AA1C4A">
              <w:rPr>
                <w:rFonts w:ascii="Times New Roman" w:eastAsia="SimSun" w:hAnsi="Times New Roman"/>
                <w:color w:val="000000"/>
                <w:sz w:val="18"/>
                <w:szCs w:val="20"/>
                <w:lang w:val="uk-UA" w:eastAsia="zh-CN"/>
              </w:rPr>
              <w:t>161145</w:t>
            </w:r>
          </w:p>
        </w:tc>
        <w:tc>
          <w:tcPr>
            <w:tcW w:w="723" w:type="pct"/>
            <w:tcBorders>
              <w:top w:val="nil"/>
              <w:left w:val="nil"/>
              <w:bottom w:val="single" w:sz="8" w:space="0" w:color="auto"/>
              <w:right w:val="single" w:sz="8" w:space="0" w:color="auto"/>
            </w:tcBorders>
            <w:vAlign w:val="center"/>
          </w:tcPr>
          <w:p w14:paraId="3B03B317"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227753,4</w:t>
            </w:r>
          </w:p>
        </w:tc>
      </w:tr>
      <w:tr w:rsidR="007D62DE" w:rsidRPr="00AD55E1" w14:paraId="21C9A458" w14:textId="77777777" w:rsidTr="00943C04">
        <w:trPr>
          <w:trHeight w:val="360"/>
        </w:trPr>
        <w:tc>
          <w:tcPr>
            <w:tcW w:w="696" w:type="pct"/>
            <w:tcBorders>
              <w:top w:val="nil"/>
              <w:left w:val="single" w:sz="8" w:space="0" w:color="auto"/>
              <w:bottom w:val="single" w:sz="8" w:space="0" w:color="auto"/>
              <w:right w:val="single" w:sz="8" w:space="0" w:color="auto"/>
            </w:tcBorders>
            <w:noWrap/>
            <w:vAlign w:val="center"/>
          </w:tcPr>
          <w:p w14:paraId="7AA9A792" w14:textId="77777777" w:rsidR="007D62DE" w:rsidRPr="00AA1C4A" w:rsidRDefault="001C2C4D" w:rsidP="00AD55E1">
            <w:pPr>
              <w:spacing w:after="0" w:line="240" w:lineRule="auto"/>
              <w:rPr>
                <w:rFonts w:ascii="Times New Roman" w:hAnsi="Times New Roman"/>
                <w:bCs/>
                <w:sz w:val="18"/>
                <w:szCs w:val="20"/>
                <w:lang w:val="uk-UA" w:eastAsia="ru-RU"/>
              </w:rPr>
            </w:pPr>
            <w:r w:rsidRPr="00AA1C4A">
              <w:rPr>
                <w:rFonts w:ascii="Times New Roman" w:hAnsi="Times New Roman"/>
                <w:bCs/>
                <w:sz w:val="18"/>
                <w:szCs w:val="20"/>
                <w:lang w:val="uk-UA" w:eastAsia="ru-RU"/>
              </w:rPr>
              <w:t>2018</w:t>
            </w:r>
          </w:p>
        </w:tc>
        <w:tc>
          <w:tcPr>
            <w:tcW w:w="723" w:type="pct"/>
            <w:tcBorders>
              <w:top w:val="nil"/>
              <w:left w:val="nil"/>
              <w:bottom w:val="single" w:sz="8" w:space="0" w:color="auto"/>
              <w:right w:val="single" w:sz="8" w:space="0" w:color="auto"/>
            </w:tcBorders>
            <w:vAlign w:val="center"/>
          </w:tcPr>
          <w:p w14:paraId="598E983B"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101912,2</w:t>
            </w:r>
          </w:p>
        </w:tc>
        <w:tc>
          <w:tcPr>
            <w:tcW w:w="581" w:type="pct"/>
            <w:tcBorders>
              <w:top w:val="nil"/>
              <w:left w:val="nil"/>
              <w:bottom w:val="single" w:sz="8" w:space="0" w:color="auto"/>
              <w:right w:val="single" w:sz="8" w:space="0" w:color="auto"/>
            </w:tcBorders>
            <w:vAlign w:val="center"/>
          </w:tcPr>
          <w:p w14:paraId="4E72E394"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30,4</w:t>
            </w:r>
          </w:p>
        </w:tc>
        <w:tc>
          <w:tcPr>
            <w:tcW w:w="458" w:type="pct"/>
            <w:tcBorders>
              <w:top w:val="nil"/>
              <w:left w:val="nil"/>
              <w:bottom w:val="single" w:sz="8" w:space="0" w:color="auto"/>
              <w:right w:val="single" w:sz="8" w:space="0" w:color="auto"/>
            </w:tcBorders>
            <w:vAlign w:val="center"/>
          </w:tcPr>
          <w:p w14:paraId="28917DEF"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43,0</w:t>
            </w:r>
          </w:p>
        </w:tc>
        <w:tc>
          <w:tcPr>
            <w:tcW w:w="489" w:type="pct"/>
            <w:tcBorders>
              <w:top w:val="nil"/>
              <w:left w:val="nil"/>
              <w:bottom w:val="single" w:sz="8" w:space="0" w:color="auto"/>
              <w:right w:val="single" w:sz="8" w:space="0" w:color="auto"/>
            </w:tcBorders>
            <w:vAlign w:val="center"/>
          </w:tcPr>
          <w:p w14:paraId="7098F324"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500,9</w:t>
            </w:r>
          </w:p>
        </w:tc>
        <w:tc>
          <w:tcPr>
            <w:tcW w:w="721" w:type="pct"/>
            <w:tcBorders>
              <w:top w:val="nil"/>
              <w:left w:val="nil"/>
              <w:bottom w:val="single" w:sz="8" w:space="0" w:color="auto"/>
              <w:right w:val="single" w:sz="4" w:space="0" w:color="auto"/>
            </w:tcBorders>
            <w:vAlign w:val="center"/>
          </w:tcPr>
          <w:p w14:paraId="36B4AA8F"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29310</w:t>
            </w:r>
          </w:p>
        </w:tc>
        <w:tc>
          <w:tcPr>
            <w:tcW w:w="609" w:type="pct"/>
            <w:tcBorders>
              <w:top w:val="nil"/>
              <w:left w:val="single" w:sz="4" w:space="0" w:color="auto"/>
              <w:bottom w:val="single" w:sz="8" w:space="0" w:color="auto"/>
              <w:right w:val="single" w:sz="8" w:space="0" w:color="auto"/>
            </w:tcBorders>
          </w:tcPr>
          <w:p w14:paraId="4BFFFACD" w14:textId="77777777" w:rsidR="007D62DE" w:rsidRPr="00AA1C4A" w:rsidRDefault="007D62DE" w:rsidP="00AD55E1">
            <w:pPr>
              <w:spacing w:after="0" w:line="240" w:lineRule="auto"/>
              <w:jc w:val="right"/>
              <w:rPr>
                <w:rFonts w:ascii="Times New Roman" w:eastAsia="SimSun" w:hAnsi="Times New Roman"/>
                <w:color w:val="000000"/>
                <w:sz w:val="18"/>
                <w:szCs w:val="20"/>
                <w:lang w:val="uk-UA" w:eastAsia="zh-CN"/>
              </w:rPr>
            </w:pPr>
            <w:r w:rsidRPr="00AA1C4A">
              <w:rPr>
                <w:rFonts w:ascii="Times New Roman" w:eastAsia="SimSun" w:hAnsi="Times New Roman"/>
                <w:color w:val="000000"/>
                <w:sz w:val="18"/>
                <w:szCs w:val="20"/>
                <w:lang w:val="uk-UA" w:eastAsia="zh-CN"/>
              </w:rPr>
              <w:t>239806</w:t>
            </w:r>
          </w:p>
        </w:tc>
        <w:tc>
          <w:tcPr>
            <w:tcW w:w="723" w:type="pct"/>
            <w:tcBorders>
              <w:top w:val="nil"/>
              <w:left w:val="nil"/>
              <w:bottom w:val="single" w:sz="8" w:space="0" w:color="auto"/>
              <w:right w:val="single" w:sz="8" w:space="0" w:color="auto"/>
            </w:tcBorders>
            <w:vAlign w:val="center"/>
          </w:tcPr>
          <w:p w14:paraId="364575EC"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223309,9</w:t>
            </w:r>
          </w:p>
        </w:tc>
      </w:tr>
      <w:tr w:rsidR="007D62DE" w:rsidRPr="00AD55E1" w14:paraId="38F41418" w14:textId="77777777" w:rsidTr="00943C04">
        <w:trPr>
          <w:trHeight w:val="360"/>
        </w:trPr>
        <w:tc>
          <w:tcPr>
            <w:tcW w:w="696" w:type="pct"/>
            <w:tcBorders>
              <w:top w:val="nil"/>
              <w:left w:val="single" w:sz="8" w:space="0" w:color="auto"/>
              <w:bottom w:val="single" w:sz="8" w:space="0" w:color="auto"/>
              <w:right w:val="single" w:sz="8" w:space="0" w:color="auto"/>
            </w:tcBorders>
            <w:noWrap/>
            <w:vAlign w:val="center"/>
          </w:tcPr>
          <w:p w14:paraId="4FB293FE" w14:textId="77777777" w:rsidR="007D62DE" w:rsidRPr="00AA1C4A" w:rsidRDefault="001C2C4D" w:rsidP="00AD55E1">
            <w:pPr>
              <w:spacing w:after="0" w:line="240" w:lineRule="auto"/>
              <w:rPr>
                <w:rFonts w:ascii="Times New Roman" w:hAnsi="Times New Roman"/>
                <w:bCs/>
                <w:sz w:val="18"/>
                <w:szCs w:val="20"/>
                <w:lang w:val="uk-UA" w:eastAsia="ru-RU"/>
              </w:rPr>
            </w:pPr>
            <w:r w:rsidRPr="00AA1C4A">
              <w:rPr>
                <w:rFonts w:ascii="Times New Roman" w:hAnsi="Times New Roman"/>
                <w:bCs/>
                <w:sz w:val="18"/>
                <w:szCs w:val="20"/>
                <w:lang w:val="uk-UA" w:eastAsia="ru-RU"/>
              </w:rPr>
              <w:t>2019</w:t>
            </w:r>
          </w:p>
        </w:tc>
        <w:tc>
          <w:tcPr>
            <w:tcW w:w="723" w:type="pct"/>
            <w:tcBorders>
              <w:top w:val="nil"/>
              <w:left w:val="nil"/>
              <w:bottom w:val="single" w:sz="8" w:space="0" w:color="auto"/>
              <w:right w:val="single" w:sz="8" w:space="0" w:color="auto"/>
            </w:tcBorders>
            <w:vAlign w:val="center"/>
          </w:tcPr>
          <w:p w14:paraId="10E450D1"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89330,8</w:t>
            </w:r>
          </w:p>
        </w:tc>
        <w:tc>
          <w:tcPr>
            <w:tcW w:w="581" w:type="pct"/>
            <w:tcBorders>
              <w:top w:val="nil"/>
              <w:left w:val="nil"/>
              <w:bottom w:val="single" w:sz="8" w:space="0" w:color="auto"/>
              <w:right w:val="single" w:sz="8" w:space="0" w:color="auto"/>
            </w:tcBorders>
            <w:vAlign w:val="center"/>
          </w:tcPr>
          <w:p w14:paraId="21FD17BA"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24,9</w:t>
            </w:r>
          </w:p>
        </w:tc>
        <w:tc>
          <w:tcPr>
            <w:tcW w:w="458" w:type="pct"/>
            <w:tcBorders>
              <w:top w:val="nil"/>
              <w:left w:val="nil"/>
              <w:bottom w:val="single" w:sz="8" w:space="0" w:color="auto"/>
              <w:right w:val="single" w:sz="8" w:space="0" w:color="auto"/>
            </w:tcBorders>
            <w:vAlign w:val="center"/>
          </w:tcPr>
          <w:p w14:paraId="0583FE16"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32,7</w:t>
            </w:r>
          </w:p>
        </w:tc>
        <w:tc>
          <w:tcPr>
            <w:tcW w:w="489" w:type="pct"/>
            <w:tcBorders>
              <w:top w:val="nil"/>
              <w:left w:val="nil"/>
              <w:bottom w:val="single" w:sz="8" w:space="0" w:color="auto"/>
              <w:right w:val="single" w:sz="8" w:space="0" w:color="auto"/>
            </w:tcBorders>
            <w:vAlign w:val="center"/>
          </w:tcPr>
          <w:p w14:paraId="33B7385B"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507,7</w:t>
            </w:r>
          </w:p>
        </w:tc>
        <w:tc>
          <w:tcPr>
            <w:tcW w:w="721" w:type="pct"/>
            <w:tcBorders>
              <w:top w:val="nil"/>
              <w:left w:val="nil"/>
              <w:bottom w:val="single" w:sz="8" w:space="0" w:color="auto"/>
              <w:right w:val="single" w:sz="4" w:space="0" w:color="auto"/>
            </w:tcBorders>
            <w:vAlign w:val="center"/>
          </w:tcPr>
          <w:p w14:paraId="16F9D4E7"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49660</w:t>
            </w:r>
          </w:p>
        </w:tc>
        <w:tc>
          <w:tcPr>
            <w:tcW w:w="609" w:type="pct"/>
            <w:tcBorders>
              <w:top w:val="nil"/>
              <w:left w:val="single" w:sz="4" w:space="0" w:color="auto"/>
              <w:bottom w:val="single" w:sz="8" w:space="0" w:color="auto"/>
              <w:right w:val="single" w:sz="8" w:space="0" w:color="auto"/>
            </w:tcBorders>
          </w:tcPr>
          <w:p w14:paraId="09694D3B" w14:textId="77777777" w:rsidR="007D62DE" w:rsidRPr="00AA1C4A" w:rsidRDefault="007D62DE" w:rsidP="00AD55E1">
            <w:pPr>
              <w:spacing w:after="0" w:line="240" w:lineRule="auto"/>
              <w:jc w:val="right"/>
              <w:rPr>
                <w:rFonts w:ascii="Times New Roman" w:eastAsia="SimSun" w:hAnsi="Times New Roman"/>
                <w:color w:val="000000"/>
                <w:sz w:val="18"/>
                <w:szCs w:val="20"/>
                <w:lang w:val="uk-UA" w:eastAsia="zh-CN"/>
              </w:rPr>
            </w:pPr>
            <w:r w:rsidRPr="00AA1C4A">
              <w:rPr>
                <w:rFonts w:ascii="Times New Roman" w:eastAsia="SimSun" w:hAnsi="Times New Roman"/>
                <w:color w:val="000000"/>
                <w:sz w:val="18"/>
                <w:szCs w:val="20"/>
                <w:lang w:val="uk-UA" w:eastAsia="zh-CN"/>
              </w:rPr>
              <w:t>277197</w:t>
            </w:r>
          </w:p>
        </w:tc>
        <w:tc>
          <w:tcPr>
            <w:tcW w:w="723" w:type="pct"/>
            <w:tcBorders>
              <w:top w:val="nil"/>
              <w:left w:val="nil"/>
              <w:bottom w:val="single" w:sz="8" w:space="0" w:color="auto"/>
              <w:right w:val="single" w:sz="8" w:space="0" w:color="auto"/>
            </w:tcBorders>
            <w:vAlign w:val="center"/>
          </w:tcPr>
          <w:p w14:paraId="27C48376" w14:textId="77777777" w:rsidR="007D62DE" w:rsidRPr="00AA1C4A" w:rsidRDefault="007D62DE" w:rsidP="00AD55E1">
            <w:pPr>
              <w:spacing w:after="0" w:line="240" w:lineRule="auto"/>
              <w:rPr>
                <w:rFonts w:ascii="Times New Roman" w:hAnsi="Times New Roman"/>
                <w:sz w:val="18"/>
                <w:szCs w:val="20"/>
                <w:lang w:val="uk-UA" w:eastAsia="ru-RU"/>
              </w:rPr>
            </w:pPr>
            <w:r w:rsidRPr="00AA1C4A">
              <w:rPr>
                <w:rFonts w:ascii="Times New Roman" w:hAnsi="Times New Roman"/>
                <w:sz w:val="18"/>
                <w:szCs w:val="20"/>
                <w:lang w:val="uk-UA" w:eastAsia="ru-RU"/>
              </w:rPr>
              <w:t>275317,8</w:t>
            </w:r>
          </w:p>
        </w:tc>
      </w:tr>
      <w:tr w:rsidR="007D62DE" w:rsidRPr="00AD55E1" w14:paraId="2B977A5E" w14:textId="77777777" w:rsidTr="00943C04">
        <w:trPr>
          <w:trHeight w:val="360"/>
        </w:trPr>
        <w:tc>
          <w:tcPr>
            <w:tcW w:w="696" w:type="pct"/>
            <w:tcBorders>
              <w:top w:val="nil"/>
              <w:left w:val="single" w:sz="8" w:space="0" w:color="auto"/>
              <w:bottom w:val="single" w:sz="8" w:space="0" w:color="auto"/>
              <w:right w:val="single" w:sz="8" w:space="0" w:color="auto"/>
            </w:tcBorders>
            <w:noWrap/>
            <w:vAlign w:val="center"/>
          </w:tcPr>
          <w:p w14:paraId="06B3A87A" w14:textId="77777777" w:rsidR="007D62DE" w:rsidRPr="00AA1C4A" w:rsidRDefault="00AE7043" w:rsidP="00AD55E1">
            <w:pPr>
              <w:spacing w:after="0" w:line="240" w:lineRule="auto"/>
              <w:rPr>
                <w:rFonts w:ascii="Times New Roman" w:eastAsia="SimSun" w:hAnsi="Times New Roman"/>
                <w:bCs/>
                <w:sz w:val="18"/>
                <w:szCs w:val="20"/>
                <w:lang w:val="uk-UA" w:eastAsia="zh-CN"/>
              </w:rPr>
            </w:pPr>
            <w:proofErr w:type="spellStart"/>
            <w:r w:rsidRPr="00AA1C4A">
              <w:rPr>
                <w:rFonts w:ascii="Times New Roman" w:eastAsia="SimSun" w:hAnsi="Times New Roman"/>
                <w:bCs/>
                <w:sz w:val="18"/>
                <w:szCs w:val="20"/>
                <w:lang w:val="en-US" w:eastAsia="zh-CN"/>
              </w:rPr>
              <w:t>Av.val</w:t>
            </w:r>
            <w:proofErr w:type="spellEnd"/>
            <w:r w:rsidR="007D62DE" w:rsidRPr="00AA1C4A">
              <w:rPr>
                <w:rFonts w:ascii="Times New Roman" w:eastAsia="SimSun" w:hAnsi="Times New Roman"/>
                <w:bCs/>
                <w:sz w:val="18"/>
                <w:szCs w:val="20"/>
                <w:lang w:val="uk-UA" w:eastAsia="zh-CN"/>
              </w:rPr>
              <w:t>.</w:t>
            </w:r>
          </w:p>
        </w:tc>
        <w:tc>
          <w:tcPr>
            <w:tcW w:w="723" w:type="pct"/>
            <w:tcBorders>
              <w:top w:val="nil"/>
              <w:left w:val="nil"/>
              <w:bottom w:val="single" w:sz="8" w:space="0" w:color="auto"/>
              <w:right w:val="single" w:sz="8" w:space="0" w:color="auto"/>
            </w:tcBorders>
            <w:vAlign w:val="center"/>
          </w:tcPr>
          <w:p w14:paraId="3552F5EF" w14:textId="77777777" w:rsidR="007D62DE" w:rsidRPr="00AA1C4A" w:rsidRDefault="007D62DE" w:rsidP="00AD55E1">
            <w:pPr>
              <w:spacing w:after="0" w:line="240" w:lineRule="auto"/>
              <w:rPr>
                <w:rFonts w:ascii="Times New Roman" w:eastAsia="SimSun" w:hAnsi="Times New Roman"/>
                <w:sz w:val="18"/>
                <w:szCs w:val="20"/>
                <w:lang w:val="uk-UA" w:eastAsia="zh-CN"/>
              </w:rPr>
            </w:pPr>
            <w:r w:rsidRPr="00AA1C4A">
              <w:rPr>
                <w:rFonts w:ascii="Times New Roman" w:eastAsia="SimSun" w:hAnsi="Times New Roman"/>
                <w:sz w:val="18"/>
                <w:szCs w:val="20"/>
                <w:lang w:val="uk-UA" w:eastAsia="zh-CN"/>
              </w:rPr>
              <w:t>45260,7</w:t>
            </w:r>
          </w:p>
        </w:tc>
        <w:tc>
          <w:tcPr>
            <w:tcW w:w="581" w:type="pct"/>
            <w:tcBorders>
              <w:top w:val="nil"/>
              <w:left w:val="nil"/>
              <w:bottom w:val="single" w:sz="8" w:space="0" w:color="auto"/>
              <w:right w:val="single" w:sz="8" w:space="0" w:color="auto"/>
            </w:tcBorders>
            <w:vAlign w:val="center"/>
          </w:tcPr>
          <w:p w14:paraId="4AB1B2B5" w14:textId="77777777" w:rsidR="007D62DE" w:rsidRPr="00AA1C4A" w:rsidRDefault="007D62DE" w:rsidP="00AD55E1">
            <w:pPr>
              <w:spacing w:after="0" w:line="240" w:lineRule="auto"/>
              <w:rPr>
                <w:rFonts w:ascii="Times New Roman" w:eastAsia="SimSun" w:hAnsi="Times New Roman"/>
                <w:sz w:val="18"/>
                <w:szCs w:val="20"/>
                <w:lang w:val="uk-UA" w:eastAsia="zh-CN"/>
              </w:rPr>
            </w:pPr>
            <w:r w:rsidRPr="00AA1C4A">
              <w:rPr>
                <w:rFonts w:ascii="Times New Roman" w:eastAsia="SimSun" w:hAnsi="Times New Roman"/>
                <w:sz w:val="18"/>
                <w:szCs w:val="20"/>
                <w:lang w:val="uk-UA" w:eastAsia="zh-CN"/>
              </w:rPr>
              <w:t>17,8</w:t>
            </w:r>
          </w:p>
        </w:tc>
        <w:tc>
          <w:tcPr>
            <w:tcW w:w="458" w:type="pct"/>
            <w:tcBorders>
              <w:top w:val="nil"/>
              <w:left w:val="nil"/>
              <w:bottom w:val="single" w:sz="8" w:space="0" w:color="auto"/>
              <w:right w:val="single" w:sz="8" w:space="0" w:color="auto"/>
            </w:tcBorders>
            <w:vAlign w:val="center"/>
          </w:tcPr>
          <w:p w14:paraId="1E219E47" w14:textId="77777777" w:rsidR="007D62DE" w:rsidRPr="00AA1C4A" w:rsidRDefault="007D62DE" w:rsidP="00AD55E1">
            <w:pPr>
              <w:spacing w:after="0" w:line="240" w:lineRule="auto"/>
              <w:rPr>
                <w:rFonts w:ascii="Times New Roman" w:eastAsia="SimSun" w:hAnsi="Times New Roman"/>
                <w:sz w:val="18"/>
                <w:szCs w:val="20"/>
                <w:lang w:val="uk-UA" w:eastAsia="zh-CN"/>
              </w:rPr>
            </w:pPr>
            <w:r w:rsidRPr="00AA1C4A">
              <w:rPr>
                <w:rFonts w:ascii="Times New Roman" w:eastAsia="SimSun" w:hAnsi="Times New Roman"/>
                <w:sz w:val="18"/>
                <w:szCs w:val="20"/>
                <w:lang w:val="uk-UA" w:eastAsia="zh-CN"/>
              </w:rPr>
              <w:t>26,0</w:t>
            </w:r>
          </w:p>
        </w:tc>
        <w:tc>
          <w:tcPr>
            <w:tcW w:w="489" w:type="pct"/>
            <w:tcBorders>
              <w:top w:val="nil"/>
              <w:left w:val="nil"/>
              <w:bottom w:val="single" w:sz="8" w:space="0" w:color="auto"/>
              <w:right w:val="single" w:sz="8" w:space="0" w:color="auto"/>
            </w:tcBorders>
            <w:vAlign w:val="center"/>
          </w:tcPr>
          <w:p w14:paraId="0AC1B914" w14:textId="77777777" w:rsidR="007D62DE" w:rsidRPr="00AA1C4A" w:rsidRDefault="007D62DE" w:rsidP="00AD55E1">
            <w:pPr>
              <w:spacing w:after="0" w:line="240" w:lineRule="auto"/>
              <w:rPr>
                <w:rFonts w:ascii="Times New Roman" w:eastAsia="SimSun" w:hAnsi="Times New Roman"/>
                <w:sz w:val="18"/>
                <w:szCs w:val="20"/>
                <w:lang w:val="uk-UA" w:eastAsia="zh-CN"/>
              </w:rPr>
            </w:pPr>
            <w:r w:rsidRPr="00AA1C4A">
              <w:rPr>
                <w:rFonts w:ascii="Times New Roman" w:eastAsia="SimSun" w:hAnsi="Times New Roman"/>
                <w:sz w:val="18"/>
                <w:szCs w:val="20"/>
                <w:lang w:val="uk-UA" w:eastAsia="zh-CN"/>
              </w:rPr>
              <w:t>564,1</w:t>
            </w:r>
          </w:p>
        </w:tc>
        <w:tc>
          <w:tcPr>
            <w:tcW w:w="721" w:type="pct"/>
            <w:tcBorders>
              <w:top w:val="nil"/>
              <w:left w:val="nil"/>
              <w:bottom w:val="single" w:sz="8" w:space="0" w:color="auto"/>
              <w:right w:val="single" w:sz="4" w:space="0" w:color="auto"/>
            </w:tcBorders>
            <w:noWrap/>
            <w:vAlign w:val="center"/>
          </w:tcPr>
          <w:p w14:paraId="44E5D8FB" w14:textId="77777777" w:rsidR="007D62DE" w:rsidRPr="00AA1C4A" w:rsidRDefault="007D62DE" w:rsidP="00AD55E1">
            <w:pPr>
              <w:spacing w:after="0" w:line="240" w:lineRule="auto"/>
              <w:rPr>
                <w:rFonts w:ascii="Times New Roman" w:eastAsia="SimSun" w:hAnsi="Times New Roman"/>
                <w:sz w:val="18"/>
                <w:szCs w:val="20"/>
                <w:lang w:val="uk-UA" w:eastAsia="zh-CN"/>
              </w:rPr>
            </w:pPr>
            <w:r w:rsidRPr="00AA1C4A">
              <w:rPr>
                <w:rFonts w:ascii="Times New Roman" w:eastAsia="SimSun" w:hAnsi="Times New Roman"/>
                <w:sz w:val="18"/>
                <w:szCs w:val="20"/>
                <w:lang w:val="uk-UA" w:eastAsia="zh-CN"/>
              </w:rPr>
              <w:t>24399,2</w:t>
            </w:r>
          </w:p>
        </w:tc>
        <w:tc>
          <w:tcPr>
            <w:tcW w:w="609" w:type="pct"/>
            <w:tcBorders>
              <w:top w:val="nil"/>
              <w:left w:val="single" w:sz="4" w:space="0" w:color="auto"/>
              <w:bottom w:val="single" w:sz="8" w:space="0" w:color="auto"/>
              <w:right w:val="single" w:sz="8" w:space="0" w:color="auto"/>
            </w:tcBorders>
            <w:vAlign w:val="center"/>
          </w:tcPr>
          <w:p w14:paraId="40C1EF2C" w14:textId="77777777" w:rsidR="007D62DE" w:rsidRPr="00AA1C4A" w:rsidRDefault="007D62DE" w:rsidP="00AD55E1">
            <w:pPr>
              <w:spacing w:after="0" w:line="240" w:lineRule="auto"/>
              <w:rPr>
                <w:rFonts w:ascii="Times New Roman" w:eastAsia="SimSun" w:hAnsi="Times New Roman"/>
                <w:sz w:val="18"/>
                <w:szCs w:val="20"/>
                <w:lang w:val="uk-UA" w:eastAsia="zh-CN"/>
              </w:rPr>
            </w:pPr>
            <w:r w:rsidRPr="00AA1C4A">
              <w:rPr>
                <w:rFonts w:ascii="Times New Roman" w:eastAsia="SimSun" w:hAnsi="Times New Roman"/>
                <w:color w:val="000000"/>
                <w:sz w:val="18"/>
                <w:szCs w:val="20"/>
                <w:lang w:val="uk-UA" w:eastAsia="zh-CN"/>
              </w:rPr>
              <w:t>167782,5</w:t>
            </w:r>
          </w:p>
        </w:tc>
        <w:tc>
          <w:tcPr>
            <w:tcW w:w="723" w:type="pct"/>
            <w:tcBorders>
              <w:top w:val="nil"/>
              <w:left w:val="nil"/>
              <w:bottom w:val="single" w:sz="8" w:space="0" w:color="auto"/>
              <w:right w:val="single" w:sz="8" w:space="0" w:color="auto"/>
            </w:tcBorders>
            <w:noWrap/>
            <w:vAlign w:val="center"/>
          </w:tcPr>
          <w:p w14:paraId="6B014A97" w14:textId="77777777" w:rsidR="007D62DE" w:rsidRPr="00AA1C4A" w:rsidRDefault="007D62DE" w:rsidP="00AD55E1">
            <w:pPr>
              <w:spacing w:after="0" w:line="240" w:lineRule="auto"/>
              <w:rPr>
                <w:rFonts w:ascii="Times New Roman" w:eastAsia="SimSun" w:hAnsi="Times New Roman"/>
                <w:sz w:val="18"/>
                <w:szCs w:val="20"/>
                <w:lang w:val="uk-UA" w:eastAsia="zh-CN"/>
              </w:rPr>
            </w:pPr>
            <w:r w:rsidRPr="00AA1C4A">
              <w:rPr>
                <w:rFonts w:ascii="Times New Roman" w:eastAsia="SimSun" w:hAnsi="Times New Roman"/>
                <w:sz w:val="18"/>
                <w:szCs w:val="20"/>
                <w:lang w:val="uk-UA" w:eastAsia="zh-CN"/>
              </w:rPr>
              <w:t>203326,2</w:t>
            </w:r>
          </w:p>
        </w:tc>
      </w:tr>
    </w:tbl>
    <w:p w14:paraId="6D3E3732" w14:textId="77777777" w:rsidR="007D62DE" w:rsidRPr="00AE7043" w:rsidRDefault="007D62DE" w:rsidP="00AD55E1">
      <w:pPr>
        <w:tabs>
          <w:tab w:val="left" w:pos="851"/>
        </w:tabs>
        <w:spacing w:line="240" w:lineRule="auto"/>
        <w:ind w:firstLine="709"/>
        <w:contextualSpacing/>
        <w:jc w:val="both"/>
        <w:rPr>
          <w:rFonts w:ascii="Times New Roman" w:hAnsi="Times New Roman"/>
          <w:i/>
          <w:sz w:val="20"/>
          <w:szCs w:val="20"/>
          <w:lang w:val="en-US"/>
        </w:rPr>
      </w:pPr>
      <w:r w:rsidRPr="00AD55E1">
        <w:rPr>
          <w:rFonts w:ascii="Times New Roman" w:hAnsi="Times New Roman"/>
          <w:i/>
          <w:sz w:val="20"/>
          <w:szCs w:val="20"/>
          <w:lang w:val="uk-UA"/>
        </w:rPr>
        <w:t>*</w:t>
      </w:r>
      <w:r w:rsidR="00AE7043">
        <w:rPr>
          <w:rFonts w:ascii="Times New Roman" w:hAnsi="Times New Roman"/>
          <w:i/>
          <w:sz w:val="20"/>
          <w:szCs w:val="20"/>
          <w:lang w:val="en-US"/>
        </w:rPr>
        <w:t>Author’s calculations</w:t>
      </w:r>
    </w:p>
    <w:p w14:paraId="3795956A" w14:textId="77777777" w:rsidR="00265FD9" w:rsidRPr="00265FD9" w:rsidRDefault="00265FD9" w:rsidP="00AD55E1">
      <w:pPr>
        <w:tabs>
          <w:tab w:val="left" w:pos="851"/>
        </w:tabs>
        <w:spacing w:line="240" w:lineRule="auto"/>
        <w:contextualSpacing/>
        <w:jc w:val="both"/>
        <w:rPr>
          <w:rFonts w:ascii="Times New Roman" w:hAnsi="Times New Roman"/>
          <w:sz w:val="18"/>
          <w:szCs w:val="20"/>
          <w:lang w:val="en-US"/>
        </w:rPr>
      </w:pPr>
      <w:r w:rsidRPr="003C2DC6">
        <w:rPr>
          <w:rStyle w:val="tlid-translation"/>
          <w:rFonts w:ascii="Times New Roman" w:eastAsia="Calibri" w:hAnsi="Times New Roman"/>
          <w:sz w:val="20"/>
          <w:lang w:val="en-US"/>
        </w:rPr>
        <w:tab/>
        <w:t>In the economic models, multicollinearity is usually</w:t>
      </w:r>
      <w:r w:rsidR="006728B1">
        <w:rPr>
          <w:rStyle w:val="tlid-translation"/>
          <w:rFonts w:ascii="Times New Roman" w:eastAsia="Calibri" w:hAnsi="Times New Roman"/>
          <w:sz w:val="20"/>
          <w:lang w:val="en-US"/>
        </w:rPr>
        <w:t xml:space="preserve"> manifested in stochastic form, w</w:t>
      </w:r>
      <w:r w:rsidRPr="003C2DC6">
        <w:rPr>
          <w:rStyle w:val="tlid-translation"/>
          <w:rFonts w:ascii="Times New Roman" w:eastAsia="Calibri" w:hAnsi="Times New Roman"/>
          <w:sz w:val="20"/>
          <w:lang w:val="en-US"/>
        </w:rPr>
        <w:t xml:space="preserve">hen there is a close correlation between the factors of the model, which does not reach the functional </w:t>
      </w:r>
      <w:r w:rsidRPr="00AD55E1">
        <w:rPr>
          <w:rFonts w:ascii="Times New Roman" w:hAnsi="Times New Roman"/>
          <w:sz w:val="20"/>
          <w:szCs w:val="20"/>
          <w:lang w:val="uk-UA"/>
        </w:rPr>
        <w:t>(</w:t>
      </w:r>
      <w:proofErr w:type="spellStart"/>
      <w:r w:rsidRPr="00AD55E1">
        <w:rPr>
          <w:rFonts w:ascii="Times New Roman" w:hAnsi="Times New Roman"/>
          <w:sz w:val="20"/>
          <w:szCs w:val="20"/>
          <w:lang w:val="uk-UA"/>
        </w:rPr>
        <w:t>r</w:t>
      </w:r>
      <w:r w:rsidRPr="00AD55E1">
        <w:rPr>
          <w:rFonts w:ascii="Times New Roman" w:hAnsi="Times New Roman"/>
          <w:sz w:val="20"/>
          <w:szCs w:val="20"/>
          <w:vertAlign w:val="subscript"/>
          <w:lang w:val="uk-UA"/>
        </w:rPr>
        <w:t>ij</w:t>
      </w:r>
      <w:proofErr w:type="spellEnd"/>
      <w:r w:rsidRPr="00AD55E1">
        <w:rPr>
          <w:rFonts w:ascii="Times New Roman" w:hAnsi="Times New Roman"/>
          <w:sz w:val="20"/>
          <w:szCs w:val="20"/>
          <w:vertAlign w:val="subscript"/>
          <w:lang w:val="uk-UA"/>
        </w:rPr>
        <w:t xml:space="preserve">  </w:t>
      </w:r>
      <w:r w:rsidRPr="00AD55E1">
        <w:rPr>
          <w:rFonts w:ascii="Times New Roman" w:hAnsi="Times New Roman"/>
          <w:sz w:val="20"/>
          <w:szCs w:val="20"/>
          <w:lang w:val="uk-UA"/>
        </w:rPr>
        <w:t xml:space="preserve">&gt;0,8). </w:t>
      </w:r>
      <w:r w:rsidRPr="003C2DC6">
        <w:rPr>
          <w:rStyle w:val="tlid-translation"/>
          <w:rFonts w:ascii="Times New Roman" w:eastAsia="Calibri" w:hAnsi="Times New Roman"/>
          <w:sz w:val="20"/>
          <w:lang w:val="en-US"/>
        </w:rPr>
        <w:t>To tes</w:t>
      </w:r>
      <w:r w:rsidR="006728B1">
        <w:rPr>
          <w:rStyle w:val="tlid-translation"/>
          <w:rFonts w:ascii="Times New Roman" w:eastAsia="Calibri" w:hAnsi="Times New Roman"/>
          <w:sz w:val="20"/>
          <w:lang w:val="en-US"/>
        </w:rPr>
        <w:t>t the model for the multicollinearity</w:t>
      </w:r>
      <w:r w:rsidRPr="003C2DC6">
        <w:rPr>
          <w:rStyle w:val="tlid-translation"/>
          <w:rFonts w:ascii="Times New Roman" w:eastAsia="Calibri" w:hAnsi="Times New Roman"/>
          <w:sz w:val="20"/>
          <w:lang w:val="en-US"/>
        </w:rPr>
        <w:t xml:space="preserve"> we form a correlation matrix using MS Office Excel-2007 (Table 9).</w:t>
      </w:r>
    </w:p>
    <w:p w14:paraId="0091D017" w14:textId="77777777" w:rsidR="00265FD9" w:rsidRPr="00265FD9" w:rsidRDefault="00265FD9" w:rsidP="00AD55E1">
      <w:pPr>
        <w:tabs>
          <w:tab w:val="left" w:pos="851"/>
        </w:tabs>
        <w:spacing w:line="240" w:lineRule="auto"/>
        <w:contextualSpacing/>
        <w:jc w:val="both"/>
        <w:rPr>
          <w:rFonts w:ascii="Times New Roman" w:hAnsi="Times New Roman"/>
          <w:sz w:val="20"/>
          <w:szCs w:val="20"/>
          <w:lang w:val="en-US"/>
        </w:rPr>
      </w:pPr>
    </w:p>
    <w:p w14:paraId="74E8A7E4" w14:textId="77777777" w:rsidR="007D62DE" w:rsidRPr="00265FD9" w:rsidRDefault="00E87FA7" w:rsidP="00AD55E1">
      <w:pPr>
        <w:tabs>
          <w:tab w:val="left" w:pos="851"/>
        </w:tabs>
        <w:spacing w:after="0" w:line="240" w:lineRule="auto"/>
        <w:ind w:firstLine="709"/>
        <w:contextualSpacing/>
        <w:jc w:val="center"/>
        <w:rPr>
          <w:rFonts w:ascii="Times New Roman" w:hAnsi="Times New Roman"/>
          <w:b/>
          <w:sz w:val="20"/>
          <w:szCs w:val="20"/>
          <w:lang w:val="uk-UA"/>
        </w:rPr>
      </w:pPr>
      <w:r w:rsidRPr="00265FD9">
        <w:rPr>
          <w:rStyle w:val="tlid-translation"/>
          <w:rFonts w:ascii="Times New Roman" w:eastAsia="Calibri" w:hAnsi="Times New Roman"/>
          <w:b/>
          <w:sz w:val="20"/>
          <w:szCs w:val="20"/>
          <w:lang w:val="en-US"/>
        </w:rPr>
        <w:t xml:space="preserve">Table </w:t>
      </w:r>
      <w:r w:rsidR="00265FD9" w:rsidRPr="00265FD9">
        <w:rPr>
          <w:rStyle w:val="tlid-translation"/>
          <w:rFonts w:ascii="Times New Roman" w:eastAsia="Calibri" w:hAnsi="Times New Roman"/>
          <w:b/>
          <w:sz w:val="20"/>
          <w:szCs w:val="20"/>
          <w:lang w:val="en-US"/>
        </w:rPr>
        <w:t xml:space="preserve">9. </w:t>
      </w:r>
      <w:proofErr w:type="spellStart"/>
      <w:r w:rsidR="00265FD9">
        <w:rPr>
          <w:rStyle w:val="tlid-translation"/>
          <w:rFonts w:ascii="Times New Roman" w:eastAsia="Calibri" w:hAnsi="Times New Roman"/>
          <w:b/>
          <w:sz w:val="20"/>
          <w:szCs w:val="20"/>
        </w:rPr>
        <w:t>C</w:t>
      </w:r>
      <w:r w:rsidR="00265FD9" w:rsidRPr="00265FD9">
        <w:rPr>
          <w:rStyle w:val="tlid-translation"/>
          <w:rFonts w:ascii="Times New Roman" w:eastAsia="Calibri" w:hAnsi="Times New Roman"/>
          <w:b/>
          <w:sz w:val="20"/>
          <w:szCs w:val="20"/>
        </w:rPr>
        <w:t>orrelation</w:t>
      </w:r>
      <w:proofErr w:type="spellEnd"/>
      <w:r w:rsidR="00265FD9" w:rsidRPr="00265FD9">
        <w:rPr>
          <w:rStyle w:val="tlid-translation"/>
          <w:rFonts w:ascii="Times New Roman" w:eastAsia="Calibri" w:hAnsi="Times New Roman"/>
          <w:b/>
          <w:sz w:val="20"/>
          <w:szCs w:val="20"/>
        </w:rPr>
        <w:t xml:space="preserve"> </w:t>
      </w:r>
      <w:proofErr w:type="spellStart"/>
      <w:r w:rsidR="00265FD9" w:rsidRPr="00265FD9">
        <w:rPr>
          <w:rStyle w:val="tlid-translation"/>
          <w:rFonts w:ascii="Times New Roman" w:eastAsia="Calibri" w:hAnsi="Times New Roman"/>
          <w:b/>
          <w:sz w:val="20"/>
          <w:szCs w:val="20"/>
        </w:rPr>
        <w:t>coefficients</w:t>
      </w:r>
      <w:proofErr w:type="spellEnd"/>
      <w:r w:rsidR="00265FD9" w:rsidRPr="00265FD9">
        <w:rPr>
          <w:rStyle w:val="tlid-translation"/>
          <w:rFonts w:ascii="Times New Roman" w:eastAsia="Calibri" w:hAnsi="Times New Roman"/>
          <w:b/>
          <w:sz w:val="20"/>
          <w:szCs w:val="20"/>
        </w:rPr>
        <w:t xml:space="preserve"> </w:t>
      </w:r>
      <w:proofErr w:type="spellStart"/>
      <w:r w:rsidR="00265FD9" w:rsidRPr="00265FD9">
        <w:rPr>
          <w:rStyle w:val="tlid-translation"/>
          <w:rFonts w:ascii="Times New Roman" w:eastAsia="Calibri" w:hAnsi="Times New Roman"/>
          <w:b/>
          <w:sz w:val="20"/>
          <w:szCs w:val="20"/>
        </w:rPr>
        <w:t>matrix</w:t>
      </w:r>
      <w:proofErr w:type="spellEnd"/>
      <w:r w:rsidR="00265FD9">
        <w:rPr>
          <w:rStyle w:val="tlid-translation"/>
          <w:rFonts w:ascii="Times New Roman" w:eastAsia="Calibri" w:hAnsi="Times New Roman"/>
          <w:b/>
          <w:sz w:val="20"/>
          <w:szCs w:val="20"/>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5"/>
        <w:gridCol w:w="258"/>
        <w:gridCol w:w="699"/>
        <w:gridCol w:w="699"/>
        <w:gridCol w:w="675"/>
        <w:gridCol w:w="699"/>
        <w:gridCol w:w="699"/>
        <w:gridCol w:w="699"/>
      </w:tblGrid>
      <w:tr w:rsidR="007D62DE" w:rsidRPr="00AD55E1" w14:paraId="639E9721" w14:textId="77777777" w:rsidTr="00DA7E79">
        <w:trPr>
          <w:trHeight w:val="271"/>
        </w:trPr>
        <w:tc>
          <w:tcPr>
            <w:tcW w:w="638" w:type="pct"/>
            <w:vMerge w:val="restart"/>
            <w:noWrap/>
            <w:textDirection w:val="btLr"/>
          </w:tcPr>
          <w:p w14:paraId="1C7DD61C" w14:textId="77777777" w:rsidR="007D62DE" w:rsidRPr="00265FD9" w:rsidRDefault="00265FD9" w:rsidP="00DA7E79">
            <w:pPr>
              <w:spacing w:after="0" w:line="240" w:lineRule="auto"/>
              <w:ind w:left="113" w:right="113"/>
              <w:rPr>
                <w:rFonts w:ascii="Times New Roman" w:hAnsi="Times New Roman"/>
                <w:sz w:val="20"/>
                <w:szCs w:val="20"/>
                <w:lang w:val="en-US" w:eastAsia="ru-RU"/>
              </w:rPr>
            </w:pPr>
            <w:r>
              <w:rPr>
                <w:rFonts w:ascii="Times New Roman" w:hAnsi="Times New Roman"/>
                <w:sz w:val="20"/>
                <w:szCs w:val="20"/>
                <w:lang w:val="en-US" w:eastAsia="ru-RU"/>
              </w:rPr>
              <w:t>Indices</w:t>
            </w:r>
          </w:p>
        </w:tc>
        <w:tc>
          <w:tcPr>
            <w:tcW w:w="4362" w:type="pct"/>
            <w:gridSpan w:val="7"/>
            <w:noWrap/>
            <w:vAlign w:val="bottom"/>
          </w:tcPr>
          <w:p w14:paraId="228BADFD" w14:textId="77777777" w:rsidR="007D62DE" w:rsidRPr="00265FD9" w:rsidRDefault="00265FD9" w:rsidP="00DA7E79">
            <w:pPr>
              <w:spacing w:after="0" w:line="240" w:lineRule="auto"/>
              <w:rPr>
                <w:rFonts w:ascii="Times New Roman" w:hAnsi="Times New Roman"/>
                <w:bCs/>
                <w:sz w:val="20"/>
                <w:szCs w:val="20"/>
                <w:lang w:val="en-US" w:eastAsia="ru-RU"/>
              </w:rPr>
            </w:pPr>
            <w:r>
              <w:rPr>
                <w:rFonts w:ascii="Times New Roman" w:hAnsi="Times New Roman"/>
                <w:bCs/>
                <w:sz w:val="20"/>
                <w:szCs w:val="20"/>
                <w:lang w:val="en-US" w:eastAsia="ru-RU"/>
              </w:rPr>
              <w:t>Factors</w:t>
            </w:r>
          </w:p>
        </w:tc>
      </w:tr>
      <w:tr w:rsidR="007D62DE" w:rsidRPr="00AD55E1" w14:paraId="0A7DF6C6" w14:textId="77777777" w:rsidTr="006049A4">
        <w:trPr>
          <w:trHeight w:val="269"/>
        </w:trPr>
        <w:tc>
          <w:tcPr>
            <w:tcW w:w="638" w:type="pct"/>
            <w:vMerge/>
            <w:noWrap/>
            <w:vAlign w:val="bottom"/>
          </w:tcPr>
          <w:p w14:paraId="5618AD1F" w14:textId="77777777" w:rsidR="007D62DE" w:rsidRPr="00AD55E1" w:rsidRDefault="007D62DE" w:rsidP="00DA7E79">
            <w:pPr>
              <w:spacing w:after="0" w:line="240" w:lineRule="auto"/>
              <w:rPr>
                <w:rFonts w:ascii="Times New Roman" w:hAnsi="Times New Roman"/>
                <w:sz w:val="20"/>
                <w:szCs w:val="20"/>
                <w:lang w:val="uk-UA" w:eastAsia="ru-RU"/>
              </w:rPr>
            </w:pPr>
          </w:p>
        </w:tc>
        <w:tc>
          <w:tcPr>
            <w:tcW w:w="583" w:type="pct"/>
            <w:noWrap/>
            <w:vAlign w:val="bottom"/>
          </w:tcPr>
          <w:p w14:paraId="0BB659D4" w14:textId="77777777" w:rsidR="007D62DE" w:rsidRPr="00AD55E1" w:rsidRDefault="007D62DE" w:rsidP="00DA7E79">
            <w:pPr>
              <w:spacing w:after="0" w:line="240" w:lineRule="auto"/>
              <w:ind w:left="-88"/>
              <w:rPr>
                <w:rFonts w:ascii="Times New Roman" w:hAnsi="Times New Roman"/>
                <w:bCs/>
                <w:sz w:val="20"/>
                <w:szCs w:val="20"/>
                <w:lang w:val="uk-UA" w:eastAsia="ru-RU"/>
              </w:rPr>
            </w:pPr>
            <w:r w:rsidRPr="00AD55E1">
              <w:rPr>
                <w:rFonts w:ascii="Times New Roman" w:hAnsi="Times New Roman"/>
                <w:bCs/>
                <w:sz w:val="20"/>
                <w:szCs w:val="20"/>
                <w:lang w:val="uk-UA" w:eastAsia="ru-RU"/>
              </w:rPr>
              <w:t>Y</w:t>
            </w:r>
          </w:p>
        </w:tc>
        <w:tc>
          <w:tcPr>
            <w:tcW w:w="639" w:type="pct"/>
            <w:noWrap/>
            <w:vAlign w:val="bottom"/>
          </w:tcPr>
          <w:p w14:paraId="6DA0CC24" w14:textId="77777777" w:rsidR="007D62DE" w:rsidRPr="00AD55E1" w:rsidRDefault="007D62DE" w:rsidP="00DA7E79">
            <w:pPr>
              <w:spacing w:after="0" w:line="240" w:lineRule="auto"/>
              <w:ind w:left="-88"/>
              <w:rPr>
                <w:rFonts w:ascii="Times New Roman" w:hAnsi="Times New Roman"/>
                <w:bCs/>
                <w:sz w:val="20"/>
                <w:szCs w:val="20"/>
                <w:lang w:val="uk-UA" w:eastAsia="ru-RU"/>
              </w:rPr>
            </w:pPr>
            <w:r w:rsidRPr="00AD55E1">
              <w:rPr>
                <w:rFonts w:ascii="Times New Roman" w:hAnsi="Times New Roman"/>
                <w:bCs/>
                <w:sz w:val="20"/>
                <w:szCs w:val="20"/>
                <w:lang w:val="uk-UA" w:eastAsia="ru-RU"/>
              </w:rPr>
              <w:t>X1</w:t>
            </w:r>
          </w:p>
        </w:tc>
        <w:tc>
          <w:tcPr>
            <w:tcW w:w="639" w:type="pct"/>
            <w:noWrap/>
            <w:vAlign w:val="bottom"/>
          </w:tcPr>
          <w:p w14:paraId="4CC46EC6" w14:textId="77777777" w:rsidR="007D62DE" w:rsidRPr="00AD55E1" w:rsidRDefault="007D62DE" w:rsidP="00DA7E79">
            <w:pPr>
              <w:spacing w:after="0" w:line="240" w:lineRule="auto"/>
              <w:ind w:left="-88"/>
              <w:rPr>
                <w:rFonts w:ascii="Times New Roman" w:hAnsi="Times New Roman"/>
                <w:bCs/>
                <w:sz w:val="20"/>
                <w:szCs w:val="20"/>
                <w:lang w:val="uk-UA" w:eastAsia="ru-RU"/>
              </w:rPr>
            </w:pPr>
            <w:r w:rsidRPr="00AD55E1">
              <w:rPr>
                <w:rFonts w:ascii="Times New Roman" w:hAnsi="Times New Roman"/>
                <w:bCs/>
                <w:sz w:val="20"/>
                <w:szCs w:val="20"/>
                <w:lang w:val="uk-UA" w:eastAsia="ru-RU"/>
              </w:rPr>
              <w:t>X2</w:t>
            </w:r>
          </w:p>
        </w:tc>
        <w:tc>
          <w:tcPr>
            <w:tcW w:w="583" w:type="pct"/>
            <w:noWrap/>
            <w:vAlign w:val="bottom"/>
          </w:tcPr>
          <w:p w14:paraId="26DA78C6" w14:textId="77777777" w:rsidR="007D62DE" w:rsidRPr="00AD55E1" w:rsidRDefault="007D62DE" w:rsidP="00DA7E79">
            <w:pPr>
              <w:spacing w:after="0" w:line="240" w:lineRule="auto"/>
              <w:ind w:left="-88"/>
              <w:rPr>
                <w:rFonts w:ascii="Times New Roman" w:hAnsi="Times New Roman"/>
                <w:bCs/>
                <w:sz w:val="20"/>
                <w:szCs w:val="20"/>
                <w:lang w:val="uk-UA" w:eastAsia="ru-RU"/>
              </w:rPr>
            </w:pPr>
            <w:r w:rsidRPr="00AD55E1">
              <w:rPr>
                <w:rFonts w:ascii="Times New Roman" w:hAnsi="Times New Roman"/>
                <w:bCs/>
                <w:sz w:val="20"/>
                <w:szCs w:val="20"/>
                <w:lang w:val="uk-UA" w:eastAsia="ru-RU"/>
              </w:rPr>
              <w:t>X3</w:t>
            </w:r>
          </w:p>
        </w:tc>
        <w:tc>
          <w:tcPr>
            <w:tcW w:w="639" w:type="pct"/>
            <w:noWrap/>
            <w:vAlign w:val="bottom"/>
          </w:tcPr>
          <w:p w14:paraId="26580B6A" w14:textId="77777777" w:rsidR="007D62DE" w:rsidRPr="00AD55E1" w:rsidRDefault="007D62DE" w:rsidP="00DA7E79">
            <w:pPr>
              <w:spacing w:after="0" w:line="240" w:lineRule="auto"/>
              <w:ind w:left="-88"/>
              <w:rPr>
                <w:rFonts w:ascii="Times New Roman" w:hAnsi="Times New Roman"/>
                <w:bCs/>
                <w:sz w:val="20"/>
                <w:szCs w:val="20"/>
                <w:lang w:val="uk-UA" w:eastAsia="ru-RU"/>
              </w:rPr>
            </w:pPr>
            <w:r w:rsidRPr="00AD55E1">
              <w:rPr>
                <w:rFonts w:ascii="Times New Roman" w:hAnsi="Times New Roman"/>
                <w:bCs/>
                <w:sz w:val="20"/>
                <w:szCs w:val="20"/>
                <w:lang w:val="uk-UA" w:eastAsia="ru-RU"/>
              </w:rPr>
              <w:t>X4</w:t>
            </w:r>
          </w:p>
        </w:tc>
        <w:tc>
          <w:tcPr>
            <w:tcW w:w="639" w:type="pct"/>
            <w:noWrap/>
            <w:vAlign w:val="bottom"/>
          </w:tcPr>
          <w:p w14:paraId="1ABA9FED" w14:textId="77777777" w:rsidR="007D62DE" w:rsidRPr="00AD55E1" w:rsidRDefault="007D62DE" w:rsidP="00DA7E79">
            <w:pPr>
              <w:spacing w:after="0" w:line="240" w:lineRule="auto"/>
              <w:ind w:left="-88"/>
              <w:rPr>
                <w:rFonts w:ascii="Times New Roman" w:hAnsi="Times New Roman"/>
                <w:bCs/>
                <w:sz w:val="20"/>
                <w:szCs w:val="20"/>
                <w:lang w:val="uk-UA" w:eastAsia="ru-RU"/>
              </w:rPr>
            </w:pPr>
            <w:r w:rsidRPr="00AD55E1">
              <w:rPr>
                <w:rFonts w:ascii="Times New Roman" w:hAnsi="Times New Roman"/>
                <w:bCs/>
                <w:sz w:val="20"/>
                <w:szCs w:val="20"/>
                <w:lang w:val="uk-UA" w:eastAsia="ru-RU"/>
              </w:rPr>
              <w:t>X5</w:t>
            </w:r>
          </w:p>
        </w:tc>
        <w:tc>
          <w:tcPr>
            <w:tcW w:w="639" w:type="pct"/>
            <w:noWrap/>
            <w:vAlign w:val="bottom"/>
          </w:tcPr>
          <w:p w14:paraId="04960657" w14:textId="77777777" w:rsidR="007D62DE" w:rsidRPr="00AD55E1" w:rsidRDefault="007D62DE" w:rsidP="00DA7E79">
            <w:pPr>
              <w:spacing w:after="0" w:line="240" w:lineRule="auto"/>
              <w:ind w:left="-88"/>
              <w:rPr>
                <w:rFonts w:ascii="Times New Roman" w:hAnsi="Times New Roman"/>
                <w:bCs/>
                <w:sz w:val="20"/>
                <w:szCs w:val="20"/>
                <w:lang w:val="uk-UA" w:eastAsia="ru-RU"/>
              </w:rPr>
            </w:pPr>
            <w:r w:rsidRPr="00AD55E1">
              <w:rPr>
                <w:rFonts w:ascii="Times New Roman" w:hAnsi="Times New Roman"/>
                <w:bCs/>
                <w:sz w:val="20"/>
                <w:szCs w:val="20"/>
                <w:lang w:val="uk-UA" w:eastAsia="ru-RU"/>
              </w:rPr>
              <w:t>Х6</w:t>
            </w:r>
          </w:p>
        </w:tc>
      </w:tr>
      <w:tr w:rsidR="007D62DE" w:rsidRPr="00AD55E1" w14:paraId="01C63019" w14:textId="77777777" w:rsidTr="00AD55E1">
        <w:trPr>
          <w:trHeight w:val="271"/>
        </w:trPr>
        <w:tc>
          <w:tcPr>
            <w:tcW w:w="638" w:type="pct"/>
            <w:noWrap/>
            <w:vAlign w:val="bottom"/>
          </w:tcPr>
          <w:p w14:paraId="1D70C221" w14:textId="77777777" w:rsidR="007D62DE" w:rsidRPr="00AD55E1" w:rsidRDefault="007D62DE" w:rsidP="00DA7E79">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Y</w:t>
            </w:r>
          </w:p>
        </w:tc>
        <w:tc>
          <w:tcPr>
            <w:tcW w:w="583" w:type="pct"/>
            <w:noWrap/>
            <w:vAlign w:val="bottom"/>
          </w:tcPr>
          <w:p w14:paraId="09D4284F"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1</w:t>
            </w:r>
          </w:p>
        </w:tc>
        <w:tc>
          <w:tcPr>
            <w:tcW w:w="639" w:type="pct"/>
            <w:noWrap/>
            <w:vAlign w:val="bottom"/>
          </w:tcPr>
          <w:p w14:paraId="2B1B1AA5"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0,911567</w:t>
            </w:r>
          </w:p>
        </w:tc>
        <w:tc>
          <w:tcPr>
            <w:tcW w:w="639" w:type="pct"/>
            <w:noWrap/>
            <w:vAlign w:val="bottom"/>
          </w:tcPr>
          <w:p w14:paraId="49D9EB68"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0,902818</w:t>
            </w:r>
          </w:p>
        </w:tc>
        <w:tc>
          <w:tcPr>
            <w:tcW w:w="583" w:type="pct"/>
            <w:noWrap/>
            <w:vAlign w:val="bottom"/>
          </w:tcPr>
          <w:p w14:paraId="4828C8DA"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-0,753</w:t>
            </w:r>
          </w:p>
        </w:tc>
        <w:tc>
          <w:tcPr>
            <w:tcW w:w="639" w:type="pct"/>
            <w:noWrap/>
            <w:vAlign w:val="bottom"/>
          </w:tcPr>
          <w:p w14:paraId="5FAE2564"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0,906705</w:t>
            </w:r>
          </w:p>
        </w:tc>
        <w:tc>
          <w:tcPr>
            <w:tcW w:w="639" w:type="pct"/>
            <w:noWrap/>
            <w:vAlign w:val="bottom"/>
          </w:tcPr>
          <w:p w14:paraId="36DD5122"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0,808564</w:t>
            </w:r>
          </w:p>
        </w:tc>
        <w:tc>
          <w:tcPr>
            <w:tcW w:w="639" w:type="pct"/>
            <w:noWrap/>
            <w:vAlign w:val="bottom"/>
          </w:tcPr>
          <w:p w14:paraId="637E5D17"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0,652164</w:t>
            </w:r>
          </w:p>
        </w:tc>
      </w:tr>
      <w:tr w:rsidR="007D62DE" w:rsidRPr="00AD55E1" w14:paraId="7C308C41" w14:textId="77777777" w:rsidTr="00AD55E1">
        <w:trPr>
          <w:trHeight w:val="271"/>
        </w:trPr>
        <w:tc>
          <w:tcPr>
            <w:tcW w:w="638" w:type="pct"/>
            <w:noWrap/>
            <w:vAlign w:val="bottom"/>
          </w:tcPr>
          <w:p w14:paraId="2B2FE269" w14:textId="77777777" w:rsidR="007D62DE" w:rsidRPr="00AD55E1" w:rsidRDefault="007D62DE" w:rsidP="00DA7E79">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X1</w:t>
            </w:r>
          </w:p>
        </w:tc>
        <w:tc>
          <w:tcPr>
            <w:tcW w:w="583" w:type="pct"/>
            <w:noWrap/>
            <w:vAlign w:val="bottom"/>
          </w:tcPr>
          <w:p w14:paraId="670D99E1" w14:textId="77777777" w:rsidR="007D62DE" w:rsidRPr="00AD55E1" w:rsidRDefault="007D62DE" w:rsidP="00DA7E79">
            <w:pPr>
              <w:spacing w:after="0" w:line="240" w:lineRule="auto"/>
              <w:ind w:left="-88"/>
              <w:rPr>
                <w:rFonts w:ascii="Times New Roman" w:hAnsi="Times New Roman"/>
                <w:sz w:val="20"/>
                <w:szCs w:val="20"/>
                <w:lang w:val="uk-UA" w:eastAsia="ru-RU"/>
              </w:rPr>
            </w:pPr>
          </w:p>
        </w:tc>
        <w:tc>
          <w:tcPr>
            <w:tcW w:w="639" w:type="pct"/>
            <w:noWrap/>
            <w:vAlign w:val="bottom"/>
          </w:tcPr>
          <w:p w14:paraId="0FD54560"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1</w:t>
            </w:r>
          </w:p>
        </w:tc>
        <w:tc>
          <w:tcPr>
            <w:tcW w:w="639" w:type="pct"/>
            <w:noWrap/>
            <w:vAlign w:val="bottom"/>
          </w:tcPr>
          <w:p w14:paraId="03D3384A"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0,955532</w:t>
            </w:r>
          </w:p>
        </w:tc>
        <w:tc>
          <w:tcPr>
            <w:tcW w:w="583" w:type="pct"/>
            <w:noWrap/>
            <w:vAlign w:val="bottom"/>
          </w:tcPr>
          <w:p w14:paraId="59231C23"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-0,43928</w:t>
            </w:r>
          </w:p>
        </w:tc>
        <w:tc>
          <w:tcPr>
            <w:tcW w:w="639" w:type="pct"/>
            <w:noWrap/>
            <w:vAlign w:val="bottom"/>
          </w:tcPr>
          <w:p w14:paraId="32FB5FD4"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0,667609</w:t>
            </w:r>
          </w:p>
        </w:tc>
        <w:tc>
          <w:tcPr>
            <w:tcW w:w="639" w:type="pct"/>
            <w:noWrap/>
            <w:vAlign w:val="bottom"/>
          </w:tcPr>
          <w:p w14:paraId="70981E2E"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0,608251</w:t>
            </w:r>
          </w:p>
        </w:tc>
        <w:tc>
          <w:tcPr>
            <w:tcW w:w="639" w:type="pct"/>
            <w:noWrap/>
            <w:vAlign w:val="bottom"/>
          </w:tcPr>
          <w:p w14:paraId="16CAC692"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0,299317</w:t>
            </w:r>
          </w:p>
        </w:tc>
      </w:tr>
      <w:tr w:rsidR="007D62DE" w:rsidRPr="00AD55E1" w14:paraId="32AB0517" w14:textId="77777777" w:rsidTr="00AD55E1">
        <w:trPr>
          <w:trHeight w:val="271"/>
        </w:trPr>
        <w:tc>
          <w:tcPr>
            <w:tcW w:w="638" w:type="pct"/>
            <w:noWrap/>
            <w:vAlign w:val="bottom"/>
          </w:tcPr>
          <w:p w14:paraId="6D8182CF" w14:textId="77777777" w:rsidR="007D62DE" w:rsidRPr="00AD55E1" w:rsidRDefault="007D62DE" w:rsidP="00DA7E79">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X2</w:t>
            </w:r>
          </w:p>
        </w:tc>
        <w:tc>
          <w:tcPr>
            <w:tcW w:w="583" w:type="pct"/>
            <w:noWrap/>
            <w:vAlign w:val="bottom"/>
          </w:tcPr>
          <w:p w14:paraId="1C84404E" w14:textId="77777777" w:rsidR="007D62DE" w:rsidRPr="00AD55E1" w:rsidRDefault="007D62DE" w:rsidP="00DA7E79">
            <w:pPr>
              <w:spacing w:after="0" w:line="240" w:lineRule="auto"/>
              <w:ind w:left="-88"/>
              <w:rPr>
                <w:rFonts w:ascii="Times New Roman" w:hAnsi="Times New Roman"/>
                <w:sz w:val="20"/>
                <w:szCs w:val="20"/>
                <w:lang w:val="uk-UA" w:eastAsia="ru-RU"/>
              </w:rPr>
            </w:pPr>
          </w:p>
        </w:tc>
        <w:tc>
          <w:tcPr>
            <w:tcW w:w="639" w:type="pct"/>
            <w:noWrap/>
            <w:vAlign w:val="bottom"/>
          </w:tcPr>
          <w:p w14:paraId="18A3A29E" w14:textId="77777777" w:rsidR="007D62DE" w:rsidRPr="00AD55E1" w:rsidRDefault="007D62DE" w:rsidP="00DA7E79">
            <w:pPr>
              <w:spacing w:after="0" w:line="240" w:lineRule="auto"/>
              <w:ind w:left="-88"/>
              <w:rPr>
                <w:rFonts w:ascii="Times New Roman" w:hAnsi="Times New Roman"/>
                <w:sz w:val="20"/>
                <w:szCs w:val="20"/>
                <w:lang w:val="uk-UA" w:eastAsia="ru-RU"/>
              </w:rPr>
            </w:pPr>
          </w:p>
        </w:tc>
        <w:tc>
          <w:tcPr>
            <w:tcW w:w="639" w:type="pct"/>
            <w:noWrap/>
            <w:vAlign w:val="bottom"/>
          </w:tcPr>
          <w:p w14:paraId="58A2364D"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1</w:t>
            </w:r>
          </w:p>
        </w:tc>
        <w:tc>
          <w:tcPr>
            <w:tcW w:w="583" w:type="pct"/>
            <w:noWrap/>
            <w:vAlign w:val="bottom"/>
          </w:tcPr>
          <w:p w14:paraId="620A1CEF"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-0,55881</w:t>
            </w:r>
          </w:p>
        </w:tc>
        <w:tc>
          <w:tcPr>
            <w:tcW w:w="639" w:type="pct"/>
            <w:noWrap/>
            <w:vAlign w:val="bottom"/>
          </w:tcPr>
          <w:p w14:paraId="3904EB6B"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0,691012</w:t>
            </w:r>
          </w:p>
        </w:tc>
        <w:tc>
          <w:tcPr>
            <w:tcW w:w="639" w:type="pct"/>
            <w:noWrap/>
            <w:vAlign w:val="bottom"/>
          </w:tcPr>
          <w:p w14:paraId="0CC8459C"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0,547246</w:t>
            </w:r>
          </w:p>
        </w:tc>
        <w:tc>
          <w:tcPr>
            <w:tcW w:w="639" w:type="pct"/>
            <w:noWrap/>
            <w:vAlign w:val="bottom"/>
          </w:tcPr>
          <w:p w14:paraId="7A232E10"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0,360296</w:t>
            </w:r>
          </w:p>
        </w:tc>
      </w:tr>
      <w:tr w:rsidR="007D62DE" w:rsidRPr="00AD55E1" w14:paraId="5B1BDEF3" w14:textId="77777777" w:rsidTr="00AD55E1">
        <w:trPr>
          <w:trHeight w:val="271"/>
        </w:trPr>
        <w:tc>
          <w:tcPr>
            <w:tcW w:w="638" w:type="pct"/>
            <w:noWrap/>
            <w:vAlign w:val="bottom"/>
          </w:tcPr>
          <w:p w14:paraId="65EEFEC6" w14:textId="77777777" w:rsidR="007D62DE" w:rsidRPr="00AD55E1" w:rsidRDefault="007D62DE" w:rsidP="00DA7E79">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X3</w:t>
            </w:r>
          </w:p>
        </w:tc>
        <w:tc>
          <w:tcPr>
            <w:tcW w:w="583" w:type="pct"/>
            <w:noWrap/>
            <w:vAlign w:val="bottom"/>
          </w:tcPr>
          <w:p w14:paraId="1CB0CD58" w14:textId="77777777" w:rsidR="007D62DE" w:rsidRPr="00AD55E1" w:rsidRDefault="007D62DE" w:rsidP="00DA7E79">
            <w:pPr>
              <w:spacing w:after="0" w:line="240" w:lineRule="auto"/>
              <w:ind w:left="-88"/>
              <w:rPr>
                <w:rFonts w:ascii="Times New Roman" w:hAnsi="Times New Roman"/>
                <w:sz w:val="20"/>
                <w:szCs w:val="20"/>
                <w:lang w:val="uk-UA" w:eastAsia="ru-RU"/>
              </w:rPr>
            </w:pPr>
          </w:p>
        </w:tc>
        <w:tc>
          <w:tcPr>
            <w:tcW w:w="639" w:type="pct"/>
            <w:noWrap/>
            <w:vAlign w:val="bottom"/>
          </w:tcPr>
          <w:p w14:paraId="45C27386" w14:textId="77777777" w:rsidR="007D62DE" w:rsidRPr="00AD55E1" w:rsidRDefault="007D62DE" w:rsidP="00DA7E79">
            <w:pPr>
              <w:spacing w:after="0" w:line="240" w:lineRule="auto"/>
              <w:ind w:left="-88"/>
              <w:rPr>
                <w:rFonts w:ascii="Times New Roman" w:hAnsi="Times New Roman"/>
                <w:sz w:val="20"/>
                <w:szCs w:val="20"/>
                <w:lang w:val="uk-UA" w:eastAsia="ru-RU"/>
              </w:rPr>
            </w:pPr>
          </w:p>
        </w:tc>
        <w:tc>
          <w:tcPr>
            <w:tcW w:w="639" w:type="pct"/>
            <w:noWrap/>
            <w:vAlign w:val="bottom"/>
          </w:tcPr>
          <w:p w14:paraId="4FD6AB41" w14:textId="77777777" w:rsidR="007D62DE" w:rsidRPr="00AD55E1" w:rsidRDefault="007D62DE" w:rsidP="00DA7E79">
            <w:pPr>
              <w:spacing w:after="0" w:line="240" w:lineRule="auto"/>
              <w:ind w:left="-88"/>
              <w:rPr>
                <w:rFonts w:ascii="Times New Roman" w:hAnsi="Times New Roman"/>
                <w:sz w:val="20"/>
                <w:szCs w:val="20"/>
                <w:lang w:val="uk-UA" w:eastAsia="ru-RU"/>
              </w:rPr>
            </w:pPr>
          </w:p>
        </w:tc>
        <w:tc>
          <w:tcPr>
            <w:tcW w:w="583" w:type="pct"/>
            <w:noWrap/>
            <w:vAlign w:val="bottom"/>
          </w:tcPr>
          <w:p w14:paraId="7974B2B4"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1</w:t>
            </w:r>
          </w:p>
        </w:tc>
        <w:tc>
          <w:tcPr>
            <w:tcW w:w="639" w:type="pct"/>
            <w:noWrap/>
            <w:vAlign w:val="bottom"/>
          </w:tcPr>
          <w:p w14:paraId="0CF89848"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-0,91397</w:t>
            </w:r>
          </w:p>
        </w:tc>
        <w:tc>
          <w:tcPr>
            <w:tcW w:w="639" w:type="pct"/>
            <w:noWrap/>
            <w:vAlign w:val="bottom"/>
          </w:tcPr>
          <w:p w14:paraId="37F6C36B"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-0,71719</w:t>
            </w:r>
          </w:p>
        </w:tc>
        <w:tc>
          <w:tcPr>
            <w:tcW w:w="639" w:type="pct"/>
            <w:noWrap/>
            <w:vAlign w:val="bottom"/>
          </w:tcPr>
          <w:p w14:paraId="10B3C1BB"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-0,92817</w:t>
            </w:r>
          </w:p>
        </w:tc>
      </w:tr>
      <w:tr w:rsidR="007D62DE" w:rsidRPr="00AD55E1" w14:paraId="553A3FF2" w14:textId="77777777" w:rsidTr="00AD55E1">
        <w:trPr>
          <w:trHeight w:val="271"/>
        </w:trPr>
        <w:tc>
          <w:tcPr>
            <w:tcW w:w="638" w:type="pct"/>
            <w:noWrap/>
            <w:vAlign w:val="bottom"/>
          </w:tcPr>
          <w:p w14:paraId="5744FD12" w14:textId="77777777" w:rsidR="007D62DE" w:rsidRPr="00AD55E1" w:rsidRDefault="007D62DE" w:rsidP="00DA7E79">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X4</w:t>
            </w:r>
          </w:p>
        </w:tc>
        <w:tc>
          <w:tcPr>
            <w:tcW w:w="583" w:type="pct"/>
            <w:noWrap/>
            <w:vAlign w:val="bottom"/>
          </w:tcPr>
          <w:p w14:paraId="0CAD91DB" w14:textId="77777777" w:rsidR="007D62DE" w:rsidRPr="00AD55E1" w:rsidRDefault="007D62DE" w:rsidP="00DA7E79">
            <w:pPr>
              <w:spacing w:after="0" w:line="240" w:lineRule="auto"/>
              <w:ind w:left="-88"/>
              <w:rPr>
                <w:rFonts w:ascii="Times New Roman" w:hAnsi="Times New Roman"/>
                <w:sz w:val="20"/>
                <w:szCs w:val="20"/>
                <w:lang w:val="uk-UA" w:eastAsia="ru-RU"/>
              </w:rPr>
            </w:pPr>
          </w:p>
        </w:tc>
        <w:tc>
          <w:tcPr>
            <w:tcW w:w="639" w:type="pct"/>
            <w:noWrap/>
            <w:vAlign w:val="bottom"/>
          </w:tcPr>
          <w:p w14:paraId="79C12AC3" w14:textId="77777777" w:rsidR="007D62DE" w:rsidRPr="00AD55E1" w:rsidRDefault="007D62DE" w:rsidP="00DA7E79">
            <w:pPr>
              <w:spacing w:after="0" w:line="240" w:lineRule="auto"/>
              <w:ind w:left="-88"/>
              <w:rPr>
                <w:rFonts w:ascii="Times New Roman" w:hAnsi="Times New Roman"/>
                <w:sz w:val="20"/>
                <w:szCs w:val="20"/>
                <w:lang w:val="uk-UA" w:eastAsia="ru-RU"/>
              </w:rPr>
            </w:pPr>
          </w:p>
        </w:tc>
        <w:tc>
          <w:tcPr>
            <w:tcW w:w="639" w:type="pct"/>
            <w:noWrap/>
            <w:vAlign w:val="bottom"/>
          </w:tcPr>
          <w:p w14:paraId="0292817D" w14:textId="77777777" w:rsidR="007D62DE" w:rsidRPr="00AD55E1" w:rsidRDefault="007D62DE" w:rsidP="00DA7E79">
            <w:pPr>
              <w:spacing w:after="0" w:line="240" w:lineRule="auto"/>
              <w:ind w:left="-88"/>
              <w:rPr>
                <w:rFonts w:ascii="Times New Roman" w:hAnsi="Times New Roman"/>
                <w:sz w:val="20"/>
                <w:szCs w:val="20"/>
                <w:lang w:val="uk-UA" w:eastAsia="ru-RU"/>
              </w:rPr>
            </w:pPr>
          </w:p>
        </w:tc>
        <w:tc>
          <w:tcPr>
            <w:tcW w:w="583" w:type="pct"/>
            <w:noWrap/>
            <w:vAlign w:val="bottom"/>
          </w:tcPr>
          <w:p w14:paraId="497E5B9F" w14:textId="77777777" w:rsidR="007D62DE" w:rsidRPr="00AD55E1" w:rsidRDefault="007D62DE" w:rsidP="00DA7E79">
            <w:pPr>
              <w:spacing w:after="0" w:line="240" w:lineRule="auto"/>
              <w:ind w:left="-88"/>
              <w:rPr>
                <w:rFonts w:ascii="Times New Roman" w:hAnsi="Times New Roman"/>
                <w:sz w:val="20"/>
                <w:szCs w:val="20"/>
                <w:lang w:val="uk-UA" w:eastAsia="ru-RU"/>
              </w:rPr>
            </w:pPr>
          </w:p>
        </w:tc>
        <w:tc>
          <w:tcPr>
            <w:tcW w:w="639" w:type="pct"/>
            <w:noWrap/>
            <w:vAlign w:val="bottom"/>
          </w:tcPr>
          <w:p w14:paraId="0F8DB9FC"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1</w:t>
            </w:r>
          </w:p>
        </w:tc>
        <w:tc>
          <w:tcPr>
            <w:tcW w:w="639" w:type="pct"/>
            <w:noWrap/>
            <w:vAlign w:val="bottom"/>
          </w:tcPr>
          <w:p w14:paraId="4B24AD25"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0,922277</w:t>
            </w:r>
          </w:p>
        </w:tc>
        <w:tc>
          <w:tcPr>
            <w:tcW w:w="639" w:type="pct"/>
            <w:noWrap/>
            <w:vAlign w:val="bottom"/>
          </w:tcPr>
          <w:p w14:paraId="591351E9"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0,909654</w:t>
            </w:r>
          </w:p>
        </w:tc>
      </w:tr>
      <w:tr w:rsidR="007D62DE" w:rsidRPr="00AD55E1" w14:paraId="3AF345FA" w14:textId="77777777" w:rsidTr="00AD55E1">
        <w:trPr>
          <w:trHeight w:val="259"/>
        </w:trPr>
        <w:tc>
          <w:tcPr>
            <w:tcW w:w="638" w:type="pct"/>
            <w:noWrap/>
            <w:vAlign w:val="bottom"/>
          </w:tcPr>
          <w:p w14:paraId="36B3FAC2" w14:textId="77777777" w:rsidR="007D62DE" w:rsidRPr="00AD55E1" w:rsidRDefault="007D62DE" w:rsidP="00DA7E79">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X5</w:t>
            </w:r>
          </w:p>
        </w:tc>
        <w:tc>
          <w:tcPr>
            <w:tcW w:w="583" w:type="pct"/>
            <w:noWrap/>
            <w:vAlign w:val="bottom"/>
          </w:tcPr>
          <w:p w14:paraId="31A7C822" w14:textId="77777777" w:rsidR="007D62DE" w:rsidRPr="00AD55E1" w:rsidRDefault="007D62DE" w:rsidP="00DA7E79">
            <w:pPr>
              <w:spacing w:after="0" w:line="240" w:lineRule="auto"/>
              <w:ind w:left="-88"/>
              <w:rPr>
                <w:rFonts w:ascii="Times New Roman" w:hAnsi="Times New Roman"/>
                <w:sz w:val="20"/>
                <w:szCs w:val="20"/>
                <w:lang w:val="uk-UA" w:eastAsia="ru-RU"/>
              </w:rPr>
            </w:pPr>
          </w:p>
        </w:tc>
        <w:tc>
          <w:tcPr>
            <w:tcW w:w="639" w:type="pct"/>
            <w:noWrap/>
            <w:vAlign w:val="bottom"/>
          </w:tcPr>
          <w:p w14:paraId="0CB58A29" w14:textId="77777777" w:rsidR="007D62DE" w:rsidRPr="00AD55E1" w:rsidRDefault="007D62DE" w:rsidP="00DA7E79">
            <w:pPr>
              <w:spacing w:after="0" w:line="240" w:lineRule="auto"/>
              <w:ind w:left="-88"/>
              <w:rPr>
                <w:rFonts w:ascii="Times New Roman" w:hAnsi="Times New Roman"/>
                <w:sz w:val="20"/>
                <w:szCs w:val="20"/>
                <w:lang w:val="uk-UA" w:eastAsia="ru-RU"/>
              </w:rPr>
            </w:pPr>
          </w:p>
        </w:tc>
        <w:tc>
          <w:tcPr>
            <w:tcW w:w="639" w:type="pct"/>
            <w:noWrap/>
            <w:vAlign w:val="bottom"/>
          </w:tcPr>
          <w:p w14:paraId="2B81F726" w14:textId="77777777" w:rsidR="007D62DE" w:rsidRPr="00AD55E1" w:rsidRDefault="007D62DE" w:rsidP="00DA7E79">
            <w:pPr>
              <w:spacing w:after="0" w:line="240" w:lineRule="auto"/>
              <w:ind w:left="-88"/>
              <w:rPr>
                <w:rFonts w:ascii="Times New Roman" w:hAnsi="Times New Roman"/>
                <w:sz w:val="20"/>
                <w:szCs w:val="20"/>
                <w:lang w:val="uk-UA" w:eastAsia="ru-RU"/>
              </w:rPr>
            </w:pPr>
          </w:p>
        </w:tc>
        <w:tc>
          <w:tcPr>
            <w:tcW w:w="583" w:type="pct"/>
            <w:noWrap/>
            <w:vAlign w:val="bottom"/>
          </w:tcPr>
          <w:p w14:paraId="33F345BF" w14:textId="77777777" w:rsidR="007D62DE" w:rsidRPr="00AD55E1" w:rsidRDefault="007D62DE" w:rsidP="00DA7E79">
            <w:pPr>
              <w:spacing w:after="0" w:line="240" w:lineRule="auto"/>
              <w:ind w:left="-88"/>
              <w:rPr>
                <w:rFonts w:ascii="Times New Roman" w:hAnsi="Times New Roman"/>
                <w:sz w:val="20"/>
                <w:szCs w:val="20"/>
                <w:lang w:val="uk-UA" w:eastAsia="ru-RU"/>
              </w:rPr>
            </w:pPr>
          </w:p>
        </w:tc>
        <w:tc>
          <w:tcPr>
            <w:tcW w:w="639" w:type="pct"/>
            <w:noWrap/>
            <w:vAlign w:val="bottom"/>
          </w:tcPr>
          <w:p w14:paraId="16C77B2B" w14:textId="77777777" w:rsidR="007D62DE" w:rsidRPr="00AD55E1" w:rsidRDefault="007D62DE" w:rsidP="00DA7E79">
            <w:pPr>
              <w:spacing w:after="0" w:line="240" w:lineRule="auto"/>
              <w:ind w:left="-88"/>
              <w:rPr>
                <w:rFonts w:ascii="Times New Roman" w:hAnsi="Times New Roman"/>
                <w:sz w:val="20"/>
                <w:szCs w:val="20"/>
                <w:lang w:val="uk-UA" w:eastAsia="ru-RU"/>
              </w:rPr>
            </w:pPr>
          </w:p>
        </w:tc>
        <w:tc>
          <w:tcPr>
            <w:tcW w:w="639" w:type="pct"/>
            <w:noWrap/>
            <w:vAlign w:val="bottom"/>
          </w:tcPr>
          <w:p w14:paraId="7DCCDEBC"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1</w:t>
            </w:r>
          </w:p>
        </w:tc>
        <w:tc>
          <w:tcPr>
            <w:tcW w:w="639" w:type="pct"/>
            <w:noWrap/>
            <w:vAlign w:val="bottom"/>
          </w:tcPr>
          <w:p w14:paraId="3789C264"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0,842081</w:t>
            </w:r>
          </w:p>
        </w:tc>
      </w:tr>
      <w:tr w:rsidR="007D62DE" w:rsidRPr="00AD55E1" w14:paraId="06DA6105" w14:textId="77777777" w:rsidTr="00AD55E1">
        <w:trPr>
          <w:trHeight w:val="246"/>
        </w:trPr>
        <w:tc>
          <w:tcPr>
            <w:tcW w:w="638" w:type="pct"/>
            <w:noWrap/>
            <w:vAlign w:val="bottom"/>
          </w:tcPr>
          <w:p w14:paraId="21D064E2" w14:textId="77777777" w:rsidR="007D62DE" w:rsidRPr="00AD55E1" w:rsidRDefault="007D62DE" w:rsidP="00DA7E79">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Х6</w:t>
            </w:r>
          </w:p>
        </w:tc>
        <w:tc>
          <w:tcPr>
            <w:tcW w:w="583" w:type="pct"/>
            <w:noWrap/>
            <w:vAlign w:val="bottom"/>
          </w:tcPr>
          <w:p w14:paraId="52BAFC81" w14:textId="77777777" w:rsidR="007D62DE" w:rsidRPr="00AD55E1" w:rsidRDefault="007D62DE" w:rsidP="00DA7E79">
            <w:pPr>
              <w:spacing w:after="0" w:line="240" w:lineRule="auto"/>
              <w:ind w:left="-88"/>
              <w:rPr>
                <w:rFonts w:ascii="Times New Roman" w:hAnsi="Times New Roman"/>
                <w:sz w:val="20"/>
                <w:szCs w:val="20"/>
                <w:lang w:val="uk-UA" w:eastAsia="ru-RU"/>
              </w:rPr>
            </w:pPr>
          </w:p>
        </w:tc>
        <w:tc>
          <w:tcPr>
            <w:tcW w:w="639" w:type="pct"/>
            <w:noWrap/>
            <w:vAlign w:val="bottom"/>
          </w:tcPr>
          <w:p w14:paraId="6A75C8DD" w14:textId="77777777" w:rsidR="007D62DE" w:rsidRPr="00AD55E1" w:rsidRDefault="007D62DE" w:rsidP="00DA7E79">
            <w:pPr>
              <w:spacing w:after="0" w:line="240" w:lineRule="auto"/>
              <w:ind w:left="-88"/>
              <w:rPr>
                <w:rFonts w:ascii="Times New Roman" w:hAnsi="Times New Roman"/>
                <w:sz w:val="20"/>
                <w:szCs w:val="20"/>
                <w:lang w:val="uk-UA" w:eastAsia="ru-RU"/>
              </w:rPr>
            </w:pPr>
          </w:p>
        </w:tc>
        <w:tc>
          <w:tcPr>
            <w:tcW w:w="639" w:type="pct"/>
            <w:noWrap/>
            <w:vAlign w:val="bottom"/>
          </w:tcPr>
          <w:p w14:paraId="43A7A49F" w14:textId="77777777" w:rsidR="007D62DE" w:rsidRPr="00AD55E1" w:rsidRDefault="007D62DE" w:rsidP="00DA7E79">
            <w:pPr>
              <w:spacing w:after="0" w:line="240" w:lineRule="auto"/>
              <w:ind w:left="-88"/>
              <w:rPr>
                <w:rFonts w:ascii="Times New Roman" w:hAnsi="Times New Roman"/>
                <w:sz w:val="20"/>
                <w:szCs w:val="20"/>
                <w:lang w:val="uk-UA" w:eastAsia="ru-RU"/>
              </w:rPr>
            </w:pPr>
          </w:p>
        </w:tc>
        <w:tc>
          <w:tcPr>
            <w:tcW w:w="583" w:type="pct"/>
            <w:noWrap/>
            <w:vAlign w:val="bottom"/>
          </w:tcPr>
          <w:p w14:paraId="1163358A" w14:textId="77777777" w:rsidR="007D62DE" w:rsidRPr="00AD55E1" w:rsidRDefault="007D62DE" w:rsidP="00DA7E79">
            <w:pPr>
              <w:spacing w:after="0" w:line="240" w:lineRule="auto"/>
              <w:ind w:left="-88"/>
              <w:rPr>
                <w:rFonts w:ascii="Times New Roman" w:hAnsi="Times New Roman"/>
                <w:sz w:val="20"/>
                <w:szCs w:val="20"/>
                <w:lang w:val="uk-UA" w:eastAsia="ru-RU"/>
              </w:rPr>
            </w:pPr>
          </w:p>
        </w:tc>
        <w:tc>
          <w:tcPr>
            <w:tcW w:w="639" w:type="pct"/>
            <w:noWrap/>
            <w:vAlign w:val="bottom"/>
          </w:tcPr>
          <w:p w14:paraId="2609B771" w14:textId="77777777" w:rsidR="007D62DE" w:rsidRPr="00AD55E1" w:rsidRDefault="007D62DE" w:rsidP="00DA7E79">
            <w:pPr>
              <w:spacing w:after="0" w:line="240" w:lineRule="auto"/>
              <w:ind w:left="-88"/>
              <w:rPr>
                <w:rFonts w:ascii="Times New Roman" w:hAnsi="Times New Roman"/>
                <w:sz w:val="20"/>
                <w:szCs w:val="20"/>
                <w:lang w:val="uk-UA" w:eastAsia="ru-RU"/>
              </w:rPr>
            </w:pPr>
          </w:p>
        </w:tc>
        <w:tc>
          <w:tcPr>
            <w:tcW w:w="639" w:type="pct"/>
            <w:noWrap/>
            <w:vAlign w:val="bottom"/>
          </w:tcPr>
          <w:p w14:paraId="5DCF2864" w14:textId="77777777" w:rsidR="007D62DE" w:rsidRPr="00AD55E1" w:rsidRDefault="007D62DE" w:rsidP="00DA7E79">
            <w:pPr>
              <w:spacing w:after="0" w:line="240" w:lineRule="auto"/>
              <w:ind w:left="-88"/>
              <w:rPr>
                <w:rFonts w:ascii="Times New Roman" w:hAnsi="Times New Roman"/>
                <w:sz w:val="20"/>
                <w:szCs w:val="20"/>
                <w:lang w:val="uk-UA" w:eastAsia="ru-RU"/>
              </w:rPr>
            </w:pPr>
          </w:p>
        </w:tc>
        <w:tc>
          <w:tcPr>
            <w:tcW w:w="639" w:type="pct"/>
            <w:noWrap/>
            <w:vAlign w:val="bottom"/>
          </w:tcPr>
          <w:p w14:paraId="6F4D62F6" w14:textId="77777777" w:rsidR="007D62DE" w:rsidRPr="00AD55E1" w:rsidRDefault="007D62DE" w:rsidP="00DA7E79">
            <w:pPr>
              <w:spacing w:after="0" w:line="240" w:lineRule="auto"/>
              <w:ind w:left="-88"/>
              <w:rPr>
                <w:rFonts w:ascii="Times New Roman" w:hAnsi="Times New Roman"/>
                <w:sz w:val="20"/>
                <w:szCs w:val="20"/>
                <w:lang w:val="uk-UA" w:eastAsia="ru-RU"/>
              </w:rPr>
            </w:pPr>
            <w:r w:rsidRPr="00AD55E1">
              <w:rPr>
                <w:rFonts w:ascii="Times New Roman" w:hAnsi="Times New Roman"/>
                <w:sz w:val="20"/>
                <w:szCs w:val="20"/>
                <w:lang w:val="uk-UA" w:eastAsia="ru-RU"/>
              </w:rPr>
              <w:t>1</w:t>
            </w:r>
          </w:p>
        </w:tc>
      </w:tr>
    </w:tbl>
    <w:p w14:paraId="02C8B4CB" w14:textId="77777777" w:rsidR="007D62DE" w:rsidRPr="00AD55E1" w:rsidRDefault="007D62DE" w:rsidP="00AD55E1">
      <w:pPr>
        <w:tabs>
          <w:tab w:val="left" w:pos="851"/>
        </w:tabs>
        <w:spacing w:line="240" w:lineRule="auto"/>
        <w:contextualSpacing/>
        <w:jc w:val="both"/>
        <w:rPr>
          <w:rFonts w:ascii="Times New Roman" w:hAnsi="Times New Roman"/>
          <w:i/>
          <w:sz w:val="20"/>
          <w:szCs w:val="20"/>
          <w:lang w:val="uk-UA"/>
        </w:rPr>
      </w:pPr>
      <w:r w:rsidRPr="00AD55E1">
        <w:rPr>
          <w:rFonts w:ascii="Times New Roman" w:hAnsi="Times New Roman"/>
          <w:i/>
          <w:sz w:val="20"/>
          <w:szCs w:val="20"/>
          <w:lang w:val="uk-UA"/>
        </w:rPr>
        <w:t>*</w:t>
      </w:r>
      <w:r w:rsidR="00265FD9" w:rsidRPr="00265FD9">
        <w:rPr>
          <w:rFonts w:ascii="Times New Roman" w:hAnsi="Times New Roman"/>
          <w:i/>
          <w:sz w:val="20"/>
          <w:szCs w:val="20"/>
          <w:lang w:val="en-US"/>
        </w:rPr>
        <w:t xml:space="preserve"> </w:t>
      </w:r>
      <w:r w:rsidR="00265FD9">
        <w:rPr>
          <w:rFonts w:ascii="Times New Roman" w:hAnsi="Times New Roman"/>
          <w:i/>
          <w:sz w:val="20"/>
          <w:szCs w:val="20"/>
          <w:lang w:val="en-US"/>
        </w:rPr>
        <w:t>Author’s calculations</w:t>
      </w:r>
    </w:p>
    <w:p w14:paraId="07042835" w14:textId="77777777" w:rsidR="002C0B2E" w:rsidRDefault="00265FD9" w:rsidP="006728B1">
      <w:pPr>
        <w:spacing w:after="0" w:line="240" w:lineRule="auto"/>
        <w:ind w:firstLine="708"/>
        <w:jc w:val="both"/>
        <w:rPr>
          <w:rFonts w:ascii="Times New Roman" w:hAnsi="Times New Roman"/>
          <w:sz w:val="20"/>
          <w:szCs w:val="24"/>
          <w:lang w:val="en-US" w:eastAsia="ru-RU"/>
        </w:rPr>
      </w:pPr>
      <w:r>
        <w:rPr>
          <w:rFonts w:ascii="Times New Roman" w:hAnsi="Times New Roman"/>
          <w:sz w:val="20"/>
          <w:szCs w:val="24"/>
          <w:lang w:val="en-US" w:eastAsia="ru-RU"/>
        </w:rPr>
        <w:t xml:space="preserve">Analyzing the data </w:t>
      </w:r>
      <w:r w:rsidR="006728B1">
        <w:rPr>
          <w:rFonts w:ascii="Times New Roman" w:hAnsi="Times New Roman"/>
          <w:sz w:val="20"/>
          <w:szCs w:val="24"/>
          <w:lang w:val="en-US" w:eastAsia="ru-RU"/>
        </w:rPr>
        <w:t xml:space="preserve">given </w:t>
      </w:r>
      <w:r>
        <w:rPr>
          <w:rFonts w:ascii="Times New Roman" w:hAnsi="Times New Roman"/>
          <w:sz w:val="20"/>
          <w:szCs w:val="24"/>
          <w:lang w:val="en-US" w:eastAsia="ru-RU"/>
        </w:rPr>
        <w:t>in Table</w:t>
      </w:r>
      <w:r w:rsidR="00E87FA7" w:rsidRPr="00D30D5C">
        <w:rPr>
          <w:rFonts w:ascii="Times New Roman" w:hAnsi="Times New Roman"/>
          <w:sz w:val="20"/>
          <w:szCs w:val="24"/>
          <w:lang w:val="en-US" w:eastAsia="ru-RU"/>
        </w:rPr>
        <w:t xml:space="preserve"> 9, it can be concluded that </w:t>
      </w:r>
      <w:r w:rsidR="002C0B2E" w:rsidRPr="00D30D5C">
        <w:rPr>
          <w:rFonts w:ascii="Times New Roman" w:hAnsi="Times New Roman"/>
          <w:sz w:val="20"/>
          <w:szCs w:val="24"/>
          <w:lang w:val="en-US" w:eastAsia="ru-RU"/>
        </w:rPr>
        <w:t xml:space="preserve">there is a direct correlation of significant density </w:t>
      </w:r>
      <w:r w:rsidR="00E87FA7" w:rsidRPr="00D30D5C">
        <w:rPr>
          <w:rFonts w:ascii="Times New Roman" w:hAnsi="Times New Roman"/>
          <w:sz w:val="20"/>
          <w:szCs w:val="24"/>
          <w:lang w:val="en-US" w:eastAsia="ru-RU"/>
        </w:rPr>
        <w:t xml:space="preserve">between the </w:t>
      </w:r>
      <w:r w:rsidR="002C0B2E">
        <w:rPr>
          <w:rFonts w:ascii="Times New Roman" w:hAnsi="Times New Roman"/>
          <w:sz w:val="20"/>
          <w:szCs w:val="24"/>
          <w:lang w:val="en-US" w:eastAsia="ru-RU"/>
        </w:rPr>
        <w:t>effective index</w:t>
      </w:r>
      <w:r w:rsidR="00E87FA7" w:rsidRPr="00D30D5C">
        <w:rPr>
          <w:rFonts w:ascii="Times New Roman" w:hAnsi="Times New Roman"/>
          <w:sz w:val="20"/>
          <w:szCs w:val="24"/>
          <w:lang w:val="en-US" w:eastAsia="ru-RU"/>
        </w:rPr>
        <w:t xml:space="preserve"> and </w:t>
      </w:r>
      <w:r w:rsidRPr="00AD55E1">
        <w:rPr>
          <w:rFonts w:ascii="Times New Roman" w:hAnsi="Times New Roman"/>
          <w:sz w:val="20"/>
          <w:szCs w:val="20"/>
          <w:lang w:val="uk-UA"/>
        </w:rPr>
        <w:t>Х</w:t>
      </w:r>
      <w:r w:rsidRPr="00AD55E1">
        <w:rPr>
          <w:rFonts w:ascii="Times New Roman" w:hAnsi="Times New Roman"/>
          <w:sz w:val="20"/>
          <w:szCs w:val="20"/>
          <w:vertAlign w:val="subscript"/>
          <w:lang w:val="uk-UA"/>
        </w:rPr>
        <w:t xml:space="preserve">1 </w:t>
      </w:r>
      <w:r w:rsidRPr="00AD55E1">
        <w:rPr>
          <w:rFonts w:ascii="Times New Roman" w:hAnsi="Times New Roman"/>
          <w:sz w:val="20"/>
          <w:szCs w:val="20"/>
          <w:lang w:val="uk-UA"/>
        </w:rPr>
        <w:t>і Х</w:t>
      </w:r>
      <w:r w:rsidRPr="00AD55E1">
        <w:rPr>
          <w:rFonts w:ascii="Times New Roman" w:hAnsi="Times New Roman"/>
          <w:sz w:val="20"/>
          <w:szCs w:val="20"/>
          <w:vertAlign w:val="subscript"/>
          <w:lang w:val="uk-UA"/>
        </w:rPr>
        <w:t>2</w:t>
      </w:r>
      <w:r w:rsidRPr="00AD55E1">
        <w:rPr>
          <w:rFonts w:ascii="Times New Roman" w:hAnsi="Times New Roman"/>
          <w:sz w:val="20"/>
          <w:szCs w:val="20"/>
          <w:lang w:val="uk-UA"/>
        </w:rPr>
        <w:t>, Х</w:t>
      </w:r>
      <w:r w:rsidRPr="00AD55E1">
        <w:rPr>
          <w:rFonts w:ascii="Times New Roman" w:hAnsi="Times New Roman"/>
          <w:sz w:val="20"/>
          <w:szCs w:val="20"/>
          <w:vertAlign w:val="subscript"/>
          <w:lang w:val="uk-UA"/>
        </w:rPr>
        <w:t>4</w:t>
      </w:r>
      <w:r w:rsidRPr="00AD55E1">
        <w:rPr>
          <w:rFonts w:ascii="Times New Roman" w:hAnsi="Times New Roman"/>
          <w:sz w:val="20"/>
          <w:szCs w:val="20"/>
          <w:lang w:val="uk-UA"/>
        </w:rPr>
        <w:t>і Х</w:t>
      </w:r>
      <w:r w:rsidRPr="00AD55E1">
        <w:rPr>
          <w:rFonts w:ascii="Times New Roman" w:hAnsi="Times New Roman"/>
          <w:sz w:val="20"/>
          <w:szCs w:val="20"/>
          <w:vertAlign w:val="subscript"/>
          <w:lang w:val="uk-UA"/>
        </w:rPr>
        <w:t>5</w:t>
      </w:r>
      <w:r w:rsidRPr="00AD55E1">
        <w:rPr>
          <w:rFonts w:ascii="Times New Roman" w:hAnsi="Times New Roman"/>
          <w:sz w:val="20"/>
          <w:szCs w:val="20"/>
          <w:lang w:val="uk-UA"/>
        </w:rPr>
        <w:t xml:space="preserve"> </w:t>
      </w:r>
      <w:r w:rsidRPr="00D30D5C">
        <w:rPr>
          <w:rFonts w:ascii="Times New Roman" w:hAnsi="Times New Roman"/>
          <w:sz w:val="20"/>
          <w:szCs w:val="24"/>
          <w:lang w:val="en-US" w:eastAsia="ru-RU"/>
        </w:rPr>
        <w:t>factors</w:t>
      </w:r>
      <w:r w:rsidR="00E87FA7" w:rsidRPr="00D30D5C">
        <w:rPr>
          <w:rFonts w:ascii="Times New Roman" w:hAnsi="Times New Roman"/>
          <w:sz w:val="20"/>
          <w:szCs w:val="24"/>
          <w:lang w:val="en-US" w:eastAsia="ru-RU"/>
        </w:rPr>
        <w:t>, which indicates the possibility of the multicollinearity</w:t>
      </w:r>
      <w:r w:rsidR="002C0B2E">
        <w:rPr>
          <w:rFonts w:ascii="Times New Roman" w:hAnsi="Times New Roman"/>
          <w:sz w:val="20"/>
          <w:szCs w:val="24"/>
          <w:lang w:val="en-US" w:eastAsia="ru-RU"/>
        </w:rPr>
        <w:t xml:space="preserve"> </w:t>
      </w:r>
      <w:r w:rsidR="002C0B2E" w:rsidRPr="00D30D5C">
        <w:rPr>
          <w:rFonts w:ascii="Times New Roman" w:hAnsi="Times New Roman"/>
          <w:sz w:val="20"/>
          <w:szCs w:val="24"/>
          <w:lang w:val="en-US" w:eastAsia="ru-RU"/>
        </w:rPr>
        <w:t>presence</w:t>
      </w:r>
      <w:r w:rsidR="00E87FA7" w:rsidRPr="00D30D5C">
        <w:rPr>
          <w:rFonts w:ascii="Times New Roman" w:hAnsi="Times New Roman"/>
          <w:sz w:val="20"/>
          <w:szCs w:val="24"/>
          <w:lang w:val="en-US" w:eastAsia="ru-RU"/>
        </w:rPr>
        <w:t>. That is, the greatest impact on the formation of agricultural enterprises</w:t>
      </w:r>
      <w:r w:rsidR="002C0B2E">
        <w:rPr>
          <w:rFonts w:ascii="Times New Roman" w:hAnsi="Times New Roman"/>
          <w:sz w:val="20"/>
          <w:szCs w:val="24"/>
          <w:lang w:val="en-US" w:eastAsia="ru-RU"/>
        </w:rPr>
        <w:t>’</w:t>
      </w:r>
      <w:r w:rsidR="00E87FA7" w:rsidRPr="00D30D5C">
        <w:rPr>
          <w:rFonts w:ascii="Times New Roman" w:hAnsi="Times New Roman"/>
          <w:sz w:val="20"/>
          <w:szCs w:val="24"/>
          <w:lang w:val="en-US" w:eastAsia="ru-RU"/>
        </w:rPr>
        <w:t xml:space="preserve"> </w:t>
      </w:r>
      <w:r w:rsidR="002C0B2E" w:rsidRPr="00D30D5C">
        <w:rPr>
          <w:rFonts w:ascii="Times New Roman" w:hAnsi="Times New Roman"/>
          <w:sz w:val="20"/>
          <w:szCs w:val="24"/>
          <w:lang w:val="en-US" w:eastAsia="ru-RU"/>
        </w:rPr>
        <w:t xml:space="preserve">profits </w:t>
      </w:r>
      <w:r w:rsidR="00E87FA7" w:rsidRPr="00D30D5C">
        <w:rPr>
          <w:rFonts w:ascii="Times New Roman" w:hAnsi="Times New Roman"/>
          <w:sz w:val="20"/>
          <w:szCs w:val="24"/>
          <w:lang w:val="en-US" w:eastAsia="ru-RU"/>
        </w:rPr>
        <w:t xml:space="preserve">have </w:t>
      </w:r>
      <w:r w:rsidR="002C0B2E">
        <w:rPr>
          <w:rFonts w:ascii="Times New Roman" w:hAnsi="Times New Roman"/>
          <w:sz w:val="20"/>
          <w:szCs w:val="24"/>
          <w:lang w:val="en-US" w:eastAsia="ru-RU"/>
        </w:rPr>
        <w:t>the</w:t>
      </w:r>
      <w:r w:rsidR="00E87FA7" w:rsidRPr="00D30D5C">
        <w:rPr>
          <w:rFonts w:ascii="Times New Roman" w:hAnsi="Times New Roman"/>
          <w:sz w:val="20"/>
          <w:szCs w:val="24"/>
          <w:lang w:val="en-US" w:eastAsia="ru-RU"/>
        </w:rPr>
        <w:t xml:space="preserve"> profitability </w:t>
      </w:r>
      <w:r w:rsidR="002C0B2E">
        <w:rPr>
          <w:rFonts w:ascii="Times New Roman" w:hAnsi="Times New Roman"/>
          <w:sz w:val="20"/>
          <w:szCs w:val="24"/>
          <w:lang w:val="en-US" w:eastAsia="ru-RU"/>
        </w:rPr>
        <w:t xml:space="preserve">indices </w:t>
      </w:r>
      <w:r w:rsidR="00E87FA7" w:rsidRPr="00D30D5C">
        <w:rPr>
          <w:rFonts w:ascii="Times New Roman" w:hAnsi="Times New Roman"/>
          <w:sz w:val="20"/>
          <w:szCs w:val="24"/>
          <w:lang w:val="en-US" w:eastAsia="ru-RU"/>
        </w:rPr>
        <w:t>of all activities, profitability of operating activities, gross</w:t>
      </w:r>
      <w:r w:rsidR="002C0B2E" w:rsidRPr="002C0B2E">
        <w:rPr>
          <w:rFonts w:ascii="Times New Roman" w:hAnsi="Times New Roman"/>
          <w:sz w:val="20"/>
          <w:szCs w:val="24"/>
          <w:lang w:val="en-US" w:eastAsia="ru-RU"/>
        </w:rPr>
        <w:t xml:space="preserve"> </w:t>
      </w:r>
      <w:r w:rsidR="002C0B2E" w:rsidRPr="00D30D5C">
        <w:rPr>
          <w:rFonts w:ascii="Times New Roman" w:hAnsi="Times New Roman"/>
          <w:sz w:val="20"/>
          <w:szCs w:val="24"/>
          <w:lang w:val="en-US" w:eastAsia="ru-RU"/>
        </w:rPr>
        <w:t>added</w:t>
      </w:r>
      <w:r w:rsidR="00E87FA7" w:rsidRPr="00D30D5C">
        <w:rPr>
          <w:rFonts w:ascii="Times New Roman" w:hAnsi="Times New Roman"/>
          <w:sz w:val="20"/>
          <w:szCs w:val="24"/>
          <w:lang w:val="en-US" w:eastAsia="ru-RU"/>
        </w:rPr>
        <w:t xml:space="preserve"> value and the volume of capital investment. In order to eliminate </w:t>
      </w:r>
      <w:r w:rsidR="002C0B2E">
        <w:rPr>
          <w:rFonts w:ascii="Times New Roman" w:hAnsi="Times New Roman"/>
          <w:sz w:val="20"/>
          <w:szCs w:val="24"/>
          <w:lang w:val="en-US" w:eastAsia="ru-RU"/>
        </w:rPr>
        <w:t xml:space="preserve">the </w:t>
      </w:r>
      <w:r w:rsidR="00E87FA7" w:rsidRPr="00D30D5C">
        <w:rPr>
          <w:rFonts w:ascii="Times New Roman" w:hAnsi="Times New Roman"/>
          <w:sz w:val="20"/>
          <w:szCs w:val="24"/>
          <w:lang w:val="en-US" w:eastAsia="ru-RU"/>
        </w:rPr>
        <w:t xml:space="preserve">multicollinearity, we will deduce the </w:t>
      </w:r>
      <w:r w:rsidR="002C0B2E" w:rsidRPr="00AD55E1">
        <w:rPr>
          <w:rFonts w:ascii="Times New Roman" w:hAnsi="Times New Roman"/>
          <w:sz w:val="20"/>
          <w:szCs w:val="20"/>
          <w:lang w:val="uk-UA"/>
        </w:rPr>
        <w:t>Х</w:t>
      </w:r>
      <w:r w:rsidR="002C0B2E" w:rsidRPr="00AD55E1">
        <w:rPr>
          <w:rFonts w:ascii="Times New Roman" w:hAnsi="Times New Roman"/>
          <w:sz w:val="20"/>
          <w:szCs w:val="20"/>
          <w:vertAlign w:val="subscript"/>
          <w:lang w:val="uk-UA"/>
        </w:rPr>
        <w:t>3</w:t>
      </w:r>
      <w:r w:rsidR="002C0B2E">
        <w:rPr>
          <w:rFonts w:ascii="Times New Roman" w:hAnsi="Times New Roman"/>
          <w:sz w:val="20"/>
          <w:szCs w:val="24"/>
          <w:lang w:val="en-US" w:eastAsia="ru-RU"/>
        </w:rPr>
        <w:t xml:space="preserve"> factor</w:t>
      </w:r>
      <w:r w:rsidR="00E87FA7" w:rsidRPr="00D30D5C">
        <w:rPr>
          <w:rFonts w:ascii="Times New Roman" w:hAnsi="Times New Roman"/>
          <w:sz w:val="20"/>
          <w:szCs w:val="24"/>
          <w:lang w:val="en-US" w:eastAsia="ru-RU"/>
        </w:rPr>
        <w:t xml:space="preserve"> </w:t>
      </w:r>
      <w:r w:rsidR="006728B1">
        <w:rPr>
          <w:rFonts w:ascii="Times New Roman" w:hAnsi="Times New Roman"/>
          <w:sz w:val="20"/>
          <w:szCs w:val="24"/>
          <w:lang w:val="en-US" w:eastAsia="ru-RU"/>
        </w:rPr>
        <w:t>–</w:t>
      </w:r>
      <w:r w:rsidR="00E87FA7" w:rsidRPr="00D30D5C">
        <w:rPr>
          <w:rFonts w:ascii="Times New Roman" w:hAnsi="Times New Roman"/>
          <w:sz w:val="20"/>
          <w:szCs w:val="24"/>
          <w:lang w:val="en-US" w:eastAsia="ru-RU"/>
        </w:rPr>
        <w:t xml:space="preserve"> the number of employees and </w:t>
      </w:r>
      <w:r w:rsidR="002C0B2E">
        <w:rPr>
          <w:rFonts w:ascii="Times New Roman" w:hAnsi="Times New Roman"/>
          <w:sz w:val="20"/>
          <w:szCs w:val="24"/>
          <w:lang w:val="en-US" w:eastAsia="ru-RU"/>
        </w:rPr>
        <w:t xml:space="preserve">the </w:t>
      </w:r>
      <w:r w:rsidR="002C0B2E" w:rsidRPr="00AD55E1">
        <w:rPr>
          <w:rFonts w:ascii="Times New Roman" w:hAnsi="Times New Roman"/>
          <w:sz w:val="20"/>
          <w:szCs w:val="20"/>
          <w:lang w:val="uk-UA"/>
        </w:rPr>
        <w:t>Х</w:t>
      </w:r>
      <w:r w:rsidR="002C0B2E" w:rsidRPr="00AD55E1">
        <w:rPr>
          <w:rFonts w:ascii="Times New Roman" w:hAnsi="Times New Roman"/>
          <w:sz w:val="20"/>
          <w:szCs w:val="20"/>
          <w:vertAlign w:val="subscript"/>
          <w:lang w:val="uk-UA"/>
        </w:rPr>
        <w:t>6</w:t>
      </w:r>
      <w:r w:rsidR="002C0B2E">
        <w:rPr>
          <w:rFonts w:ascii="Times New Roman" w:hAnsi="Times New Roman"/>
          <w:sz w:val="20"/>
          <w:szCs w:val="24"/>
          <w:lang w:val="en-US" w:eastAsia="ru-RU"/>
        </w:rPr>
        <w:t xml:space="preserve"> factor </w:t>
      </w:r>
      <w:r w:rsidR="006728B1">
        <w:rPr>
          <w:rFonts w:ascii="Times New Roman" w:hAnsi="Times New Roman"/>
          <w:sz w:val="20"/>
          <w:szCs w:val="24"/>
          <w:lang w:val="en-US" w:eastAsia="ru-RU"/>
        </w:rPr>
        <w:t>–</w:t>
      </w:r>
      <w:r w:rsidR="00E87FA7" w:rsidRPr="00D30D5C">
        <w:rPr>
          <w:rFonts w:ascii="Times New Roman" w:hAnsi="Times New Roman"/>
          <w:sz w:val="20"/>
          <w:szCs w:val="24"/>
          <w:lang w:val="en-US" w:eastAsia="ru-RU"/>
        </w:rPr>
        <w:t xml:space="preserve"> labor productivity. </w:t>
      </w:r>
      <w:r w:rsidR="002C0B2E">
        <w:rPr>
          <w:rFonts w:ascii="Times New Roman" w:hAnsi="Times New Roman"/>
          <w:sz w:val="20"/>
          <w:szCs w:val="24"/>
          <w:lang w:val="en-US" w:eastAsia="ru-RU"/>
        </w:rPr>
        <w:t>Let`s</w:t>
      </w:r>
      <w:r w:rsidR="00E87FA7" w:rsidRPr="00D30D5C">
        <w:rPr>
          <w:rFonts w:ascii="Times New Roman" w:hAnsi="Times New Roman"/>
          <w:sz w:val="20"/>
          <w:szCs w:val="24"/>
          <w:lang w:val="en-US" w:eastAsia="ru-RU"/>
        </w:rPr>
        <w:t xml:space="preserve"> perform a regressio</w:t>
      </w:r>
      <w:r w:rsidR="002C0B2E">
        <w:rPr>
          <w:rFonts w:ascii="Times New Roman" w:hAnsi="Times New Roman"/>
          <w:sz w:val="20"/>
          <w:szCs w:val="24"/>
          <w:lang w:val="en-US" w:eastAsia="ru-RU"/>
        </w:rPr>
        <w:t>n analysis between the indice</w:t>
      </w:r>
      <w:r w:rsidR="00E87FA7" w:rsidRPr="00D30D5C">
        <w:rPr>
          <w:rFonts w:ascii="Times New Roman" w:hAnsi="Times New Roman"/>
          <w:sz w:val="20"/>
          <w:szCs w:val="24"/>
          <w:lang w:val="en-US" w:eastAsia="ru-RU"/>
        </w:rPr>
        <w:t>s of the dependent and independent variables (Table 10) using the R</w:t>
      </w:r>
      <w:r w:rsidR="002C0B2E">
        <w:rPr>
          <w:rFonts w:ascii="Times New Roman" w:hAnsi="Times New Roman"/>
          <w:sz w:val="20"/>
          <w:szCs w:val="24"/>
          <w:lang w:val="en-US" w:eastAsia="ru-RU"/>
        </w:rPr>
        <w:t>egression mode MS Excel Fig. 3.</w:t>
      </w:r>
    </w:p>
    <w:p w14:paraId="4587283C" w14:textId="77777777" w:rsidR="006728B1" w:rsidRDefault="006728B1" w:rsidP="002C0B2E">
      <w:pPr>
        <w:spacing w:after="0" w:line="240" w:lineRule="auto"/>
        <w:ind w:firstLine="708"/>
        <w:jc w:val="center"/>
        <w:rPr>
          <w:rFonts w:ascii="Times New Roman" w:hAnsi="Times New Roman"/>
          <w:b/>
          <w:sz w:val="20"/>
          <w:szCs w:val="24"/>
          <w:lang w:val="en-US" w:eastAsia="ru-RU"/>
        </w:rPr>
      </w:pPr>
    </w:p>
    <w:p w14:paraId="6D1F5B5D" w14:textId="77777777" w:rsidR="00E87FA7" w:rsidRPr="002C0B2E" w:rsidRDefault="00E87FA7" w:rsidP="002C0B2E">
      <w:pPr>
        <w:spacing w:after="0" w:line="240" w:lineRule="auto"/>
        <w:ind w:firstLine="708"/>
        <w:jc w:val="center"/>
        <w:rPr>
          <w:rFonts w:ascii="Times New Roman" w:hAnsi="Times New Roman"/>
          <w:b/>
          <w:sz w:val="20"/>
          <w:szCs w:val="24"/>
          <w:lang w:val="en-US" w:eastAsia="ru-RU"/>
        </w:rPr>
      </w:pPr>
      <w:r w:rsidRPr="002C0B2E">
        <w:rPr>
          <w:rFonts w:ascii="Times New Roman" w:hAnsi="Times New Roman"/>
          <w:b/>
          <w:sz w:val="20"/>
          <w:szCs w:val="24"/>
          <w:lang w:val="en-US" w:eastAsia="ru-RU"/>
        </w:rPr>
        <w:t>Table 10. Summary data for correlation-regression analysis of the impact of factors on the agricultural sector</w:t>
      </w:r>
      <w:r w:rsidR="002C0B2E" w:rsidRPr="002C0B2E">
        <w:rPr>
          <w:rFonts w:ascii="Times New Roman" w:hAnsi="Times New Roman"/>
          <w:b/>
          <w:sz w:val="20"/>
          <w:szCs w:val="24"/>
          <w:lang w:val="en-US" w:eastAsia="ru-RU"/>
        </w:rPr>
        <w:t xml:space="preserve"> profit</w:t>
      </w:r>
      <w:r w:rsidRPr="002C0B2E">
        <w:rPr>
          <w:rFonts w:ascii="Times New Roman" w:hAnsi="Times New Roman"/>
          <w:b/>
          <w:sz w:val="20"/>
          <w:szCs w:val="24"/>
          <w:lang w:val="en-US" w:eastAsia="ru-RU"/>
        </w:rPr>
        <w:t xml:space="preserve"> *</w:t>
      </w:r>
    </w:p>
    <w:p w14:paraId="6700E942" w14:textId="77777777" w:rsidR="00E87FA7" w:rsidRPr="00E87FA7" w:rsidRDefault="00E87FA7" w:rsidP="00E87FA7">
      <w:pPr>
        <w:tabs>
          <w:tab w:val="left" w:pos="851"/>
        </w:tabs>
        <w:spacing w:after="0" w:line="240" w:lineRule="auto"/>
        <w:ind w:firstLine="709"/>
        <w:contextualSpacing/>
        <w:jc w:val="both"/>
        <w:rPr>
          <w:rFonts w:ascii="Times New Roman" w:hAnsi="Times New Roman"/>
          <w:b/>
          <w:sz w:val="16"/>
          <w:szCs w:val="20"/>
          <w:lang w:val="en-US"/>
        </w:rPr>
      </w:pPr>
    </w:p>
    <w:tbl>
      <w:tblPr>
        <w:tblW w:w="5000" w:type="pct"/>
        <w:tblLayout w:type="fixed"/>
        <w:tblLook w:val="00A0" w:firstRow="1" w:lastRow="0" w:firstColumn="1" w:lastColumn="0" w:noHBand="0" w:noVBand="0"/>
      </w:tblPr>
      <w:tblGrid>
        <w:gridCol w:w="675"/>
        <w:gridCol w:w="876"/>
        <w:gridCol w:w="771"/>
        <w:gridCol w:w="770"/>
        <w:gridCol w:w="917"/>
        <w:gridCol w:w="814"/>
      </w:tblGrid>
      <w:tr w:rsidR="007D62DE" w:rsidRPr="00433499" w14:paraId="58C26DA1" w14:textId="77777777" w:rsidTr="00DA7E79">
        <w:trPr>
          <w:trHeight w:val="332"/>
        </w:trPr>
        <w:tc>
          <w:tcPr>
            <w:tcW w:w="700" w:type="pct"/>
            <w:vMerge w:val="restart"/>
            <w:tcBorders>
              <w:top w:val="single" w:sz="8" w:space="0" w:color="auto"/>
              <w:left w:val="single" w:sz="8" w:space="0" w:color="auto"/>
              <w:right w:val="single" w:sz="8" w:space="0" w:color="auto"/>
            </w:tcBorders>
            <w:noWrap/>
            <w:textDirection w:val="btLr"/>
          </w:tcPr>
          <w:p w14:paraId="2901672A" w14:textId="77777777" w:rsidR="007D62DE" w:rsidRPr="002C0B2E" w:rsidRDefault="002C0B2E" w:rsidP="00DA7E79">
            <w:pPr>
              <w:spacing w:after="0" w:line="240" w:lineRule="auto"/>
              <w:ind w:left="113" w:right="113"/>
              <w:rPr>
                <w:rFonts w:ascii="Times New Roman" w:hAnsi="Times New Roman"/>
                <w:sz w:val="20"/>
                <w:szCs w:val="20"/>
                <w:lang w:val="en-US" w:eastAsia="ru-RU"/>
              </w:rPr>
            </w:pPr>
            <w:r>
              <w:rPr>
                <w:rFonts w:ascii="Times New Roman" w:hAnsi="Times New Roman"/>
                <w:sz w:val="20"/>
                <w:szCs w:val="20"/>
                <w:lang w:val="en-US" w:eastAsia="ru-RU"/>
              </w:rPr>
              <w:t>Years</w:t>
            </w:r>
          </w:p>
        </w:tc>
        <w:tc>
          <w:tcPr>
            <w:tcW w:w="4300" w:type="pct"/>
            <w:gridSpan w:val="5"/>
            <w:tcBorders>
              <w:top w:val="single" w:sz="8" w:space="0" w:color="auto"/>
              <w:left w:val="nil"/>
              <w:bottom w:val="single" w:sz="8" w:space="0" w:color="auto"/>
              <w:right w:val="single" w:sz="8" w:space="0" w:color="auto"/>
            </w:tcBorders>
            <w:noWrap/>
            <w:vAlign w:val="bottom"/>
          </w:tcPr>
          <w:p w14:paraId="35DF7619" w14:textId="77777777" w:rsidR="007D62DE" w:rsidRPr="00AD55E1" w:rsidRDefault="002C0B2E" w:rsidP="00DA7E79">
            <w:pPr>
              <w:spacing w:after="0" w:line="240" w:lineRule="auto"/>
              <w:rPr>
                <w:rFonts w:ascii="Times New Roman" w:hAnsi="Times New Roman"/>
                <w:bCs/>
                <w:sz w:val="20"/>
                <w:szCs w:val="20"/>
                <w:lang w:val="uk-UA" w:eastAsia="ru-RU"/>
              </w:rPr>
            </w:pPr>
            <w:r w:rsidRPr="002C0B2E">
              <w:rPr>
                <w:rFonts w:ascii="Times New Roman" w:eastAsia="SimSun" w:hAnsi="Times New Roman"/>
                <w:sz w:val="20"/>
                <w:szCs w:val="20"/>
                <w:lang w:val="en-US" w:eastAsia="zh-CN"/>
              </w:rPr>
              <w:t>Summary data</w:t>
            </w:r>
            <w:r w:rsidRPr="002C0B2E">
              <w:rPr>
                <w:rStyle w:val="tlid-translation"/>
                <w:rFonts w:ascii="Times New Roman" w:eastAsia="Calibri" w:hAnsi="Times New Roman"/>
                <w:b/>
                <w:sz w:val="20"/>
                <w:szCs w:val="20"/>
                <w:lang w:val="en-US"/>
              </w:rPr>
              <w:t xml:space="preserve"> </w:t>
            </w:r>
            <w:r w:rsidRPr="002C0B2E">
              <w:rPr>
                <w:rStyle w:val="tlid-translation"/>
                <w:rFonts w:ascii="Times New Roman" w:eastAsia="Calibri" w:hAnsi="Times New Roman"/>
                <w:sz w:val="20"/>
                <w:szCs w:val="20"/>
                <w:lang w:val="en-US"/>
              </w:rPr>
              <w:t>for correlation and regression analysis</w:t>
            </w:r>
          </w:p>
        </w:tc>
      </w:tr>
      <w:tr w:rsidR="007D62DE" w:rsidRPr="00AD55E1" w14:paraId="79456A30" w14:textId="77777777" w:rsidTr="00DA7E79">
        <w:trPr>
          <w:trHeight w:val="332"/>
        </w:trPr>
        <w:tc>
          <w:tcPr>
            <w:tcW w:w="700" w:type="pct"/>
            <w:vMerge/>
            <w:tcBorders>
              <w:left w:val="single" w:sz="8" w:space="0" w:color="auto"/>
              <w:bottom w:val="single" w:sz="8" w:space="0" w:color="auto"/>
              <w:right w:val="single" w:sz="8" w:space="0" w:color="auto"/>
            </w:tcBorders>
            <w:noWrap/>
            <w:vAlign w:val="bottom"/>
          </w:tcPr>
          <w:p w14:paraId="35F49D72" w14:textId="77777777" w:rsidR="007D62DE" w:rsidRPr="00AD55E1" w:rsidRDefault="007D62DE" w:rsidP="00AD55E1">
            <w:pPr>
              <w:spacing w:after="0" w:line="240" w:lineRule="auto"/>
              <w:rPr>
                <w:rFonts w:ascii="Times New Roman" w:hAnsi="Times New Roman"/>
                <w:sz w:val="20"/>
                <w:szCs w:val="20"/>
                <w:lang w:val="uk-UA" w:eastAsia="ru-RU"/>
              </w:rPr>
            </w:pPr>
          </w:p>
        </w:tc>
        <w:tc>
          <w:tcPr>
            <w:tcW w:w="908" w:type="pct"/>
            <w:tcBorders>
              <w:top w:val="single" w:sz="8" w:space="0" w:color="auto"/>
              <w:left w:val="nil"/>
              <w:bottom w:val="single" w:sz="8" w:space="0" w:color="auto"/>
              <w:right w:val="single" w:sz="8" w:space="0" w:color="auto"/>
            </w:tcBorders>
            <w:noWrap/>
            <w:vAlign w:val="bottom"/>
          </w:tcPr>
          <w:p w14:paraId="0448DDBC" w14:textId="77777777" w:rsidR="007D62DE" w:rsidRPr="00AD55E1" w:rsidRDefault="007D62DE" w:rsidP="00AD55E1">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Y</w:t>
            </w:r>
          </w:p>
        </w:tc>
        <w:tc>
          <w:tcPr>
            <w:tcW w:w="799" w:type="pct"/>
            <w:tcBorders>
              <w:top w:val="single" w:sz="8" w:space="0" w:color="auto"/>
              <w:left w:val="nil"/>
              <w:bottom w:val="single" w:sz="8" w:space="0" w:color="auto"/>
              <w:right w:val="single" w:sz="8" w:space="0" w:color="auto"/>
            </w:tcBorders>
            <w:noWrap/>
            <w:vAlign w:val="bottom"/>
          </w:tcPr>
          <w:p w14:paraId="7A6F1510" w14:textId="77777777" w:rsidR="007D62DE" w:rsidRPr="00AD55E1" w:rsidRDefault="007D62DE" w:rsidP="00AD55E1">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X1</w:t>
            </w:r>
          </w:p>
        </w:tc>
        <w:tc>
          <w:tcPr>
            <w:tcW w:w="798" w:type="pct"/>
            <w:tcBorders>
              <w:top w:val="single" w:sz="8" w:space="0" w:color="auto"/>
              <w:left w:val="nil"/>
              <w:bottom w:val="single" w:sz="8" w:space="0" w:color="auto"/>
              <w:right w:val="single" w:sz="8" w:space="0" w:color="auto"/>
            </w:tcBorders>
            <w:noWrap/>
            <w:vAlign w:val="bottom"/>
          </w:tcPr>
          <w:p w14:paraId="1288079E" w14:textId="77777777" w:rsidR="007D62DE" w:rsidRPr="00AD55E1" w:rsidRDefault="007D62DE" w:rsidP="00AD55E1">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X2</w:t>
            </w:r>
          </w:p>
        </w:tc>
        <w:tc>
          <w:tcPr>
            <w:tcW w:w="951" w:type="pct"/>
            <w:tcBorders>
              <w:top w:val="single" w:sz="8" w:space="0" w:color="auto"/>
              <w:left w:val="nil"/>
              <w:bottom w:val="single" w:sz="8" w:space="0" w:color="auto"/>
              <w:right w:val="single" w:sz="8" w:space="0" w:color="auto"/>
            </w:tcBorders>
            <w:noWrap/>
            <w:vAlign w:val="bottom"/>
          </w:tcPr>
          <w:p w14:paraId="0798F52B" w14:textId="77777777" w:rsidR="007D62DE" w:rsidRPr="00AD55E1" w:rsidRDefault="007D62DE" w:rsidP="00AD55E1">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X4</w:t>
            </w:r>
          </w:p>
        </w:tc>
        <w:tc>
          <w:tcPr>
            <w:tcW w:w="844" w:type="pct"/>
            <w:tcBorders>
              <w:top w:val="single" w:sz="8" w:space="0" w:color="auto"/>
              <w:left w:val="nil"/>
              <w:bottom w:val="single" w:sz="8" w:space="0" w:color="auto"/>
              <w:right w:val="single" w:sz="8" w:space="0" w:color="auto"/>
            </w:tcBorders>
            <w:noWrap/>
            <w:vAlign w:val="bottom"/>
          </w:tcPr>
          <w:p w14:paraId="12023203" w14:textId="77777777" w:rsidR="007D62DE" w:rsidRPr="00AD55E1" w:rsidRDefault="007D62DE" w:rsidP="00AD55E1">
            <w:pPr>
              <w:spacing w:after="0" w:line="240" w:lineRule="auto"/>
              <w:rPr>
                <w:rFonts w:ascii="Times New Roman" w:hAnsi="Times New Roman"/>
                <w:bCs/>
                <w:sz w:val="20"/>
                <w:szCs w:val="20"/>
                <w:lang w:val="uk-UA" w:eastAsia="ru-RU"/>
              </w:rPr>
            </w:pPr>
            <w:r w:rsidRPr="00AD55E1">
              <w:rPr>
                <w:rFonts w:ascii="Times New Roman" w:hAnsi="Times New Roman"/>
                <w:bCs/>
                <w:sz w:val="20"/>
                <w:szCs w:val="20"/>
                <w:lang w:val="uk-UA" w:eastAsia="ru-RU"/>
              </w:rPr>
              <w:t>X5</w:t>
            </w:r>
          </w:p>
        </w:tc>
      </w:tr>
      <w:tr w:rsidR="007D62DE" w:rsidRPr="00AD55E1" w14:paraId="71211D76" w14:textId="77777777" w:rsidTr="00DA7E79">
        <w:trPr>
          <w:trHeight w:val="348"/>
        </w:trPr>
        <w:tc>
          <w:tcPr>
            <w:tcW w:w="700" w:type="pct"/>
            <w:tcBorders>
              <w:top w:val="nil"/>
              <w:left w:val="single" w:sz="8" w:space="0" w:color="auto"/>
              <w:bottom w:val="single" w:sz="8" w:space="0" w:color="auto"/>
              <w:right w:val="single" w:sz="8" w:space="0" w:color="auto"/>
            </w:tcBorders>
            <w:noWrap/>
            <w:vAlign w:val="bottom"/>
          </w:tcPr>
          <w:p w14:paraId="7707B01D" w14:textId="77777777" w:rsidR="007D62DE" w:rsidRPr="00AD55E1" w:rsidRDefault="001C2C4D" w:rsidP="00AD55E1">
            <w:pPr>
              <w:spacing w:after="0" w:line="240" w:lineRule="auto"/>
              <w:rPr>
                <w:rFonts w:ascii="Times New Roman" w:hAnsi="Times New Roman"/>
                <w:bCs/>
                <w:sz w:val="20"/>
                <w:szCs w:val="20"/>
                <w:lang w:val="uk-UA" w:eastAsia="ru-RU"/>
              </w:rPr>
            </w:pPr>
            <w:r>
              <w:rPr>
                <w:rFonts w:ascii="Times New Roman" w:hAnsi="Times New Roman"/>
                <w:bCs/>
                <w:sz w:val="20"/>
                <w:szCs w:val="20"/>
                <w:lang w:val="uk-UA" w:eastAsia="ru-RU"/>
              </w:rPr>
              <w:t>2014</w:t>
            </w:r>
          </w:p>
        </w:tc>
        <w:tc>
          <w:tcPr>
            <w:tcW w:w="908" w:type="pct"/>
            <w:tcBorders>
              <w:top w:val="nil"/>
              <w:left w:val="nil"/>
              <w:bottom w:val="single" w:sz="8" w:space="0" w:color="auto"/>
              <w:right w:val="single" w:sz="8" w:space="0" w:color="auto"/>
            </w:tcBorders>
          </w:tcPr>
          <w:p w14:paraId="7CFC5253"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17253,6</w:t>
            </w:r>
          </w:p>
        </w:tc>
        <w:tc>
          <w:tcPr>
            <w:tcW w:w="799" w:type="pct"/>
            <w:tcBorders>
              <w:top w:val="nil"/>
              <w:left w:val="nil"/>
              <w:bottom w:val="single" w:sz="8" w:space="0" w:color="auto"/>
              <w:right w:val="single" w:sz="8" w:space="0" w:color="auto"/>
            </w:tcBorders>
          </w:tcPr>
          <w:p w14:paraId="76EF3BDA"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17,5</w:t>
            </w:r>
          </w:p>
        </w:tc>
        <w:tc>
          <w:tcPr>
            <w:tcW w:w="798" w:type="pct"/>
            <w:tcBorders>
              <w:top w:val="nil"/>
              <w:left w:val="nil"/>
              <w:bottom w:val="single" w:sz="8" w:space="0" w:color="auto"/>
              <w:right w:val="single" w:sz="8" w:space="0" w:color="auto"/>
            </w:tcBorders>
            <w:noWrap/>
            <w:vAlign w:val="bottom"/>
          </w:tcPr>
          <w:p w14:paraId="52D80438"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24,5</w:t>
            </w:r>
          </w:p>
        </w:tc>
        <w:tc>
          <w:tcPr>
            <w:tcW w:w="951" w:type="pct"/>
            <w:tcBorders>
              <w:top w:val="nil"/>
              <w:left w:val="nil"/>
              <w:bottom w:val="single" w:sz="8" w:space="0" w:color="auto"/>
              <w:right w:val="single" w:sz="8" w:space="0" w:color="auto"/>
            </w:tcBorders>
          </w:tcPr>
          <w:p w14:paraId="4426B315"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82948</w:t>
            </w:r>
          </w:p>
        </w:tc>
        <w:tc>
          <w:tcPr>
            <w:tcW w:w="844" w:type="pct"/>
            <w:tcBorders>
              <w:top w:val="nil"/>
              <w:left w:val="nil"/>
              <w:bottom w:val="single" w:sz="8" w:space="0" w:color="auto"/>
              <w:right w:val="single" w:sz="8" w:space="0" w:color="auto"/>
            </w:tcBorders>
          </w:tcPr>
          <w:p w14:paraId="1BB10532"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11311</w:t>
            </w:r>
          </w:p>
        </w:tc>
      </w:tr>
      <w:tr w:rsidR="007D62DE" w:rsidRPr="00AD55E1" w14:paraId="5F61D354" w14:textId="77777777" w:rsidTr="00DA7E79">
        <w:trPr>
          <w:trHeight w:val="348"/>
        </w:trPr>
        <w:tc>
          <w:tcPr>
            <w:tcW w:w="700" w:type="pct"/>
            <w:tcBorders>
              <w:top w:val="nil"/>
              <w:left w:val="single" w:sz="8" w:space="0" w:color="auto"/>
              <w:bottom w:val="single" w:sz="8" w:space="0" w:color="auto"/>
              <w:right w:val="single" w:sz="8" w:space="0" w:color="auto"/>
            </w:tcBorders>
            <w:noWrap/>
            <w:vAlign w:val="bottom"/>
          </w:tcPr>
          <w:p w14:paraId="1E7430F4" w14:textId="77777777" w:rsidR="007D62DE" w:rsidRPr="00AD55E1" w:rsidRDefault="001C2C4D" w:rsidP="00AD55E1">
            <w:pPr>
              <w:spacing w:after="0" w:line="240" w:lineRule="auto"/>
              <w:rPr>
                <w:rFonts w:ascii="Times New Roman" w:hAnsi="Times New Roman"/>
                <w:bCs/>
                <w:sz w:val="20"/>
                <w:szCs w:val="20"/>
                <w:lang w:val="uk-UA" w:eastAsia="ru-RU"/>
              </w:rPr>
            </w:pPr>
            <w:r>
              <w:rPr>
                <w:rFonts w:ascii="Times New Roman" w:hAnsi="Times New Roman"/>
                <w:bCs/>
                <w:sz w:val="20"/>
                <w:szCs w:val="20"/>
                <w:lang w:val="uk-UA" w:eastAsia="ru-RU"/>
              </w:rPr>
              <w:t>2015</w:t>
            </w:r>
          </w:p>
        </w:tc>
        <w:tc>
          <w:tcPr>
            <w:tcW w:w="908" w:type="pct"/>
            <w:tcBorders>
              <w:top w:val="nil"/>
              <w:left w:val="nil"/>
              <w:bottom w:val="single" w:sz="8" w:space="0" w:color="auto"/>
              <w:right w:val="single" w:sz="8" w:space="0" w:color="auto"/>
            </w:tcBorders>
          </w:tcPr>
          <w:p w14:paraId="6A86C87F"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26728,4</w:t>
            </w:r>
          </w:p>
        </w:tc>
        <w:tc>
          <w:tcPr>
            <w:tcW w:w="799" w:type="pct"/>
            <w:tcBorders>
              <w:top w:val="nil"/>
              <w:left w:val="nil"/>
              <w:bottom w:val="single" w:sz="8" w:space="0" w:color="auto"/>
              <w:right w:val="single" w:sz="8" w:space="0" w:color="auto"/>
            </w:tcBorders>
          </w:tcPr>
          <w:p w14:paraId="4FC69165"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16,3</w:t>
            </w:r>
          </w:p>
        </w:tc>
        <w:tc>
          <w:tcPr>
            <w:tcW w:w="798" w:type="pct"/>
            <w:tcBorders>
              <w:top w:val="nil"/>
              <w:left w:val="nil"/>
              <w:bottom w:val="single" w:sz="8" w:space="0" w:color="auto"/>
              <w:right w:val="single" w:sz="8" w:space="0" w:color="auto"/>
            </w:tcBorders>
          </w:tcPr>
          <w:p w14:paraId="0FC4A0B1"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22,8</w:t>
            </w:r>
          </w:p>
        </w:tc>
        <w:tc>
          <w:tcPr>
            <w:tcW w:w="951" w:type="pct"/>
            <w:tcBorders>
              <w:top w:val="nil"/>
              <w:left w:val="nil"/>
              <w:bottom w:val="single" w:sz="8" w:space="0" w:color="auto"/>
              <w:right w:val="single" w:sz="8" w:space="0" w:color="auto"/>
            </w:tcBorders>
          </w:tcPr>
          <w:p w14:paraId="05556758"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113245</w:t>
            </w:r>
          </w:p>
        </w:tc>
        <w:tc>
          <w:tcPr>
            <w:tcW w:w="844" w:type="pct"/>
            <w:tcBorders>
              <w:top w:val="nil"/>
              <w:left w:val="nil"/>
              <w:bottom w:val="single" w:sz="8" w:space="0" w:color="auto"/>
              <w:right w:val="single" w:sz="8" w:space="0" w:color="auto"/>
            </w:tcBorders>
          </w:tcPr>
          <w:p w14:paraId="386A418F"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19086</w:t>
            </w:r>
          </w:p>
        </w:tc>
      </w:tr>
      <w:tr w:rsidR="007D62DE" w:rsidRPr="00AD55E1" w14:paraId="504DE4E4" w14:textId="77777777" w:rsidTr="00DA7E79">
        <w:trPr>
          <w:trHeight w:val="348"/>
        </w:trPr>
        <w:tc>
          <w:tcPr>
            <w:tcW w:w="700" w:type="pct"/>
            <w:tcBorders>
              <w:top w:val="nil"/>
              <w:left w:val="single" w:sz="8" w:space="0" w:color="auto"/>
              <w:bottom w:val="single" w:sz="8" w:space="0" w:color="auto"/>
              <w:right w:val="single" w:sz="8" w:space="0" w:color="auto"/>
            </w:tcBorders>
            <w:noWrap/>
            <w:vAlign w:val="bottom"/>
          </w:tcPr>
          <w:p w14:paraId="46F52930" w14:textId="77777777" w:rsidR="007D62DE" w:rsidRPr="00AD55E1" w:rsidRDefault="001C2C4D" w:rsidP="00AD55E1">
            <w:pPr>
              <w:spacing w:after="0" w:line="240" w:lineRule="auto"/>
              <w:rPr>
                <w:rFonts w:ascii="Times New Roman" w:hAnsi="Times New Roman"/>
                <w:bCs/>
                <w:sz w:val="20"/>
                <w:szCs w:val="20"/>
                <w:lang w:val="uk-UA" w:eastAsia="ru-RU"/>
              </w:rPr>
            </w:pPr>
            <w:r>
              <w:rPr>
                <w:rFonts w:ascii="Times New Roman" w:hAnsi="Times New Roman"/>
                <w:bCs/>
                <w:sz w:val="20"/>
                <w:szCs w:val="20"/>
                <w:lang w:val="uk-UA" w:eastAsia="ru-RU"/>
              </w:rPr>
              <w:t>2016</w:t>
            </w:r>
          </w:p>
        </w:tc>
        <w:tc>
          <w:tcPr>
            <w:tcW w:w="908" w:type="pct"/>
            <w:tcBorders>
              <w:top w:val="nil"/>
              <w:left w:val="nil"/>
              <w:bottom w:val="single" w:sz="8" w:space="0" w:color="auto"/>
              <w:right w:val="single" w:sz="8" w:space="0" w:color="auto"/>
            </w:tcBorders>
          </w:tcPr>
          <w:p w14:paraId="4639F0F3"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14925,7</w:t>
            </w:r>
          </w:p>
        </w:tc>
        <w:tc>
          <w:tcPr>
            <w:tcW w:w="799" w:type="pct"/>
            <w:tcBorders>
              <w:top w:val="nil"/>
              <w:left w:val="nil"/>
              <w:bottom w:val="single" w:sz="8" w:space="0" w:color="auto"/>
              <w:right w:val="single" w:sz="8" w:space="0" w:color="auto"/>
            </w:tcBorders>
          </w:tcPr>
          <w:p w14:paraId="37DD844D"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8,3</w:t>
            </w:r>
          </w:p>
        </w:tc>
        <w:tc>
          <w:tcPr>
            <w:tcW w:w="798" w:type="pct"/>
            <w:tcBorders>
              <w:top w:val="nil"/>
              <w:left w:val="nil"/>
              <w:bottom w:val="single" w:sz="8" w:space="0" w:color="auto"/>
              <w:right w:val="single" w:sz="8" w:space="0" w:color="auto"/>
            </w:tcBorders>
          </w:tcPr>
          <w:p w14:paraId="482958A3"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11,7</w:t>
            </w:r>
          </w:p>
        </w:tc>
        <w:tc>
          <w:tcPr>
            <w:tcW w:w="951" w:type="pct"/>
            <w:tcBorders>
              <w:top w:val="nil"/>
              <w:left w:val="nil"/>
              <w:bottom w:val="single" w:sz="8" w:space="0" w:color="auto"/>
              <w:right w:val="single" w:sz="8" w:space="0" w:color="auto"/>
            </w:tcBorders>
          </w:tcPr>
          <w:p w14:paraId="753A36CF"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132354</w:t>
            </w:r>
          </w:p>
        </w:tc>
        <w:tc>
          <w:tcPr>
            <w:tcW w:w="844" w:type="pct"/>
            <w:tcBorders>
              <w:top w:val="nil"/>
              <w:left w:val="nil"/>
              <w:bottom w:val="single" w:sz="8" w:space="0" w:color="auto"/>
              <w:right w:val="single" w:sz="8" w:space="0" w:color="auto"/>
            </w:tcBorders>
          </w:tcPr>
          <w:p w14:paraId="55559BFC"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18640</w:t>
            </w:r>
          </w:p>
        </w:tc>
      </w:tr>
      <w:tr w:rsidR="007D62DE" w:rsidRPr="00AD55E1" w14:paraId="24F0DC0E" w14:textId="77777777" w:rsidTr="00DA7E79">
        <w:trPr>
          <w:trHeight w:val="348"/>
        </w:trPr>
        <w:tc>
          <w:tcPr>
            <w:tcW w:w="700" w:type="pct"/>
            <w:tcBorders>
              <w:top w:val="nil"/>
              <w:left w:val="single" w:sz="8" w:space="0" w:color="auto"/>
              <w:bottom w:val="single" w:sz="8" w:space="0" w:color="auto"/>
              <w:right w:val="single" w:sz="8" w:space="0" w:color="auto"/>
            </w:tcBorders>
            <w:noWrap/>
            <w:vAlign w:val="bottom"/>
          </w:tcPr>
          <w:p w14:paraId="5752F091" w14:textId="77777777" w:rsidR="007D62DE" w:rsidRPr="00AD55E1" w:rsidRDefault="001C2C4D" w:rsidP="00AD55E1">
            <w:pPr>
              <w:spacing w:after="0" w:line="240" w:lineRule="auto"/>
              <w:rPr>
                <w:rFonts w:ascii="Times New Roman" w:hAnsi="Times New Roman"/>
                <w:bCs/>
                <w:sz w:val="20"/>
                <w:szCs w:val="20"/>
                <w:lang w:val="uk-UA" w:eastAsia="ru-RU"/>
              </w:rPr>
            </w:pPr>
            <w:r>
              <w:rPr>
                <w:rFonts w:ascii="Times New Roman" w:hAnsi="Times New Roman"/>
                <w:bCs/>
                <w:sz w:val="20"/>
                <w:szCs w:val="20"/>
                <w:lang w:val="uk-UA" w:eastAsia="ru-RU"/>
              </w:rPr>
              <w:t>2017</w:t>
            </w:r>
          </w:p>
        </w:tc>
        <w:tc>
          <w:tcPr>
            <w:tcW w:w="908" w:type="pct"/>
            <w:tcBorders>
              <w:top w:val="nil"/>
              <w:left w:val="nil"/>
              <w:bottom w:val="single" w:sz="8" w:space="0" w:color="auto"/>
              <w:right w:val="single" w:sz="8" w:space="0" w:color="auto"/>
            </w:tcBorders>
          </w:tcPr>
          <w:p w14:paraId="23E3E08A"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21413,4</w:t>
            </w:r>
          </w:p>
        </w:tc>
        <w:tc>
          <w:tcPr>
            <w:tcW w:w="799" w:type="pct"/>
            <w:tcBorders>
              <w:top w:val="nil"/>
              <w:left w:val="nil"/>
              <w:bottom w:val="single" w:sz="8" w:space="0" w:color="auto"/>
              <w:right w:val="single" w:sz="8" w:space="0" w:color="auto"/>
            </w:tcBorders>
          </w:tcPr>
          <w:p w14:paraId="7829DD41"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9,3</w:t>
            </w:r>
          </w:p>
        </w:tc>
        <w:tc>
          <w:tcPr>
            <w:tcW w:w="798" w:type="pct"/>
            <w:tcBorders>
              <w:top w:val="nil"/>
              <w:left w:val="nil"/>
              <w:bottom w:val="single" w:sz="8" w:space="0" w:color="auto"/>
              <w:right w:val="single" w:sz="8" w:space="0" w:color="auto"/>
            </w:tcBorders>
          </w:tcPr>
          <w:p w14:paraId="7919FF9F"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21,4</w:t>
            </w:r>
          </w:p>
        </w:tc>
        <w:tc>
          <w:tcPr>
            <w:tcW w:w="951" w:type="pct"/>
            <w:tcBorders>
              <w:top w:val="nil"/>
              <w:left w:val="nil"/>
              <w:bottom w:val="single" w:sz="8" w:space="0" w:color="auto"/>
              <w:right w:val="single" w:sz="8" w:space="0" w:color="auto"/>
            </w:tcBorders>
          </w:tcPr>
          <w:p w14:paraId="75705E16"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161145</w:t>
            </w:r>
          </w:p>
        </w:tc>
        <w:tc>
          <w:tcPr>
            <w:tcW w:w="844" w:type="pct"/>
            <w:tcBorders>
              <w:top w:val="nil"/>
              <w:left w:val="nil"/>
              <w:bottom w:val="single" w:sz="8" w:space="0" w:color="auto"/>
              <w:right w:val="single" w:sz="8" w:space="0" w:color="auto"/>
            </w:tcBorders>
          </w:tcPr>
          <w:p w14:paraId="72D65E69"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18388</w:t>
            </w:r>
          </w:p>
        </w:tc>
      </w:tr>
      <w:tr w:rsidR="007D62DE" w:rsidRPr="00AD55E1" w14:paraId="7EFC3851" w14:textId="77777777" w:rsidTr="00DA7E79">
        <w:trPr>
          <w:trHeight w:val="348"/>
        </w:trPr>
        <w:tc>
          <w:tcPr>
            <w:tcW w:w="700" w:type="pct"/>
            <w:tcBorders>
              <w:top w:val="nil"/>
              <w:left w:val="single" w:sz="8" w:space="0" w:color="auto"/>
              <w:bottom w:val="single" w:sz="8" w:space="0" w:color="auto"/>
              <w:right w:val="single" w:sz="8" w:space="0" w:color="auto"/>
            </w:tcBorders>
            <w:noWrap/>
            <w:vAlign w:val="bottom"/>
          </w:tcPr>
          <w:p w14:paraId="4736CCF1" w14:textId="77777777" w:rsidR="007D62DE" w:rsidRPr="00AD55E1" w:rsidRDefault="001C2C4D" w:rsidP="00AD55E1">
            <w:pPr>
              <w:spacing w:after="0" w:line="240" w:lineRule="auto"/>
              <w:rPr>
                <w:rFonts w:ascii="Times New Roman" w:hAnsi="Times New Roman"/>
                <w:bCs/>
                <w:sz w:val="20"/>
                <w:szCs w:val="20"/>
                <w:lang w:val="uk-UA" w:eastAsia="ru-RU"/>
              </w:rPr>
            </w:pPr>
            <w:r>
              <w:rPr>
                <w:rFonts w:ascii="Times New Roman" w:hAnsi="Times New Roman"/>
                <w:bCs/>
                <w:sz w:val="20"/>
                <w:szCs w:val="20"/>
                <w:lang w:val="uk-UA" w:eastAsia="ru-RU"/>
              </w:rPr>
              <w:t>2018</w:t>
            </w:r>
          </w:p>
        </w:tc>
        <w:tc>
          <w:tcPr>
            <w:tcW w:w="908" w:type="pct"/>
            <w:tcBorders>
              <w:top w:val="nil"/>
              <w:left w:val="nil"/>
              <w:bottom w:val="single" w:sz="8" w:space="0" w:color="auto"/>
              <w:right w:val="single" w:sz="8" w:space="0" w:color="auto"/>
            </w:tcBorders>
          </w:tcPr>
          <w:p w14:paraId="1C611ACF"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101912,2</w:t>
            </w:r>
          </w:p>
        </w:tc>
        <w:tc>
          <w:tcPr>
            <w:tcW w:w="799" w:type="pct"/>
            <w:tcBorders>
              <w:top w:val="nil"/>
              <w:left w:val="nil"/>
              <w:bottom w:val="single" w:sz="8" w:space="0" w:color="auto"/>
              <w:right w:val="single" w:sz="8" w:space="0" w:color="auto"/>
            </w:tcBorders>
          </w:tcPr>
          <w:p w14:paraId="544E4832"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30,4</w:t>
            </w:r>
          </w:p>
        </w:tc>
        <w:tc>
          <w:tcPr>
            <w:tcW w:w="798" w:type="pct"/>
            <w:tcBorders>
              <w:top w:val="nil"/>
              <w:left w:val="nil"/>
              <w:bottom w:val="single" w:sz="8" w:space="0" w:color="auto"/>
              <w:right w:val="single" w:sz="8" w:space="0" w:color="auto"/>
            </w:tcBorders>
          </w:tcPr>
          <w:p w14:paraId="5A348D90"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43</w:t>
            </w:r>
          </w:p>
        </w:tc>
        <w:tc>
          <w:tcPr>
            <w:tcW w:w="951" w:type="pct"/>
            <w:tcBorders>
              <w:top w:val="nil"/>
              <w:left w:val="nil"/>
              <w:bottom w:val="single" w:sz="8" w:space="0" w:color="auto"/>
              <w:right w:val="single" w:sz="8" w:space="0" w:color="auto"/>
            </w:tcBorders>
          </w:tcPr>
          <w:p w14:paraId="2D27C0A1"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239806</w:t>
            </w:r>
          </w:p>
        </w:tc>
        <w:tc>
          <w:tcPr>
            <w:tcW w:w="844" w:type="pct"/>
            <w:tcBorders>
              <w:top w:val="nil"/>
              <w:left w:val="nil"/>
              <w:bottom w:val="single" w:sz="8" w:space="0" w:color="auto"/>
              <w:right w:val="single" w:sz="8" w:space="0" w:color="auto"/>
            </w:tcBorders>
          </w:tcPr>
          <w:p w14:paraId="6915A8DE"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29310</w:t>
            </w:r>
          </w:p>
        </w:tc>
      </w:tr>
      <w:tr w:rsidR="007D62DE" w:rsidRPr="00AD55E1" w14:paraId="0ED91641" w14:textId="77777777" w:rsidTr="00DA7E79">
        <w:trPr>
          <w:trHeight w:val="348"/>
        </w:trPr>
        <w:tc>
          <w:tcPr>
            <w:tcW w:w="700" w:type="pct"/>
            <w:tcBorders>
              <w:top w:val="nil"/>
              <w:left w:val="single" w:sz="8" w:space="0" w:color="auto"/>
              <w:bottom w:val="single" w:sz="8" w:space="0" w:color="auto"/>
              <w:right w:val="single" w:sz="8" w:space="0" w:color="auto"/>
            </w:tcBorders>
            <w:noWrap/>
            <w:vAlign w:val="bottom"/>
          </w:tcPr>
          <w:p w14:paraId="2D097C4E" w14:textId="77777777" w:rsidR="007D62DE" w:rsidRPr="00AD55E1" w:rsidRDefault="001C2C4D" w:rsidP="00AD55E1">
            <w:pPr>
              <w:spacing w:after="0" w:line="240" w:lineRule="auto"/>
              <w:rPr>
                <w:rFonts w:ascii="Times New Roman" w:hAnsi="Times New Roman"/>
                <w:bCs/>
                <w:sz w:val="20"/>
                <w:szCs w:val="20"/>
                <w:lang w:val="uk-UA" w:eastAsia="ru-RU"/>
              </w:rPr>
            </w:pPr>
            <w:r>
              <w:rPr>
                <w:rFonts w:ascii="Times New Roman" w:hAnsi="Times New Roman"/>
                <w:bCs/>
                <w:sz w:val="20"/>
                <w:szCs w:val="20"/>
                <w:lang w:val="uk-UA" w:eastAsia="ru-RU"/>
              </w:rPr>
              <w:t>2019</w:t>
            </w:r>
          </w:p>
        </w:tc>
        <w:tc>
          <w:tcPr>
            <w:tcW w:w="908" w:type="pct"/>
            <w:tcBorders>
              <w:top w:val="nil"/>
              <w:left w:val="nil"/>
              <w:bottom w:val="single" w:sz="8" w:space="0" w:color="auto"/>
              <w:right w:val="single" w:sz="8" w:space="0" w:color="auto"/>
            </w:tcBorders>
          </w:tcPr>
          <w:p w14:paraId="5FF27FFF"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89330,8</w:t>
            </w:r>
          </w:p>
        </w:tc>
        <w:tc>
          <w:tcPr>
            <w:tcW w:w="799" w:type="pct"/>
            <w:tcBorders>
              <w:top w:val="nil"/>
              <w:left w:val="nil"/>
              <w:bottom w:val="single" w:sz="8" w:space="0" w:color="auto"/>
              <w:right w:val="single" w:sz="8" w:space="0" w:color="auto"/>
            </w:tcBorders>
          </w:tcPr>
          <w:p w14:paraId="7525344C"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24,9</w:t>
            </w:r>
          </w:p>
        </w:tc>
        <w:tc>
          <w:tcPr>
            <w:tcW w:w="798" w:type="pct"/>
            <w:tcBorders>
              <w:top w:val="nil"/>
              <w:left w:val="nil"/>
              <w:bottom w:val="single" w:sz="8" w:space="0" w:color="auto"/>
              <w:right w:val="single" w:sz="8" w:space="0" w:color="auto"/>
            </w:tcBorders>
          </w:tcPr>
          <w:p w14:paraId="2F543F92"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32,7</w:t>
            </w:r>
          </w:p>
        </w:tc>
        <w:tc>
          <w:tcPr>
            <w:tcW w:w="951" w:type="pct"/>
            <w:tcBorders>
              <w:top w:val="nil"/>
              <w:left w:val="nil"/>
              <w:bottom w:val="single" w:sz="8" w:space="0" w:color="auto"/>
              <w:right w:val="single" w:sz="8" w:space="0" w:color="auto"/>
            </w:tcBorders>
          </w:tcPr>
          <w:p w14:paraId="4E179689"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277197</w:t>
            </w:r>
          </w:p>
        </w:tc>
        <w:tc>
          <w:tcPr>
            <w:tcW w:w="844" w:type="pct"/>
            <w:tcBorders>
              <w:top w:val="nil"/>
              <w:left w:val="nil"/>
              <w:bottom w:val="single" w:sz="8" w:space="0" w:color="auto"/>
              <w:right w:val="single" w:sz="8" w:space="0" w:color="auto"/>
            </w:tcBorders>
          </w:tcPr>
          <w:p w14:paraId="79F6DF15"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49660</w:t>
            </w:r>
          </w:p>
        </w:tc>
      </w:tr>
      <w:tr w:rsidR="007D62DE" w:rsidRPr="00AD55E1" w14:paraId="60BF7D1A" w14:textId="77777777" w:rsidTr="00DA7E79">
        <w:trPr>
          <w:trHeight w:val="348"/>
        </w:trPr>
        <w:tc>
          <w:tcPr>
            <w:tcW w:w="700" w:type="pct"/>
            <w:tcBorders>
              <w:top w:val="nil"/>
              <w:left w:val="single" w:sz="8" w:space="0" w:color="auto"/>
              <w:bottom w:val="single" w:sz="8" w:space="0" w:color="auto"/>
              <w:right w:val="single" w:sz="8" w:space="0" w:color="auto"/>
            </w:tcBorders>
            <w:noWrap/>
            <w:vAlign w:val="bottom"/>
          </w:tcPr>
          <w:p w14:paraId="39376533" w14:textId="77777777" w:rsidR="007D62DE" w:rsidRPr="00AD55E1" w:rsidRDefault="007D62DE" w:rsidP="00AD55E1">
            <w:pPr>
              <w:spacing w:after="0" w:line="240" w:lineRule="auto"/>
              <w:rPr>
                <w:rFonts w:ascii="Times New Roman" w:hAnsi="Times New Roman"/>
                <w:b/>
                <w:bCs/>
                <w:sz w:val="20"/>
                <w:szCs w:val="20"/>
                <w:lang w:val="uk-UA" w:eastAsia="ru-RU"/>
              </w:rPr>
            </w:pPr>
          </w:p>
        </w:tc>
        <w:tc>
          <w:tcPr>
            <w:tcW w:w="908" w:type="pct"/>
            <w:tcBorders>
              <w:top w:val="nil"/>
              <w:left w:val="nil"/>
              <w:bottom w:val="single" w:sz="8" w:space="0" w:color="auto"/>
              <w:right w:val="single" w:sz="8" w:space="0" w:color="auto"/>
            </w:tcBorders>
          </w:tcPr>
          <w:p w14:paraId="1D32281A"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271564,1</w:t>
            </w:r>
          </w:p>
        </w:tc>
        <w:tc>
          <w:tcPr>
            <w:tcW w:w="799" w:type="pct"/>
            <w:tcBorders>
              <w:top w:val="nil"/>
              <w:left w:val="nil"/>
              <w:bottom w:val="single" w:sz="8" w:space="0" w:color="auto"/>
              <w:right w:val="single" w:sz="8" w:space="0" w:color="auto"/>
            </w:tcBorders>
          </w:tcPr>
          <w:p w14:paraId="2839275E"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106,7</w:t>
            </w:r>
          </w:p>
        </w:tc>
        <w:tc>
          <w:tcPr>
            <w:tcW w:w="798" w:type="pct"/>
            <w:tcBorders>
              <w:top w:val="nil"/>
              <w:left w:val="nil"/>
              <w:bottom w:val="single" w:sz="8" w:space="0" w:color="auto"/>
              <w:right w:val="single" w:sz="8" w:space="0" w:color="auto"/>
            </w:tcBorders>
          </w:tcPr>
          <w:p w14:paraId="33A80449"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156,1</w:t>
            </w:r>
          </w:p>
        </w:tc>
        <w:tc>
          <w:tcPr>
            <w:tcW w:w="951" w:type="pct"/>
            <w:tcBorders>
              <w:top w:val="nil"/>
              <w:left w:val="nil"/>
              <w:bottom w:val="single" w:sz="8" w:space="0" w:color="auto"/>
              <w:right w:val="single" w:sz="8" w:space="0" w:color="auto"/>
            </w:tcBorders>
          </w:tcPr>
          <w:p w14:paraId="4FB934C4"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1006695</w:t>
            </w:r>
          </w:p>
        </w:tc>
        <w:tc>
          <w:tcPr>
            <w:tcW w:w="844" w:type="pct"/>
            <w:tcBorders>
              <w:top w:val="nil"/>
              <w:left w:val="nil"/>
              <w:bottom w:val="single" w:sz="8" w:space="0" w:color="auto"/>
              <w:right w:val="single" w:sz="8" w:space="0" w:color="auto"/>
            </w:tcBorders>
          </w:tcPr>
          <w:p w14:paraId="0F2A31A7" w14:textId="77777777" w:rsidR="007D62DE" w:rsidRPr="00AD55E1" w:rsidRDefault="007D62DE" w:rsidP="00DA7E79">
            <w:pPr>
              <w:spacing w:after="0" w:line="240" w:lineRule="auto"/>
              <w:ind w:left="-108"/>
              <w:rPr>
                <w:rFonts w:ascii="Times New Roman" w:hAnsi="Times New Roman"/>
                <w:sz w:val="20"/>
                <w:szCs w:val="20"/>
                <w:lang w:val="uk-UA" w:eastAsia="ru-RU"/>
              </w:rPr>
            </w:pPr>
            <w:r w:rsidRPr="00AD55E1">
              <w:rPr>
                <w:rFonts w:ascii="Times New Roman" w:hAnsi="Times New Roman"/>
                <w:sz w:val="20"/>
                <w:szCs w:val="20"/>
                <w:lang w:val="uk-UA" w:eastAsia="ru-RU"/>
              </w:rPr>
              <w:t>146395</w:t>
            </w:r>
          </w:p>
        </w:tc>
      </w:tr>
    </w:tbl>
    <w:p w14:paraId="2D2F3972" w14:textId="77777777" w:rsidR="007D62DE" w:rsidRPr="00AD55E1" w:rsidRDefault="007D62DE" w:rsidP="00AD55E1">
      <w:pPr>
        <w:tabs>
          <w:tab w:val="left" w:pos="851"/>
        </w:tabs>
        <w:spacing w:line="240" w:lineRule="auto"/>
        <w:ind w:firstLine="709"/>
        <w:contextualSpacing/>
        <w:jc w:val="both"/>
        <w:rPr>
          <w:rFonts w:ascii="Times New Roman" w:hAnsi="Times New Roman"/>
          <w:i/>
          <w:sz w:val="20"/>
          <w:szCs w:val="20"/>
          <w:lang w:val="uk-UA"/>
        </w:rPr>
      </w:pPr>
      <w:r w:rsidRPr="00AD55E1">
        <w:rPr>
          <w:rFonts w:ascii="Times New Roman" w:hAnsi="Times New Roman"/>
          <w:i/>
          <w:sz w:val="20"/>
          <w:szCs w:val="20"/>
          <w:lang w:val="uk-UA"/>
        </w:rPr>
        <w:t>*</w:t>
      </w:r>
      <w:r w:rsidR="002C0B2E" w:rsidRPr="002C0B2E">
        <w:rPr>
          <w:rFonts w:ascii="Times New Roman" w:hAnsi="Times New Roman"/>
          <w:i/>
          <w:sz w:val="20"/>
          <w:szCs w:val="20"/>
          <w:lang w:val="en-US"/>
        </w:rPr>
        <w:t xml:space="preserve"> </w:t>
      </w:r>
      <w:r w:rsidR="002C0B2E">
        <w:rPr>
          <w:rFonts w:ascii="Times New Roman" w:hAnsi="Times New Roman"/>
          <w:i/>
          <w:sz w:val="20"/>
          <w:szCs w:val="20"/>
          <w:lang w:val="en-US"/>
        </w:rPr>
        <w:t>Author’s calculations</w:t>
      </w:r>
    </w:p>
    <w:p w14:paraId="07BB8C94" w14:textId="77777777" w:rsidR="007D62DE" w:rsidRPr="00AD55E1" w:rsidRDefault="004C5B58" w:rsidP="00AD55E1">
      <w:pPr>
        <w:tabs>
          <w:tab w:val="left" w:pos="851"/>
        </w:tabs>
        <w:spacing w:line="240" w:lineRule="auto"/>
        <w:ind w:firstLine="709"/>
        <w:contextualSpacing/>
        <w:jc w:val="both"/>
        <w:rPr>
          <w:rFonts w:ascii="Times New Roman" w:hAnsi="Times New Roman"/>
          <w:sz w:val="20"/>
          <w:szCs w:val="20"/>
          <w:lang w:val="uk-UA"/>
        </w:rPr>
      </w:pPr>
      <w:r w:rsidRPr="003C2DC6">
        <w:rPr>
          <w:rStyle w:val="tlid-translation"/>
          <w:rFonts w:ascii="Times New Roman" w:eastAsia="Calibri" w:hAnsi="Times New Roman"/>
          <w:sz w:val="20"/>
          <w:lang w:val="en-US"/>
        </w:rPr>
        <w:t xml:space="preserve">According to the results of regression analysis, we </w:t>
      </w:r>
      <w:r w:rsidR="006728B1">
        <w:rPr>
          <w:rStyle w:val="tlid-translation"/>
          <w:rFonts w:ascii="Times New Roman" w:eastAsia="Calibri" w:hAnsi="Times New Roman"/>
          <w:sz w:val="20"/>
          <w:lang w:val="en-US"/>
        </w:rPr>
        <w:t>obtained</w:t>
      </w:r>
      <w:r w:rsidRPr="003C2DC6">
        <w:rPr>
          <w:rStyle w:val="tlid-translation"/>
          <w:rFonts w:ascii="Times New Roman" w:eastAsia="Calibri" w:hAnsi="Times New Roman"/>
          <w:sz w:val="20"/>
          <w:lang w:val="en-US"/>
        </w:rPr>
        <w:t xml:space="preserve"> the following data given on</w:t>
      </w:r>
      <w:r w:rsidRPr="004C5B58">
        <w:rPr>
          <w:rFonts w:ascii="Times New Roman" w:hAnsi="Times New Roman"/>
          <w:sz w:val="18"/>
          <w:szCs w:val="20"/>
          <w:lang w:val="uk-UA"/>
        </w:rPr>
        <w:t xml:space="preserve"> </w:t>
      </w:r>
      <w:r w:rsidR="007D62DE" w:rsidRPr="00AD55E1">
        <w:rPr>
          <w:rFonts w:ascii="Times New Roman" w:hAnsi="Times New Roman"/>
          <w:sz w:val="20"/>
          <w:szCs w:val="20"/>
          <w:lang w:val="uk-UA"/>
        </w:rPr>
        <w:t>(</w:t>
      </w:r>
      <w:r w:rsidR="004A36F6" w:rsidRPr="004C5B58">
        <w:rPr>
          <w:rFonts w:ascii="Times New Roman" w:hAnsi="Times New Roman"/>
          <w:sz w:val="20"/>
          <w:szCs w:val="20"/>
          <w:shd w:val="clear" w:color="auto" w:fill="FFFFFF"/>
          <w:lang w:val="en-US"/>
        </w:rPr>
        <w:t>Fig. 3</w:t>
      </w:r>
      <w:r w:rsidR="007D62DE" w:rsidRPr="00AD55E1">
        <w:rPr>
          <w:rFonts w:ascii="Times New Roman" w:hAnsi="Times New Roman"/>
          <w:sz w:val="20"/>
          <w:szCs w:val="20"/>
          <w:lang w:val="uk-UA"/>
        </w:rPr>
        <w:t>).</w:t>
      </w:r>
    </w:p>
    <w:p w14:paraId="410CCC27" w14:textId="5E083A16" w:rsidR="007D62DE" w:rsidRPr="00AD55E1" w:rsidRDefault="00433499" w:rsidP="00AD55E1">
      <w:pPr>
        <w:spacing w:after="0" w:line="240" w:lineRule="auto"/>
        <w:rPr>
          <w:rFonts w:ascii="Times New Roman" w:hAnsi="Times New Roman"/>
          <w:sz w:val="20"/>
          <w:szCs w:val="20"/>
          <w:lang w:val="uk-UA"/>
        </w:rPr>
      </w:pPr>
      <w:r>
        <w:rPr>
          <w:rFonts w:ascii="Times New Roman" w:hAnsi="Times New Roman"/>
          <w:sz w:val="20"/>
          <w:szCs w:val="20"/>
          <w:lang w:val="uk-UA"/>
        </w:rPr>
        <w:pict w14:anchorId="57527E6D">
          <v:shape id="_x0000_i1038" type="#_x0000_t75" style="width:213pt;height:241.8pt">
            <v:imagedata r:id="rId32" o:title=""/>
          </v:shape>
        </w:pict>
      </w:r>
    </w:p>
    <w:p w14:paraId="2300CB76" w14:textId="77777777" w:rsidR="007D62DE" w:rsidRPr="00AD55E1" w:rsidRDefault="004A36F6" w:rsidP="00AD55E1">
      <w:pPr>
        <w:spacing w:after="0" w:line="240" w:lineRule="auto"/>
        <w:jc w:val="center"/>
        <w:rPr>
          <w:rFonts w:ascii="Times New Roman" w:hAnsi="Times New Roman"/>
          <w:b/>
          <w:sz w:val="20"/>
          <w:szCs w:val="20"/>
          <w:lang w:val="uk-UA"/>
        </w:rPr>
      </w:pPr>
      <w:r w:rsidRPr="00601D91">
        <w:rPr>
          <w:rFonts w:ascii="Times New Roman" w:hAnsi="Times New Roman"/>
          <w:b/>
          <w:sz w:val="20"/>
          <w:szCs w:val="20"/>
          <w:shd w:val="clear" w:color="auto" w:fill="FFFFFF"/>
          <w:lang w:val="en-US"/>
        </w:rPr>
        <w:t>Figure 3.</w:t>
      </w:r>
      <w:r w:rsidRPr="00AD55E1">
        <w:rPr>
          <w:rFonts w:ascii="Times New Roman" w:eastAsia="SimSun" w:hAnsi="Times New Roman"/>
          <w:b/>
          <w:bCs/>
          <w:sz w:val="20"/>
          <w:szCs w:val="20"/>
          <w:lang w:val="uk-UA" w:eastAsia="zh-CN"/>
        </w:rPr>
        <w:t xml:space="preserve"> </w:t>
      </w:r>
      <w:r w:rsidR="004C5B58">
        <w:rPr>
          <w:rFonts w:ascii="Times New Roman" w:hAnsi="Times New Roman"/>
          <w:b/>
          <w:sz w:val="20"/>
          <w:szCs w:val="20"/>
          <w:lang w:val="en-US"/>
        </w:rPr>
        <w:t>C</w:t>
      </w:r>
      <w:proofErr w:type="spellStart"/>
      <w:r w:rsidR="004C5B58" w:rsidRPr="004C5B58">
        <w:rPr>
          <w:rFonts w:ascii="Times New Roman" w:hAnsi="Times New Roman"/>
          <w:b/>
          <w:sz w:val="20"/>
          <w:szCs w:val="20"/>
          <w:lang w:val="uk-UA"/>
        </w:rPr>
        <w:t>orrelation</w:t>
      </w:r>
      <w:proofErr w:type="spellEnd"/>
      <w:r w:rsidR="004C5B58" w:rsidRPr="004C5B58">
        <w:rPr>
          <w:rFonts w:ascii="Times New Roman" w:hAnsi="Times New Roman"/>
          <w:b/>
          <w:sz w:val="20"/>
          <w:szCs w:val="20"/>
          <w:lang w:val="uk-UA"/>
        </w:rPr>
        <w:t xml:space="preserve"> </w:t>
      </w:r>
      <w:proofErr w:type="spellStart"/>
      <w:r w:rsidR="004C5B58" w:rsidRPr="004C5B58">
        <w:rPr>
          <w:rFonts w:ascii="Times New Roman" w:hAnsi="Times New Roman"/>
          <w:b/>
          <w:sz w:val="20"/>
          <w:szCs w:val="20"/>
          <w:lang w:val="uk-UA"/>
        </w:rPr>
        <w:t>relationship</w:t>
      </w:r>
      <w:proofErr w:type="spellEnd"/>
      <w:r w:rsidR="004C5B58" w:rsidRPr="004C5B58">
        <w:rPr>
          <w:rFonts w:ascii="Times New Roman" w:hAnsi="Times New Roman"/>
          <w:b/>
          <w:sz w:val="20"/>
          <w:szCs w:val="20"/>
          <w:lang w:val="uk-UA"/>
        </w:rPr>
        <w:t xml:space="preserve"> </w:t>
      </w:r>
      <w:r w:rsidR="004C5B58">
        <w:rPr>
          <w:rFonts w:ascii="Times New Roman" w:hAnsi="Times New Roman"/>
          <w:b/>
          <w:sz w:val="20"/>
          <w:szCs w:val="20"/>
          <w:lang w:val="en-US"/>
        </w:rPr>
        <w:t>calculation</w:t>
      </w:r>
      <w:r w:rsidR="007D62DE" w:rsidRPr="00AD55E1">
        <w:rPr>
          <w:rFonts w:ascii="Times New Roman" w:hAnsi="Times New Roman"/>
          <w:b/>
          <w:sz w:val="20"/>
          <w:szCs w:val="20"/>
          <w:lang w:val="uk-UA"/>
        </w:rPr>
        <w:t>*</w:t>
      </w:r>
    </w:p>
    <w:p w14:paraId="708A38CB" w14:textId="77777777" w:rsidR="007D62DE" w:rsidRPr="00AD55E1" w:rsidRDefault="007D62DE" w:rsidP="00AD55E1">
      <w:pPr>
        <w:spacing w:after="0" w:line="240" w:lineRule="auto"/>
        <w:jc w:val="both"/>
        <w:rPr>
          <w:rFonts w:ascii="Times New Roman" w:hAnsi="Times New Roman"/>
          <w:i/>
          <w:sz w:val="20"/>
          <w:szCs w:val="20"/>
          <w:lang w:val="uk-UA"/>
        </w:rPr>
      </w:pPr>
      <w:r w:rsidRPr="00AD55E1">
        <w:rPr>
          <w:rFonts w:ascii="Times New Roman" w:hAnsi="Times New Roman"/>
          <w:i/>
          <w:sz w:val="20"/>
          <w:szCs w:val="20"/>
          <w:lang w:val="uk-UA"/>
        </w:rPr>
        <w:t>*</w:t>
      </w:r>
      <w:r w:rsidR="00265FD9" w:rsidRPr="00265FD9">
        <w:rPr>
          <w:rFonts w:ascii="Times New Roman" w:hAnsi="Times New Roman"/>
          <w:i/>
          <w:sz w:val="20"/>
          <w:szCs w:val="20"/>
          <w:lang w:val="en-US"/>
        </w:rPr>
        <w:t xml:space="preserve"> </w:t>
      </w:r>
      <w:r w:rsidR="00265FD9">
        <w:rPr>
          <w:rFonts w:ascii="Times New Roman" w:hAnsi="Times New Roman"/>
          <w:i/>
          <w:sz w:val="20"/>
          <w:szCs w:val="20"/>
          <w:lang w:val="en-US"/>
        </w:rPr>
        <w:t>Author’s calculations</w:t>
      </w:r>
    </w:p>
    <w:p w14:paraId="01B1B62A" w14:textId="77777777" w:rsidR="007D62DE" w:rsidRPr="00AD55E1" w:rsidRDefault="007D62DE" w:rsidP="00AD55E1">
      <w:pPr>
        <w:tabs>
          <w:tab w:val="left" w:pos="851"/>
        </w:tabs>
        <w:spacing w:line="240" w:lineRule="auto"/>
        <w:contextualSpacing/>
        <w:jc w:val="both"/>
        <w:rPr>
          <w:rFonts w:ascii="Times New Roman" w:hAnsi="Times New Roman"/>
          <w:sz w:val="20"/>
          <w:szCs w:val="20"/>
          <w:lang w:val="uk-UA"/>
        </w:rPr>
      </w:pPr>
    </w:p>
    <w:p w14:paraId="19A62AD3" w14:textId="77777777" w:rsidR="007D62DE" w:rsidRPr="00AD55E1" w:rsidRDefault="00346A09" w:rsidP="00AD55E1">
      <w:pPr>
        <w:tabs>
          <w:tab w:val="left" w:pos="851"/>
        </w:tabs>
        <w:spacing w:line="240" w:lineRule="auto"/>
        <w:ind w:firstLine="709"/>
        <w:contextualSpacing/>
        <w:jc w:val="both"/>
        <w:rPr>
          <w:rFonts w:ascii="Times New Roman" w:hAnsi="Times New Roman"/>
          <w:sz w:val="20"/>
          <w:szCs w:val="20"/>
          <w:lang w:val="uk-UA"/>
        </w:rPr>
      </w:pPr>
      <w:r>
        <w:rPr>
          <w:rFonts w:ascii="Times New Roman" w:hAnsi="Times New Roman"/>
          <w:sz w:val="20"/>
          <w:szCs w:val="20"/>
          <w:lang w:val="en-US"/>
        </w:rPr>
        <w:lastRenderedPageBreak/>
        <w:t>Based</w:t>
      </w:r>
      <w:r w:rsidRPr="00346A09">
        <w:rPr>
          <w:rFonts w:ascii="Times New Roman" w:hAnsi="Times New Roman"/>
          <w:sz w:val="20"/>
          <w:szCs w:val="20"/>
          <w:lang w:val="en-US"/>
        </w:rPr>
        <w:t xml:space="preserve"> </w:t>
      </w:r>
      <w:r>
        <w:rPr>
          <w:rFonts w:ascii="Times New Roman" w:hAnsi="Times New Roman"/>
          <w:sz w:val="20"/>
          <w:szCs w:val="20"/>
          <w:lang w:val="en-US"/>
        </w:rPr>
        <w:t>on</w:t>
      </w:r>
      <w:r w:rsidRPr="00346A09">
        <w:rPr>
          <w:rFonts w:ascii="Times New Roman" w:hAnsi="Times New Roman"/>
          <w:sz w:val="20"/>
          <w:szCs w:val="20"/>
          <w:lang w:val="en-US"/>
        </w:rPr>
        <w:t xml:space="preserve"> </w:t>
      </w:r>
      <w:r>
        <w:rPr>
          <w:rFonts w:ascii="Times New Roman" w:hAnsi="Times New Roman"/>
          <w:sz w:val="20"/>
          <w:szCs w:val="20"/>
          <w:lang w:val="en-US"/>
        </w:rPr>
        <w:t>fig</w:t>
      </w:r>
      <w:r w:rsidRPr="00346A09">
        <w:rPr>
          <w:rFonts w:ascii="Times New Roman" w:hAnsi="Times New Roman"/>
          <w:sz w:val="20"/>
          <w:szCs w:val="20"/>
          <w:lang w:val="en-US"/>
        </w:rPr>
        <w:t>.</w:t>
      </w:r>
      <w:r w:rsidR="007D62DE" w:rsidRPr="00AD55E1">
        <w:rPr>
          <w:rFonts w:ascii="Times New Roman" w:hAnsi="Times New Roman"/>
          <w:sz w:val="20"/>
          <w:szCs w:val="20"/>
          <w:lang w:val="uk-UA"/>
        </w:rPr>
        <w:t xml:space="preserve"> 3 </w:t>
      </w:r>
      <w:r>
        <w:rPr>
          <w:rFonts w:ascii="Times New Roman" w:hAnsi="Times New Roman"/>
          <w:sz w:val="20"/>
          <w:szCs w:val="20"/>
          <w:lang w:val="en-US"/>
        </w:rPr>
        <w:t>the following regression equation</w:t>
      </w:r>
      <w:r w:rsidR="006728B1">
        <w:rPr>
          <w:rFonts w:ascii="Times New Roman" w:hAnsi="Times New Roman"/>
          <w:sz w:val="20"/>
          <w:szCs w:val="20"/>
          <w:lang w:val="en-US"/>
        </w:rPr>
        <w:t xml:space="preserve"> was obtained:</w:t>
      </w:r>
      <w:r>
        <w:rPr>
          <w:rFonts w:ascii="Times New Roman" w:hAnsi="Times New Roman"/>
          <w:sz w:val="20"/>
          <w:szCs w:val="20"/>
          <w:lang w:val="en-US"/>
        </w:rPr>
        <w:t xml:space="preserve"> </w:t>
      </w:r>
      <w:r w:rsidRPr="00AD55E1">
        <w:rPr>
          <w:rFonts w:ascii="Times New Roman" w:hAnsi="Times New Roman"/>
          <w:sz w:val="20"/>
          <w:szCs w:val="20"/>
          <w:lang w:val="uk-UA"/>
        </w:rPr>
        <w:t>(</w:t>
      </w:r>
      <w:r w:rsidR="007D62DE" w:rsidRPr="00AD55E1">
        <w:rPr>
          <w:rFonts w:ascii="Times New Roman" w:hAnsi="Times New Roman"/>
          <w:sz w:val="20"/>
          <w:szCs w:val="20"/>
          <w:lang w:val="uk-UA"/>
        </w:rPr>
        <w:t xml:space="preserve">7): </w:t>
      </w:r>
    </w:p>
    <w:p w14:paraId="16C591A9" w14:textId="77777777" w:rsidR="007D62DE" w:rsidRPr="00AD55E1" w:rsidRDefault="007D62DE" w:rsidP="00DA7E79">
      <w:pPr>
        <w:spacing w:after="0" w:line="240" w:lineRule="auto"/>
        <w:ind w:firstLine="284"/>
        <w:jc w:val="right"/>
        <w:rPr>
          <w:rFonts w:ascii="Times New Roman" w:eastAsia="SimSun" w:hAnsi="Times New Roman"/>
          <w:sz w:val="20"/>
          <w:szCs w:val="20"/>
          <w:lang w:val="uk-UA" w:eastAsia="zh-CN"/>
        </w:rPr>
      </w:pPr>
      <w:r w:rsidRPr="00AD55E1">
        <w:rPr>
          <w:rFonts w:ascii="Times New Roman" w:hAnsi="Times New Roman"/>
          <w:sz w:val="20"/>
          <w:szCs w:val="20"/>
          <w:lang w:val="uk-UA" w:eastAsia="ru-RU"/>
        </w:rPr>
        <w:t>Y= -45331+3640,8x</w:t>
      </w:r>
      <w:r w:rsidRPr="00AD55E1">
        <w:rPr>
          <w:rFonts w:ascii="Times New Roman" w:hAnsi="Times New Roman"/>
          <w:sz w:val="20"/>
          <w:szCs w:val="20"/>
          <w:vertAlign w:val="subscript"/>
          <w:lang w:val="uk-UA" w:eastAsia="ru-RU"/>
        </w:rPr>
        <w:t>1</w:t>
      </w:r>
      <w:r w:rsidRPr="00AD55E1">
        <w:rPr>
          <w:rFonts w:ascii="Times New Roman" w:hAnsi="Times New Roman"/>
          <w:sz w:val="20"/>
          <w:szCs w:val="20"/>
          <w:lang w:val="uk-UA" w:eastAsia="ru-RU"/>
        </w:rPr>
        <w:t>+1035,8x</w:t>
      </w:r>
      <w:r w:rsidRPr="00AD55E1">
        <w:rPr>
          <w:rFonts w:ascii="Times New Roman" w:hAnsi="Times New Roman"/>
          <w:sz w:val="20"/>
          <w:szCs w:val="20"/>
          <w:vertAlign w:val="subscript"/>
          <w:lang w:val="uk-UA" w:eastAsia="ru-RU"/>
        </w:rPr>
        <w:t>2</w:t>
      </w:r>
      <w:r w:rsidRPr="00AD55E1">
        <w:rPr>
          <w:rFonts w:ascii="Times New Roman" w:hAnsi="Times New Roman"/>
          <w:sz w:val="20"/>
          <w:szCs w:val="20"/>
          <w:lang w:val="uk-UA" w:eastAsia="ru-RU"/>
        </w:rPr>
        <w:t>+0,45 x</w:t>
      </w:r>
      <w:r w:rsidRPr="00AD55E1">
        <w:rPr>
          <w:rFonts w:ascii="Times New Roman" w:hAnsi="Times New Roman"/>
          <w:sz w:val="20"/>
          <w:szCs w:val="20"/>
          <w:vertAlign w:val="subscript"/>
          <w:lang w:val="uk-UA" w:eastAsia="ru-RU"/>
        </w:rPr>
        <w:t>4</w:t>
      </w:r>
      <w:r w:rsidRPr="00AD55E1">
        <w:rPr>
          <w:rFonts w:ascii="Times New Roman" w:hAnsi="Times New Roman"/>
          <w:sz w:val="20"/>
          <w:szCs w:val="20"/>
          <w:lang w:val="uk-UA" w:eastAsia="ru-RU"/>
        </w:rPr>
        <w:t>-0,91 x</w:t>
      </w:r>
      <w:r w:rsidRPr="00AD55E1">
        <w:rPr>
          <w:rFonts w:ascii="Times New Roman" w:hAnsi="Times New Roman"/>
          <w:sz w:val="20"/>
          <w:szCs w:val="20"/>
          <w:vertAlign w:val="subscript"/>
          <w:lang w:val="uk-UA" w:eastAsia="ru-RU"/>
        </w:rPr>
        <w:t>5</w:t>
      </w:r>
      <w:r w:rsidRPr="00AD55E1">
        <w:rPr>
          <w:rFonts w:ascii="Times New Roman" w:eastAsia="SimSun" w:hAnsi="Times New Roman"/>
          <w:sz w:val="20"/>
          <w:szCs w:val="20"/>
          <w:lang w:val="uk-UA" w:eastAsia="zh-CN"/>
        </w:rPr>
        <w:t xml:space="preserve">     (7)</w:t>
      </w:r>
    </w:p>
    <w:p w14:paraId="3471C2EF" w14:textId="77777777" w:rsidR="007D62DE" w:rsidRPr="00AD55E1" w:rsidRDefault="007D62DE" w:rsidP="00AD55E1">
      <w:pPr>
        <w:tabs>
          <w:tab w:val="left" w:pos="851"/>
        </w:tabs>
        <w:spacing w:line="240" w:lineRule="auto"/>
        <w:ind w:firstLine="709"/>
        <w:contextualSpacing/>
        <w:jc w:val="both"/>
        <w:rPr>
          <w:rFonts w:ascii="Times New Roman" w:hAnsi="Times New Roman"/>
          <w:sz w:val="20"/>
          <w:szCs w:val="20"/>
          <w:lang w:val="uk-UA"/>
        </w:rPr>
      </w:pPr>
    </w:p>
    <w:p w14:paraId="0B5009B1" w14:textId="77777777" w:rsidR="00346A09" w:rsidRPr="00346A09" w:rsidRDefault="00D972E3" w:rsidP="00346A09">
      <w:pPr>
        <w:spacing w:after="0" w:line="240" w:lineRule="auto"/>
        <w:ind w:firstLine="284"/>
        <w:jc w:val="both"/>
        <w:rPr>
          <w:rFonts w:ascii="Times New Roman" w:hAnsi="Times New Roman"/>
          <w:sz w:val="20"/>
          <w:szCs w:val="24"/>
          <w:lang w:val="en-US" w:eastAsia="ru-RU"/>
        </w:rPr>
      </w:pPr>
      <w:r w:rsidRPr="00346A09">
        <w:rPr>
          <w:rFonts w:ascii="Times New Roman" w:hAnsi="Times New Roman"/>
          <w:sz w:val="20"/>
          <w:szCs w:val="24"/>
          <w:lang w:val="en-US" w:eastAsia="ru-RU"/>
        </w:rPr>
        <w:t>This equation shows that the greatest influence of all 4 factors on the</w:t>
      </w:r>
      <w:r w:rsidR="00346A09" w:rsidRPr="00346A09">
        <w:rPr>
          <w:rFonts w:ascii="Times New Roman" w:hAnsi="Times New Roman"/>
          <w:sz w:val="20"/>
          <w:szCs w:val="24"/>
          <w:lang w:val="en-US" w:eastAsia="ru-RU"/>
        </w:rPr>
        <w:t xml:space="preserve"> </w:t>
      </w:r>
      <w:r w:rsidR="00346A09">
        <w:rPr>
          <w:rFonts w:ascii="Times New Roman" w:hAnsi="Times New Roman"/>
          <w:sz w:val="20"/>
          <w:szCs w:val="24"/>
          <w:lang w:val="en-US" w:eastAsia="ru-RU"/>
        </w:rPr>
        <w:t>effective index</w:t>
      </w:r>
      <w:r w:rsidR="00346A09" w:rsidRPr="00346A09">
        <w:rPr>
          <w:rFonts w:ascii="Times New Roman" w:hAnsi="Times New Roman"/>
          <w:sz w:val="20"/>
          <w:szCs w:val="24"/>
          <w:lang w:val="en-US" w:eastAsia="ru-RU"/>
        </w:rPr>
        <w:t xml:space="preserve"> have</w:t>
      </w:r>
      <w:r w:rsidR="00346A09">
        <w:rPr>
          <w:rFonts w:ascii="Times New Roman" w:hAnsi="Times New Roman"/>
          <w:sz w:val="20"/>
          <w:szCs w:val="24"/>
          <w:lang w:val="en-US" w:eastAsia="ru-RU"/>
        </w:rPr>
        <w:t xml:space="preserve"> the following ones</w:t>
      </w:r>
      <w:r w:rsidR="00346A09" w:rsidRPr="00346A09">
        <w:rPr>
          <w:rFonts w:ascii="Times New Roman" w:hAnsi="Times New Roman"/>
          <w:sz w:val="20"/>
          <w:szCs w:val="24"/>
          <w:lang w:val="en-US" w:eastAsia="ru-RU"/>
        </w:rPr>
        <w:t>:</w:t>
      </w:r>
    </w:p>
    <w:p w14:paraId="18908DFD" w14:textId="77777777" w:rsidR="00346A09" w:rsidRPr="00346A09" w:rsidRDefault="00D972E3" w:rsidP="00346A09">
      <w:pPr>
        <w:spacing w:after="0" w:line="240" w:lineRule="auto"/>
        <w:ind w:firstLine="284"/>
        <w:jc w:val="both"/>
        <w:rPr>
          <w:rFonts w:ascii="Times New Roman" w:hAnsi="Times New Roman"/>
          <w:sz w:val="20"/>
          <w:szCs w:val="24"/>
          <w:lang w:val="en-US" w:eastAsia="ru-RU"/>
        </w:rPr>
      </w:pPr>
      <w:r w:rsidRPr="00346A09">
        <w:rPr>
          <w:rFonts w:ascii="Times New Roman" w:hAnsi="Times New Roman"/>
          <w:sz w:val="20"/>
          <w:szCs w:val="24"/>
          <w:lang w:val="en-US" w:eastAsia="ru-RU"/>
        </w:rPr>
        <w:t xml:space="preserve">1) the </w:t>
      </w:r>
      <w:r w:rsidR="00346A09" w:rsidRPr="00346A09">
        <w:rPr>
          <w:rFonts w:ascii="Times New Roman" w:hAnsi="Times New Roman"/>
          <w:sz w:val="20"/>
          <w:szCs w:val="24"/>
          <w:lang w:val="en-US" w:eastAsia="ru-RU"/>
        </w:rPr>
        <w:t xml:space="preserve">profitability </w:t>
      </w:r>
      <w:r w:rsidRPr="00346A09">
        <w:rPr>
          <w:rFonts w:ascii="Times New Roman" w:hAnsi="Times New Roman"/>
          <w:sz w:val="20"/>
          <w:szCs w:val="24"/>
          <w:lang w:val="en-US" w:eastAsia="ru-RU"/>
        </w:rPr>
        <w:t>level of</w:t>
      </w:r>
      <w:r w:rsidR="00346A09">
        <w:rPr>
          <w:rFonts w:ascii="Times New Roman" w:hAnsi="Times New Roman"/>
          <w:sz w:val="20"/>
          <w:szCs w:val="24"/>
          <w:lang w:val="en-US" w:eastAsia="ru-RU"/>
        </w:rPr>
        <w:t xml:space="preserve"> </w:t>
      </w:r>
      <w:r w:rsidRPr="00346A09">
        <w:rPr>
          <w:rFonts w:ascii="Times New Roman" w:hAnsi="Times New Roman"/>
          <w:sz w:val="20"/>
          <w:szCs w:val="24"/>
          <w:lang w:val="en-US" w:eastAsia="ru-RU"/>
        </w:rPr>
        <w:t xml:space="preserve">all activities - if the </w:t>
      </w:r>
      <w:r w:rsidR="00346A09">
        <w:rPr>
          <w:rFonts w:ascii="Times New Roman" w:hAnsi="Times New Roman"/>
          <w:sz w:val="20"/>
          <w:szCs w:val="24"/>
          <w:lang w:val="en-US" w:eastAsia="ru-RU"/>
        </w:rPr>
        <w:t xml:space="preserve">index </w:t>
      </w:r>
      <w:r w:rsidRPr="00346A09">
        <w:rPr>
          <w:rFonts w:ascii="Times New Roman" w:hAnsi="Times New Roman"/>
          <w:sz w:val="20"/>
          <w:szCs w:val="24"/>
          <w:lang w:val="en-US" w:eastAsia="ru-RU"/>
        </w:rPr>
        <w:t>weight</w:t>
      </w:r>
      <w:r w:rsidR="00346A09">
        <w:rPr>
          <w:rFonts w:ascii="Times New Roman" w:hAnsi="Times New Roman"/>
          <w:sz w:val="20"/>
          <w:szCs w:val="24"/>
          <w:lang w:val="en-US" w:eastAsia="ru-RU"/>
        </w:rPr>
        <w:t xml:space="preserve">ing </w:t>
      </w:r>
      <w:r w:rsidRPr="00346A09">
        <w:rPr>
          <w:rFonts w:ascii="Times New Roman" w:hAnsi="Times New Roman"/>
          <w:sz w:val="20"/>
          <w:szCs w:val="24"/>
          <w:lang w:val="en-US" w:eastAsia="ru-RU"/>
        </w:rPr>
        <w:t>increases by 1%, the profit will i</w:t>
      </w:r>
      <w:r w:rsidR="00346A09" w:rsidRPr="00346A09">
        <w:rPr>
          <w:rFonts w:ascii="Times New Roman" w:hAnsi="Times New Roman"/>
          <w:sz w:val="20"/>
          <w:szCs w:val="24"/>
          <w:lang w:val="en-US" w:eastAsia="ru-RU"/>
        </w:rPr>
        <w:t xml:space="preserve">ncrease by </w:t>
      </w:r>
      <w:r w:rsidR="006C1CCD">
        <w:rPr>
          <w:rFonts w:ascii="Times New Roman" w:hAnsi="Times New Roman"/>
          <w:sz w:val="20"/>
          <w:szCs w:val="24"/>
          <w:lang w:val="en-US" w:eastAsia="ru-RU"/>
        </w:rPr>
        <w:t>UAH 3,640.8 million</w:t>
      </w:r>
    </w:p>
    <w:p w14:paraId="7CA3EFB5" w14:textId="77777777" w:rsidR="00346A09" w:rsidRDefault="00D972E3" w:rsidP="00346A09">
      <w:pPr>
        <w:spacing w:after="0" w:line="240" w:lineRule="auto"/>
        <w:ind w:firstLine="284"/>
        <w:jc w:val="both"/>
        <w:rPr>
          <w:rFonts w:ascii="Times New Roman" w:hAnsi="Times New Roman"/>
          <w:sz w:val="20"/>
          <w:szCs w:val="24"/>
          <w:lang w:val="en-US" w:eastAsia="ru-RU"/>
        </w:rPr>
      </w:pPr>
      <w:r w:rsidRPr="00346A09">
        <w:rPr>
          <w:rFonts w:ascii="Times New Roman" w:hAnsi="Times New Roman"/>
          <w:sz w:val="20"/>
          <w:szCs w:val="24"/>
          <w:lang w:val="en-US" w:eastAsia="ru-RU"/>
        </w:rPr>
        <w:t xml:space="preserve">2) the </w:t>
      </w:r>
      <w:r w:rsidR="00346A09" w:rsidRPr="00346A09">
        <w:rPr>
          <w:rFonts w:ascii="Times New Roman" w:hAnsi="Times New Roman"/>
          <w:sz w:val="20"/>
          <w:szCs w:val="24"/>
          <w:lang w:val="en-US" w:eastAsia="ru-RU"/>
        </w:rPr>
        <w:t xml:space="preserve">profitability </w:t>
      </w:r>
      <w:r w:rsidR="00346A09">
        <w:rPr>
          <w:rFonts w:ascii="Times New Roman" w:hAnsi="Times New Roman"/>
          <w:sz w:val="20"/>
          <w:szCs w:val="24"/>
          <w:lang w:val="en-US" w:eastAsia="ru-RU"/>
        </w:rPr>
        <w:t xml:space="preserve">level </w:t>
      </w:r>
      <w:r w:rsidRPr="00346A09">
        <w:rPr>
          <w:rFonts w:ascii="Times New Roman" w:hAnsi="Times New Roman"/>
          <w:sz w:val="20"/>
          <w:szCs w:val="24"/>
          <w:lang w:val="en-US" w:eastAsia="ru-RU"/>
        </w:rPr>
        <w:t>of operating</w:t>
      </w:r>
      <w:r w:rsidRPr="00D30D5C">
        <w:rPr>
          <w:rFonts w:ascii="Times New Roman" w:hAnsi="Times New Roman"/>
          <w:sz w:val="20"/>
          <w:szCs w:val="24"/>
          <w:lang w:val="en-US" w:eastAsia="ru-RU"/>
        </w:rPr>
        <w:t xml:space="preserve"> activities - if the </w:t>
      </w:r>
      <w:r w:rsidR="00346A09">
        <w:rPr>
          <w:rFonts w:ascii="Times New Roman" w:hAnsi="Times New Roman"/>
          <w:sz w:val="20"/>
          <w:szCs w:val="24"/>
          <w:lang w:val="en-US" w:eastAsia="ru-RU"/>
        </w:rPr>
        <w:t xml:space="preserve">index </w:t>
      </w:r>
      <w:r w:rsidR="00346A09" w:rsidRPr="00346A09">
        <w:rPr>
          <w:rFonts w:ascii="Times New Roman" w:hAnsi="Times New Roman"/>
          <w:sz w:val="20"/>
          <w:szCs w:val="24"/>
          <w:lang w:val="en-US" w:eastAsia="ru-RU"/>
        </w:rPr>
        <w:t>weight</w:t>
      </w:r>
      <w:r w:rsidR="00346A09">
        <w:rPr>
          <w:rFonts w:ascii="Times New Roman" w:hAnsi="Times New Roman"/>
          <w:sz w:val="20"/>
          <w:szCs w:val="24"/>
          <w:lang w:val="en-US" w:eastAsia="ru-RU"/>
        </w:rPr>
        <w:t>ing</w:t>
      </w:r>
      <w:r w:rsidR="00346A09" w:rsidRPr="00D30D5C">
        <w:rPr>
          <w:rFonts w:ascii="Times New Roman" w:hAnsi="Times New Roman"/>
          <w:sz w:val="20"/>
          <w:szCs w:val="24"/>
          <w:lang w:val="en-US" w:eastAsia="ru-RU"/>
        </w:rPr>
        <w:t xml:space="preserve"> </w:t>
      </w:r>
      <w:r w:rsidRPr="00D30D5C">
        <w:rPr>
          <w:rFonts w:ascii="Times New Roman" w:hAnsi="Times New Roman"/>
          <w:sz w:val="20"/>
          <w:szCs w:val="24"/>
          <w:lang w:val="en-US" w:eastAsia="ru-RU"/>
        </w:rPr>
        <w:t>increases by 1%, net profit will i</w:t>
      </w:r>
      <w:r w:rsidR="00346A09">
        <w:rPr>
          <w:rFonts w:ascii="Times New Roman" w:hAnsi="Times New Roman"/>
          <w:sz w:val="20"/>
          <w:szCs w:val="24"/>
          <w:lang w:val="en-US" w:eastAsia="ru-RU"/>
        </w:rPr>
        <w:t xml:space="preserve">ncrease by </w:t>
      </w:r>
      <w:r w:rsidR="006C1CCD">
        <w:rPr>
          <w:rFonts w:ascii="Times New Roman" w:hAnsi="Times New Roman"/>
          <w:sz w:val="20"/>
          <w:szCs w:val="24"/>
          <w:lang w:val="en-US" w:eastAsia="ru-RU"/>
        </w:rPr>
        <w:t xml:space="preserve">UAH </w:t>
      </w:r>
      <w:r w:rsidR="00346A09">
        <w:rPr>
          <w:rFonts w:ascii="Times New Roman" w:hAnsi="Times New Roman"/>
          <w:sz w:val="20"/>
          <w:szCs w:val="24"/>
          <w:lang w:val="en-US" w:eastAsia="ru-RU"/>
        </w:rPr>
        <w:t xml:space="preserve">1,035.8 </w:t>
      </w:r>
      <w:r w:rsidR="006C1CCD">
        <w:rPr>
          <w:rFonts w:ascii="Times New Roman" w:hAnsi="Times New Roman"/>
          <w:sz w:val="20"/>
          <w:szCs w:val="24"/>
          <w:lang w:val="en-US" w:eastAsia="ru-RU"/>
        </w:rPr>
        <w:t>million</w:t>
      </w:r>
    </w:p>
    <w:p w14:paraId="382FF9ED" w14:textId="77777777" w:rsidR="00346A09" w:rsidRDefault="00D972E3" w:rsidP="00346A09">
      <w:pPr>
        <w:spacing w:after="0" w:line="240" w:lineRule="auto"/>
        <w:ind w:firstLine="284"/>
        <w:jc w:val="both"/>
        <w:rPr>
          <w:rFonts w:ascii="Times New Roman" w:hAnsi="Times New Roman"/>
          <w:sz w:val="20"/>
          <w:szCs w:val="24"/>
          <w:lang w:val="en-US" w:eastAsia="ru-RU"/>
        </w:rPr>
      </w:pPr>
      <w:r w:rsidRPr="00D30D5C">
        <w:rPr>
          <w:rFonts w:ascii="Times New Roman" w:hAnsi="Times New Roman"/>
          <w:sz w:val="20"/>
          <w:szCs w:val="24"/>
          <w:lang w:val="en-US" w:eastAsia="ru-RU"/>
        </w:rPr>
        <w:t xml:space="preserve">3) capital investments - with an increase in this factor by </w:t>
      </w:r>
      <w:r w:rsidR="006C1CCD">
        <w:rPr>
          <w:rFonts w:ascii="Times New Roman" w:hAnsi="Times New Roman"/>
          <w:sz w:val="20"/>
          <w:szCs w:val="24"/>
          <w:lang w:val="en-US" w:eastAsia="ru-RU"/>
        </w:rPr>
        <w:t xml:space="preserve">UAH 1million, </w:t>
      </w:r>
      <w:r w:rsidRPr="00D30D5C">
        <w:rPr>
          <w:rFonts w:ascii="Times New Roman" w:hAnsi="Times New Roman"/>
          <w:sz w:val="20"/>
          <w:szCs w:val="24"/>
          <w:lang w:val="en-US" w:eastAsia="ru-RU"/>
        </w:rPr>
        <w:t xml:space="preserve">net income will increase by almost </w:t>
      </w:r>
      <w:r w:rsidR="006C1CCD">
        <w:rPr>
          <w:rFonts w:ascii="Times New Roman" w:hAnsi="Times New Roman"/>
          <w:sz w:val="20"/>
          <w:szCs w:val="24"/>
          <w:lang w:val="en-US" w:eastAsia="ru-RU"/>
        </w:rPr>
        <w:t xml:space="preserve">UAH </w:t>
      </w:r>
      <w:r w:rsidR="00346A09">
        <w:rPr>
          <w:rFonts w:ascii="Times New Roman" w:hAnsi="Times New Roman"/>
          <w:sz w:val="20"/>
          <w:szCs w:val="24"/>
          <w:lang w:val="en-US" w:eastAsia="ru-RU"/>
        </w:rPr>
        <w:t xml:space="preserve">0.45 </w:t>
      </w:r>
      <w:r w:rsidR="006C1CCD">
        <w:rPr>
          <w:rFonts w:ascii="Times New Roman" w:hAnsi="Times New Roman"/>
          <w:sz w:val="20"/>
          <w:szCs w:val="24"/>
          <w:lang w:val="en-US" w:eastAsia="ru-RU"/>
        </w:rPr>
        <w:t>million</w:t>
      </w:r>
      <w:r w:rsidR="00346A09">
        <w:rPr>
          <w:rFonts w:ascii="Times New Roman" w:hAnsi="Times New Roman"/>
          <w:sz w:val="20"/>
          <w:szCs w:val="24"/>
          <w:lang w:val="en-US" w:eastAsia="ru-RU"/>
        </w:rPr>
        <w:t>.</w:t>
      </w:r>
    </w:p>
    <w:p w14:paraId="2393C6A7" w14:textId="77777777" w:rsidR="006C1CCD" w:rsidRDefault="00D972E3" w:rsidP="006C1CCD">
      <w:pPr>
        <w:spacing w:after="0" w:line="240" w:lineRule="auto"/>
        <w:ind w:firstLine="284"/>
        <w:jc w:val="both"/>
        <w:rPr>
          <w:rFonts w:ascii="Times New Roman" w:hAnsi="Times New Roman"/>
          <w:sz w:val="20"/>
          <w:szCs w:val="24"/>
          <w:lang w:val="en-US" w:eastAsia="ru-RU"/>
        </w:rPr>
      </w:pPr>
      <w:r w:rsidRPr="00D30D5C">
        <w:rPr>
          <w:rFonts w:ascii="Times New Roman" w:hAnsi="Times New Roman"/>
          <w:sz w:val="20"/>
          <w:szCs w:val="24"/>
          <w:lang w:val="en-US" w:eastAsia="ru-RU"/>
        </w:rPr>
        <w:t>4) gross</w:t>
      </w:r>
      <w:r w:rsidR="006C1CCD">
        <w:rPr>
          <w:rFonts w:ascii="Times New Roman" w:hAnsi="Times New Roman"/>
          <w:sz w:val="20"/>
          <w:szCs w:val="24"/>
          <w:lang w:val="en-US" w:eastAsia="ru-RU"/>
        </w:rPr>
        <w:t xml:space="preserve"> added</w:t>
      </w:r>
      <w:r w:rsidRPr="00D30D5C">
        <w:rPr>
          <w:rFonts w:ascii="Times New Roman" w:hAnsi="Times New Roman"/>
          <w:sz w:val="20"/>
          <w:szCs w:val="24"/>
          <w:lang w:val="en-US" w:eastAsia="ru-RU"/>
        </w:rPr>
        <w:t xml:space="preserve"> value - when this</w:t>
      </w:r>
      <w:r w:rsidR="006C1CCD">
        <w:rPr>
          <w:rFonts w:ascii="Times New Roman" w:hAnsi="Times New Roman"/>
          <w:sz w:val="20"/>
          <w:szCs w:val="24"/>
          <w:lang w:val="en-US" w:eastAsia="ru-RU"/>
        </w:rPr>
        <w:t xml:space="preserve"> index increases by UAH 1 million,</w:t>
      </w:r>
      <w:r w:rsidRPr="00D30D5C">
        <w:rPr>
          <w:rFonts w:ascii="Times New Roman" w:hAnsi="Times New Roman"/>
          <w:sz w:val="20"/>
          <w:szCs w:val="24"/>
          <w:lang w:val="en-US" w:eastAsia="ru-RU"/>
        </w:rPr>
        <w:t xml:space="preserve"> net profit wil</w:t>
      </w:r>
      <w:r w:rsidR="00346A09">
        <w:rPr>
          <w:rFonts w:ascii="Times New Roman" w:hAnsi="Times New Roman"/>
          <w:sz w:val="20"/>
          <w:szCs w:val="24"/>
          <w:lang w:val="en-US" w:eastAsia="ru-RU"/>
        </w:rPr>
        <w:t>l decrease by UAH 0.91 million.</w:t>
      </w:r>
    </w:p>
    <w:p w14:paraId="7738A811" w14:textId="77777777" w:rsidR="007D62DE" w:rsidRPr="00AD55E1" w:rsidRDefault="006C1CCD" w:rsidP="006C1CCD">
      <w:pPr>
        <w:spacing w:after="0" w:line="240" w:lineRule="auto"/>
        <w:ind w:firstLine="284"/>
        <w:jc w:val="both"/>
        <w:rPr>
          <w:rFonts w:ascii="Times New Roman" w:hAnsi="Times New Roman"/>
          <w:sz w:val="20"/>
          <w:szCs w:val="20"/>
          <w:lang w:val="uk-UA"/>
        </w:rPr>
      </w:pPr>
      <w:r w:rsidRPr="006E25DF">
        <w:rPr>
          <w:rStyle w:val="tlid-translation"/>
          <w:rFonts w:ascii="Times New Roman" w:eastAsia="Calibri" w:hAnsi="Times New Roman"/>
          <w:sz w:val="20"/>
          <w:lang w:val="en-US"/>
        </w:rPr>
        <w:t xml:space="preserve">To determine the comparative strength of the influence of individual factors on the result, it is necessary to calculate the partial elasticity coefficients </w:t>
      </w:r>
      <w:r w:rsidRPr="00AD55E1">
        <w:rPr>
          <w:rFonts w:ascii="Times New Roman" w:hAnsi="Times New Roman"/>
          <w:sz w:val="20"/>
          <w:szCs w:val="20"/>
          <w:lang w:val="uk-UA"/>
        </w:rPr>
        <w:t>(</w:t>
      </w:r>
      <w:r w:rsidRPr="00AD55E1">
        <w:rPr>
          <w:rFonts w:ascii="Times New Roman" w:hAnsi="Times New Roman"/>
          <w:sz w:val="20"/>
          <w:szCs w:val="20"/>
          <w:lang w:val="uk-UA"/>
        </w:rPr>
        <w:sym w:font="Symbol" w:char="F065"/>
      </w:r>
      <w:r w:rsidRPr="00AD55E1">
        <w:rPr>
          <w:rFonts w:ascii="Times New Roman" w:hAnsi="Times New Roman"/>
          <w:sz w:val="20"/>
          <w:szCs w:val="20"/>
          <w:vertAlign w:val="subscript"/>
          <w:lang w:val="uk-UA"/>
        </w:rPr>
        <w:t>і</w:t>
      </w:r>
      <w:r w:rsidRPr="00AD55E1">
        <w:rPr>
          <w:rFonts w:ascii="Times New Roman" w:hAnsi="Times New Roman"/>
          <w:sz w:val="20"/>
          <w:szCs w:val="20"/>
          <w:lang w:val="uk-UA"/>
        </w:rPr>
        <w:t>)</w:t>
      </w:r>
      <w:r w:rsidRPr="006E25DF">
        <w:rPr>
          <w:rStyle w:val="tlid-translation"/>
          <w:rFonts w:ascii="Times New Roman" w:eastAsia="Calibri" w:hAnsi="Times New Roman"/>
          <w:sz w:val="20"/>
          <w:lang w:val="en-US"/>
        </w:rPr>
        <w:t>, which show for how many percent the effective feature will change by changing 1% of each factor and the fixed position of other factors by the formula</w:t>
      </w:r>
      <w:r w:rsidRPr="006E25DF">
        <w:rPr>
          <w:rStyle w:val="tlid-translation"/>
          <w:rFonts w:eastAsia="Calibri"/>
          <w:lang w:val="en-US"/>
        </w:rPr>
        <w:t>:</w:t>
      </w:r>
      <w:r w:rsidR="00A21535" w:rsidRPr="00AD55E1">
        <w:rPr>
          <w:rFonts w:ascii="Times New Roman" w:hAnsi="Times New Roman"/>
          <w:sz w:val="20"/>
          <w:szCs w:val="20"/>
          <w:lang w:val="uk-UA"/>
        </w:rPr>
        <w:fldChar w:fldCharType="begin"/>
      </w:r>
      <w:r w:rsidR="007D62DE" w:rsidRPr="00AD55E1">
        <w:rPr>
          <w:rFonts w:ascii="Times New Roman" w:hAnsi="Times New Roman"/>
          <w:sz w:val="20"/>
          <w:szCs w:val="20"/>
          <w:lang w:val="uk-UA"/>
        </w:rPr>
        <w:instrText xml:space="preserve"> QUOTE </w:instrText>
      </w:r>
      <w:r w:rsidR="00433499">
        <w:rPr>
          <w:sz w:val="20"/>
          <w:szCs w:val="20"/>
          <w:lang w:val="uk-UA"/>
        </w:rPr>
        <w:pict w14:anchorId="12C8F8F6">
          <v:shape id="_x0000_i1039" type="#_x0000_t75" style="width:67.8pt;height:26.4pt" equationxml="&lt;">
            <v:imagedata r:id="rId33" o:title="" chromakey="white"/>
          </v:shape>
        </w:pict>
      </w:r>
      <w:r w:rsidR="007D62DE" w:rsidRPr="00AD55E1">
        <w:rPr>
          <w:rFonts w:ascii="Times New Roman" w:hAnsi="Times New Roman"/>
          <w:sz w:val="20"/>
          <w:szCs w:val="20"/>
          <w:lang w:val="uk-UA"/>
        </w:rPr>
        <w:instrText xml:space="preserve"> </w:instrText>
      </w:r>
      <w:r w:rsidR="00A21535" w:rsidRPr="00AD55E1">
        <w:rPr>
          <w:rFonts w:ascii="Times New Roman" w:hAnsi="Times New Roman"/>
          <w:sz w:val="20"/>
          <w:szCs w:val="20"/>
          <w:lang w:val="uk-UA"/>
        </w:rPr>
        <w:fldChar w:fldCharType="separate"/>
      </w:r>
      <w:r w:rsidR="00433499">
        <w:rPr>
          <w:sz w:val="20"/>
          <w:szCs w:val="20"/>
          <w:lang w:val="uk-UA"/>
        </w:rPr>
        <w:pict w14:anchorId="4303B548">
          <v:shape id="_x0000_i1040" type="#_x0000_t75" style="width:67.8pt;height:26.4pt" equationxml="&lt;">
            <v:imagedata r:id="rId33" o:title="" chromakey="white"/>
          </v:shape>
        </w:pict>
      </w:r>
      <w:r w:rsidR="00A21535" w:rsidRPr="00AD55E1">
        <w:rPr>
          <w:rFonts w:ascii="Times New Roman" w:hAnsi="Times New Roman"/>
          <w:sz w:val="20"/>
          <w:szCs w:val="20"/>
          <w:lang w:val="uk-UA"/>
        </w:rPr>
        <w:fldChar w:fldCharType="end"/>
      </w:r>
      <w:r w:rsidR="007D62DE" w:rsidRPr="00AD55E1">
        <w:rPr>
          <w:rFonts w:ascii="Times New Roman" w:hAnsi="Times New Roman"/>
          <w:sz w:val="20"/>
          <w:szCs w:val="20"/>
          <w:lang w:val="uk-UA"/>
        </w:rPr>
        <w:t xml:space="preserve"> </w:t>
      </w:r>
      <w:r w:rsidR="00A21535" w:rsidRPr="00AD55E1">
        <w:rPr>
          <w:rFonts w:ascii="Times New Roman" w:hAnsi="Times New Roman"/>
          <w:sz w:val="20"/>
          <w:szCs w:val="20"/>
          <w:lang w:val="uk-UA"/>
        </w:rPr>
        <w:fldChar w:fldCharType="begin"/>
      </w:r>
      <w:r w:rsidR="007D62DE" w:rsidRPr="00AD55E1">
        <w:rPr>
          <w:rFonts w:ascii="Times New Roman" w:hAnsi="Times New Roman"/>
          <w:sz w:val="20"/>
          <w:szCs w:val="20"/>
          <w:lang w:val="uk-UA"/>
        </w:rPr>
        <w:instrText xml:space="preserve"> QUOTE </w:instrText>
      </w:r>
      <w:r w:rsidR="00433499">
        <w:rPr>
          <w:position w:val="-18"/>
          <w:sz w:val="20"/>
          <w:szCs w:val="20"/>
          <w:lang w:val="uk-UA"/>
        </w:rPr>
        <w:pict w14:anchorId="004E62AD">
          <v:shape id="_x0000_i1041" type="#_x0000_t75" style="width:54pt;height:21.6pt" equationxml="&lt;">
            <v:imagedata r:id="rId34" o:title="" chromakey="white"/>
          </v:shape>
        </w:pict>
      </w:r>
      <w:r w:rsidR="007D62DE" w:rsidRPr="00AD55E1">
        <w:rPr>
          <w:rFonts w:ascii="Times New Roman" w:hAnsi="Times New Roman"/>
          <w:sz w:val="20"/>
          <w:szCs w:val="20"/>
          <w:lang w:val="uk-UA"/>
        </w:rPr>
        <w:instrText xml:space="preserve"> </w:instrText>
      </w:r>
      <w:r w:rsidR="00A21535" w:rsidRPr="00AD55E1">
        <w:rPr>
          <w:rFonts w:ascii="Times New Roman" w:hAnsi="Times New Roman"/>
          <w:sz w:val="20"/>
          <w:szCs w:val="20"/>
          <w:lang w:val="uk-UA"/>
        </w:rPr>
        <w:fldChar w:fldCharType="end"/>
      </w:r>
      <w:r w:rsidR="007D62DE" w:rsidRPr="00AD55E1">
        <w:rPr>
          <w:rFonts w:ascii="Times New Roman" w:hAnsi="Times New Roman"/>
          <w:sz w:val="20"/>
          <w:szCs w:val="20"/>
          <w:lang w:val="uk-UA"/>
        </w:rPr>
        <w:t xml:space="preserve">                                         (</w:t>
      </w:r>
      <w:r w:rsidR="00AB2670" w:rsidRPr="006C1CCD">
        <w:rPr>
          <w:rFonts w:ascii="Times New Roman" w:hAnsi="Times New Roman"/>
          <w:sz w:val="20"/>
          <w:szCs w:val="20"/>
          <w:lang w:val="en-US"/>
        </w:rPr>
        <w:t>8</w:t>
      </w:r>
      <w:r w:rsidR="007D62DE" w:rsidRPr="00AD55E1">
        <w:rPr>
          <w:rFonts w:ascii="Times New Roman" w:hAnsi="Times New Roman"/>
          <w:sz w:val="20"/>
          <w:szCs w:val="20"/>
          <w:lang w:val="uk-UA"/>
        </w:rPr>
        <w:t>)</w:t>
      </w:r>
    </w:p>
    <w:p w14:paraId="5394853E" w14:textId="77777777" w:rsidR="007D62DE" w:rsidRPr="006C1CCD" w:rsidRDefault="006C1CCD" w:rsidP="00AD55E1">
      <w:pPr>
        <w:spacing w:after="0" w:line="240" w:lineRule="auto"/>
        <w:ind w:firstLine="709"/>
        <w:jc w:val="both"/>
        <w:rPr>
          <w:rFonts w:ascii="Times New Roman" w:hAnsi="Times New Roman"/>
          <w:sz w:val="20"/>
          <w:szCs w:val="20"/>
          <w:lang w:val="en-US"/>
        </w:rPr>
      </w:pPr>
      <w:r>
        <w:rPr>
          <w:rFonts w:ascii="Times New Roman" w:hAnsi="Times New Roman"/>
          <w:sz w:val="20"/>
          <w:szCs w:val="20"/>
          <w:lang w:val="en-US"/>
        </w:rPr>
        <w:t>where</w:t>
      </w:r>
      <w:r w:rsidR="007D62DE" w:rsidRPr="00AD55E1">
        <w:rPr>
          <w:rFonts w:ascii="Times New Roman" w:hAnsi="Times New Roman"/>
          <w:sz w:val="20"/>
          <w:szCs w:val="20"/>
          <w:lang w:val="uk-UA"/>
        </w:rPr>
        <w:t xml:space="preserve"> </w:t>
      </w:r>
      <w:proofErr w:type="spellStart"/>
      <w:r w:rsidR="007D62DE" w:rsidRPr="00AD55E1">
        <w:rPr>
          <w:rFonts w:ascii="Times New Roman" w:hAnsi="Times New Roman"/>
          <w:sz w:val="20"/>
          <w:szCs w:val="20"/>
          <w:lang w:val="uk-UA"/>
        </w:rPr>
        <w:t>а</w:t>
      </w:r>
      <w:r w:rsidR="007D62DE" w:rsidRPr="00AD55E1">
        <w:rPr>
          <w:rFonts w:ascii="Times New Roman" w:hAnsi="Times New Roman"/>
          <w:sz w:val="20"/>
          <w:szCs w:val="20"/>
          <w:vertAlign w:val="subscript"/>
          <w:lang w:val="uk-UA"/>
        </w:rPr>
        <w:t>і</w:t>
      </w:r>
      <w:proofErr w:type="spellEnd"/>
      <w:r w:rsidR="007D62DE" w:rsidRPr="00AD55E1">
        <w:rPr>
          <w:rFonts w:ascii="Times New Roman" w:hAnsi="Times New Roman"/>
          <w:sz w:val="20"/>
          <w:szCs w:val="20"/>
          <w:vertAlign w:val="subscript"/>
          <w:lang w:val="uk-UA"/>
        </w:rPr>
        <w:t xml:space="preserve"> </w:t>
      </w:r>
      <w:r>
        <w:rPr>
          <w:rFonts w:ascii="Times New Roman" w:hAnsi="Times New Roman"/>
          <w:sz w:val="20"/>
          <w:szCs w:val="20"/>
          <w:lang w:val="en-US"/>
        </w:rPr>
        <w:t>is a regression coefficient by the</w:t>
      </w:r>
      <w:r w:rsidR="007D62DE" w:rsidRPr="00AD55E1">
        <w:rPr>
          <w:rFonts w:ascii="Times New Roman" w:hAnsi="Times New Roman"/>
          <w:sz w:val="20"/>
          <w:szCs w:val="20"/>
          <w:lang w:val="uk-UA"/>
        </w:rPr>
        <w:t xml:space="preserve"> і-</w:t>
      </w:r>
      <w:proofErr w:type="spellStart"/>
      <w:r>
        <w:rPr>
          <w:rFonts w:ascii="Times New Roman" w:hAnsi="Times New Roman"/>
          <w:sz w:val="20"/>
          <w:szCs w:val="20"/>
          <w:lang w:val="en-US"/>
        </w:rPr>
        <w:t>th</w:t>
      </w:r>
      <w:proofErr w:type="spellEnd"/>
      <w:r w:rsidR="007D62DE" w:rsidRPr="00AD55E1">
        <w:rPr>
          <w:rFonts w:ascii="Times New Roman" w:hAnsi="Times New Roman"/>
          <w:sz w:val="20"/>
          <w:szCs w:val="20"/>
          <w:lang w:val="uk-UA"/>
        </w:rPr>
        <w:t xml:space="preserve">  </w:t>
      </w:r>
      <w:r>
        <w:rPr>
          <w:rFonts w:ascii="Times New Roman" w:hAnsi="Times New Roman"/>
          <w:sz w:val="20"/>
          <w:szCs w:val="20"/>
          <w:lang w:val="en-US"/>
        </w:rPr>
        <w:t>factor</w:t>
      </w:r>
    </w:p>
    <w:p w14:paraId="03C8791D" w14:textId="77777777" w:rsidR="007D62DE" w:rsidRPr="00AD55E1" w:rsidRDefault="007D62DE" w:rsidP="00AD55E1">
      <w:pPr>
        <w:spacing w:after="0" w:line="240" w:lineRule="auto"/>
        <w:ind w:firstLine="709"/>
        <w:jc w:val="both"/>
        <w:rPr>
          <w:rFonts w:ascii="Times New Roman" w:hAnsi="Times New Roman"/>
          <w:sz w:val="20"/>
          <w:szCs w:val="20"/>
          <w:lang w:val="uk-UA"/>
        </w:rPr>
      </w:pPr>
      <w:r w:rsidRPr="00AD55E1">
        <w:rPr>
          <w:rFonts w:ascii="Times New Roman" w:hAnsi="Times New Roman"/>
          <w:sz w:val="20"/>
          <w:szCs w:val="20"/>
          <w:lang w:val="uk-UA"/>
        </w:rPr>
        <w:t>х</w:t>
      </w:r>
      <w:r w:rsidRPr="00AD55E1">
        <w:rPr>
          <w:rFonts w:ascii="Times New Roman" w:hAnsi="Times New Roman"/>
          <w:sz w:val="20"/>
          <w:szCs w:val="20"/>
          <w:vertAlign w:val="subscript"/>
          <w:lang w:val="uk-UA"/>
        </w:rPr>
        <w:t>і</w:t>
      </w:r>
      <w:r w:rsidRPr="00AD55E1">
        <w:rPr>
          <w:rFonts w:ascii="Times New Roman" w:hAnsi="Times New Roman"/>
          <w:sz w:val="20"/>
          <w:szCs w:val="20"/>
          <w:lang w:val="uk-UA"/>
        </w:rPr>
        <w:t xml:space="preserve"> </w:t>
      </w:r>
      <w:r w:rsidR="004072F8">
        <w:rPr>
          <w:rFonts w:ascii="Times New Roman" w:hAnsi="Times New Roman"/>
          <w:sz w:val="20"/>
          <w:szCs w:val="20"/>
          <w:lang w:val="en-US"/>
        </w:rPr>
        <w:t>is the</w:t>
      </w:r>
      <w:r w:rsidRPr="00AD55E1">
        <w:rPr>
          <w:rFonts w:ascii="Times New Roman" w:hAnsi="Times New Roman"/>
          <w:sz w:val="20"/>
          <w:szCs w:val="20"/>
          <w:lang w:val="uk-UA"/>
        </w:rPr>
        <w:t xml:space="preserve"> </w:t>
      </w:r>
      <w:r w:rsidR="004072F8">
        <w:rPr>
          <w:rFonts w:ascii="Times New Roman" w:hAnsi="Times New Roman"/>
          <w:sz w:val="20"/>
          <w:szCs w:val="20"/>
          <w:lang w:val="en-US"/>
        </w:rPr>
        <w:t>average value of the</w:t>
      </w:r>
      <w:r w:rsidRPr="00AD55E1">
        <w:rPr>
          <w:rFonts w:ascii="Times New Roman" w:hAnsi="Times New Roman"/>
          <w:sz w:val="20"/>
          <w:szCs w:val="20"/>
          <w:lang w:val="uk-UA"/>
        </w:rPr>
        <w:t xml:space="preserve"> і-</w:t>
      </w:r>
      <w:proofErr w:type="spellStart"/>
      <w:r w:rsidR="004072F8">
        <w:rPr>
          <w:rFonts w:ascii="Times New Roman" w:hAnsi="Times New Roman"/>
          <w:sz w:val="20"/>
          <w:szCs w:val="20"/>
          <w:lang w:val="en-US"/>
        </w:rPr>
        <w:t>th</w:t>
      </w:r>
      <w:proofErr w:type="spellEnd"/>
      <w:r w:rsidR="004072F8">
        <w:rPr>
          <w:rFonts w:ascii="Times New Roman" w:hAnsi="Times New Roman"/>
          <w:sz w:val="20"/>
          <w:szCs w:val="20"/>
          <w:lang w:val="en-US"/>
        </w:rPr>
        <w:t xml:space="preserve"> factor</w:t>
      </w:r>
      <w:r w:rsidRPr="00AD55E1">
        <w:rPr>
          <w:rFonts w:ascii="Times New Roman" w:hAnsi="Times New Roman"/>
          <w:sz w:val="20"/>
          <w:szCs w:val="20"/>
          <w:lang w:val="uk-UA"/>
        </w:rPr>
        <w:t>;</w:t>
      </w:r>
    </w:p>
    <w:p w14:paraId="3CDAFBFE" w14:textId="77777777" w:rsidR="004072F8" w:rsidRDefault="00687E46" w:rsidP="00687E46">
      <w:pPr>
        <w:spacing w:after="0" w:line="240" w:lineRule="auto"/>
        <w:ind w:firstLine="709"/>
        <w:jc w:val="both"/>
        <w:rPr>
          <w:rFonts w:ascii="Times New Roman" w:hAnsi="Times New Roman"/>
          <w:sz w:val="20"/>
          <w:lang w:val="en-US"/>
        </w:rPr>
      </w:pPr>
      <w:r w:rsidRPr="00D30D5C">
        <w:rPr>
          <w:rStyle w:val="tlid-translation"/>
          <w:rFonts w:ascii="Times New Roman" w:eastAsia="Calibri" w:hAnsi="Times New Roman"/>
          <w:sz w:val="20"/>
          <w:lang w:val="en-US"/>
        </w:rPr>
        <w:t xml:space="preserve">y is the average value of the </w:t>
      </w:r>
      <w:r w:rsidR="004072F8">
        <w:rPr>
          <w:rStyle w:val="tlid-translation"/>
          <w:rFonts w:ascii="Times New Roman" w:eastAsia="Calibri" w:hAnsi="Times New Roman"/>
          <w:sz w:val="20"/>
          <w:lang w:val="en-US"/>
        </w:rPr>
        <w:t>effective</w:t>
      </w:r>
      <w:r w:rsidRPr="00D30D5C">
        <w:rPr>
          <w:rStyle w:val="tlid-translation"/>
          <w:rFonts w:ascii="Times New Roman" w:eastAsia="Calibri" w:hAnsi="Times New Roman"/>
          <w:sz w:val="20"/>
          <w:lang w:val="en-US"/>
        </w:rPr>
        <w:t xml:space="preserve"> feature.</w:t>
      </w:r>
    </w:p>
    <w:p w14:paraId="38020A6D" w14:textId="77777777" w:rsidR="004072F8" w:rsidRDefault="00687E46" w:rsidP="00687E46">
      <w:pPr>
        <w:spacing w:after="0" w:line="240" w:lineRule="auto"/>
        <w:ind w:firstLine="709"/>
        <w:jc w:val="both"/>
        <w:rPr>
          <w:rFonts w:ascii="Times New Roman" w:hAnsi="Times New Roman"/>
          <w:sz w:val="20"/>
          <w:lang w:val="en-US"/>
        </w:rPr>
      </w:pPr>
      <w:r w:rsidRPr="00D30D5C">
        <w:rPr>
          <w:rStyle w:val="tlid-translation"/>
          <w:rFonts w:ascii="Times New Roman" w:eastAsia="Calibri" w:hAnsi="Times New Roman"/>
          <w:sz w:val="20"/>
          <w:lang w:val="en-US"/>
        </w:rPr>
        <w:t>Based on the formula, the following was established:</w:t>
      </w:r>
    </w:p>
    <w:p w14:paraId="4156D88E" w14:textId="77777777" w:rsidR="004072F8" w:rsidRDefault="00687E46" w:rsidP="00687E46">
      <w:pPr>
        <w:spacing w:after="0" w:line="240" w:lineRule="auto"/>
        <w:ind w:firstLine="709"/>
        <w:jc w:val="both"/>
        <w:rPr>
          <w:rFonts w:ascii="Times New Roman" w:hAnsi="Times New Roman"/>
          <w:sz w:val="20"/>
          <w:lang w:val="en-US"/>
        </w:rPr>
      </w:pPr>
      <w:r w:rsidRPr="00D30D5C">
        <w:rPr>
          <w:rStyle w:val="tlid-translation"/>
          <w:rFonts w:ascii="Times New Roman" w:eastAsia="Calibri" w:hAnsi="Times New Roman"/>
          <w:sz w:val="20"/>
          <w:lang w:val="en-US"/>
        </w:rPr>
        <w:t xml:space="preserve">1) </w:t>
      </w:r>
      <w:r w:rsidR="004072F8">
        <w:rPr>
          <w:rStyle w:val="tlid-translation"/>
          <w:rFonts w:ascii="Times New Roman" w:eastAsia="Calibri" w:hAnsi="Times New Roman"/>
          <w:sz w:val="20"/>
          <w:lang w:val="en-US"/>
        </w:rPr>
        <w:t>by</w:t>
      </w:r>
      <w:r w:rsidRPr="00D30D5C">
        <w:rPr>
          <w:rStyle w:val="tlid-translation"/>
          <w:rFonts w:ascii="Times New Roman" w:eastAsia="Calibri" w:hAnsi="Times New Roman"/>
          <w:sz w:val="20"/>
          <w:lang w:val="en-US"/>
        </w:rPr>
        <w:t xml:space="preserve"> </w:t>
      </w:r>
      <w:r w:rsidR="004072F8">
        <w:rPr>
          <w:rStyle w:val="tlid-translation"/>
          <w:rFonts w:ascii="Times New Roman" w:eastAsia="Calibri" w:hAnsi="Times New Roman"/>
          <w:sz w:val="20"/>
          <w:lang w:val="en-US"/>
        </w:rPr>
        <w:t xml:space="preserve">the </w:t>
      </w:r>
      <w:r w:rsidRPr="00D30D5C">
        <w:rPr>
          <w:rStyle w:val="tlid-translation"/>
          <w:rFonts w:ascii="Times New Roman" w:eastAsia="Calibri" w:hAnsi="Times New Roman"/>
          <w:sz w:val="20"/>
          <w:lang w:val="en-US"/>
        </w:rPr>
        <w:t>profitability</w:t>
      </w:r>
      <w:r w:rsidR="004072F8">
        <w:rPr>
          <w:rStyle w:val="tlid-translation"/>
          <w:rFonts w:ascii="Times New Roman" w:eastAsia="Calibri" w:hAnsi="Times New Roman"/>
          <w:sz w:val="20"/>
          <w:lang w:val="en-US"/>
        </w:rPr>
        <w:t xml:space="preserve"> increase</w:t>
      </w:r>
      <w:r w:rsidRPr="00D30D5C">
        <w:rPr>
          <w:rStyle w:val="tlid-translation"/>
          <w:rFonts w:ascii="Times New Roman" w:eastAsia="Calibri" w:hAnsi="Times New Roman"/>
          <w:sz w:val="20"/>
          <w:lang w:val="en-US"/>
        </w:rPr>
        <w:t xml:space="preserve"> </w:t>
      </w:r>
      <w:r w:rsidR="004072F8">
        <w:rPr>
          <w:rStyle w:val="tlid-translation"/>
          <w:rFonts w:ascii="Times New Roman" w:eastAsia="Calibri" w:hAnsi="Times New Roman"/>
          <w:sz w:val="20"/>
          <w:lang w:val="en-US"/>
        </w:rPr>
        <w:t>of</w:t>
      </w:r>
      <w:r w:rsidRPr="00D30D5C">
        <w:rPr>
          <w:rStyle w:val="tlid-translation"/>
          <w:rFonts w:ascii="Times New Roman" w:eastAsia="Calibri" w:hAnsi="Times New Roman"/>
          <w:sz w:val="20"/>
          <w:lang w:val="en-US"/>
        </w:rPr>
        <w:t xml:space="preserve"> 1%, the amount of net profit will increase by 1.43%;</w:t>
      </w:r>
    </w:p>
    <w:p w14:paraId="3BBE9B13" w14:textId="77777777" w:rsidR="004072F8" w:rsidRDefault="00687E46" w:rsidP="00687E46">
      <w:pPr>
        <w:spacing w:after="0" w:line="240" w:lineRule="auto"/>
        <w:ind w:firstLine="709"/>
        <w:jc w:val="both"/>
        <w:rPr>
          <w:rFonts w:ascii="Times New Roman" w:hAnsi="Times New Roman"/>
          <w:sz w:val="20"/>
          <w:lang w:val="en-US"/>
        </w:rPr>
      </w:pPr>
      <w:r w:rsidRPr="00D30D5C">
        <w:rPr>
          <w:rStyle w:val="tlid-translation"/>
          <w:rFonts w:ascii="Times New Roman" w:eastAsia="Calibri" w:hAnsi="Times New Roman"/>
          <w:sz w:val="20"/>
          <w:lang w:val="en-US"/>
        </w:rPr>
        <w:t xml:space="preserve">2) </w:t>
      </w:r>
      <w:r w:rsidR="004072F8">
        <w:rPr>
          <w:rStyle w:val="tlid-translation"/>
          <w:rFonts w:ascii="Times New Roman" w:eastAsia="Calibri" w:hAnsi="Times New Roman"/>
          <w:sz w:val="20"/>
          <w:lang w:val="en-US"/>
        </w:rPr>
        <w:t>by the</w:t>
      </w:r>
      <w:r w:rsidRPr="00D30D5C">
        <w:rPr>
          <w:rStyle w:val="tlid-translation"/>
          <w:rFonts w:ascii="Times New Roman" w:eastAsia="Calibri" w:hAnsi="Times New Roman"/>
          <w:sz w:val="20"/>
          <w:lang w:val="en-US"/>
        </w:rPr>
        <w:t xml:space="preserve"> increase of </w:t>
      </w:r>
      <w:r w:rsidR="004072F8">
        <w:rPr>
          <w:rStyle w:val="tlid-translation"/>
          <w:rFonts w:ascii="Times New Roman" w:eastAsia="Calibri" w:hAnsi="Times New Roman"/>
          <w:sz w:val="20"/>
          <w:lang w:val="en-US"/>
        </w:rPr>
        <w:t xml:space="preserve">the </w:t>
      </w:r>
      <w:r w:rsidRPr="00D30D5C">
        <w:rPr>
          <w:rStyle w:val="tlid-translation"/>
          <w:rFonts w:ascii="Times New Roman" w:eastAsia="Calibri" w:hAnsi="Times New Roman"/>
          <w:sz w:val="20"/>
          <w:lang w:val="en-US"/>
        </w:rPr>
        <w:t xml:space="preserve">operating activities </w:t>
      </w:r>
      <w:r w:rsidR="004072F8" w:rsidRPr="00D30D5C">
        <w:rPr>
          <w:rStyle w:val="tlid-translation"/>
          <w:rFonts w:ascii="Times New Roman" w:eastAsia="Calibri" w:hAnsi="Times New Roman"/>
          <w:sz w:val="20"/>
          <w:lang w:val="en-US"/>
        </w:rPr>
        <w:t xml:space="preserve">profitability </w:t>
      </w:r>
      <w:r w:rsidR="004072F8">
        <w:rPr>
          <w:rStyle w:val="tlid-translation"/>
          <w:rFonts w:ascii="Times New Roman" w:eastAsia="Calibri" w:hAnsi="Times New Roman"/>
          <w:sz w:val="20"/>
          <w:lang w:val="en-US"/>
        </w:rPr>
        <w:t>of</w:t>
      </w:r>
      <w:r w:rsidRPr="00D30D5C">
        <w:rPr>
          <w:rStyle w:val="tlid-translation"/>
          <w:rFonts w:ascii="Times New Roman" w:eastAsia="Calibri" w:hAnsi="Times New Roman"/>
          <w:sz w:val="20"/>
          <w:lang w:val="en-US"/>
        </w:rPr>
        <w:t xml:space="preserve"> 1%, the amount of net profit will decrease by 0.6%;</w:t>
      </w:r>
    </w:p>
    <w:p w14:paraId="1A4FF96D" w14:textId="77777777" w:rsidR="004072F8" w:rsidRDefault="00687E46" w:rsidP="00687E46">
      <w:pPr>
        <w:spacing w:after="0" w:line="240" w:lineRule="auto"/>
        <w:ind w:firstLine="709"/>
        <w:jc w:val="both"/>
        <w:rPr>
          <w:rFonts w:ascii="Times New Roman" w:hAnsi="Times New Roman"/>
          <w:sz w:val="20"/>
          <w:lang w:val="en-US"/>
        </w:rPr>
      </w:pPr>
      <w:r w:rsidRPr="00D30D5C">
        <w:rPr>
          <w:rStyle w:val="tlid-translation"/>
          <w:rFonts w:ascii="Times New Roman" w:eastAsia="Calibri" w:hAnsi="Times New Roman"/>
          <w:sz w:val="20"/>
          <w:lang w:val="en-US"/>
        </w:rPr>
        <w:t xml:space="preserve">3) </w:t>
      </w:r>
      <w:r w:rsidR="004072F8">
        <w:rPr>
          <w:rStyle w:val="tlid-translation"/>
          <w:rFonts w:ascii="Times New Roman" w:eastAsia="Calibri" w:hAnsi="Times New Roman"/>
          <w:sz w:val="20"/>
          <w:lang w:val="en-US"/>
        </w:rPr>
        <w:t>by</w:t>
      </w:r>
      <w:r w:rsidRPr="00D30D5C">
        <w:rPr>
          <w:rStyle w:val="tlid-translation"/>
          <w:rFonts w:ascii="Times New Roman" w:eastAsia="Calibri" w:hAnsi="Times New Roman"/>
          <w:sz w:val="20"/>
          <w:lang w:val="en-US"/>
        </w:rPr>
        <w:t xml:space="preserve"> </w:t>
      </w:r>
      <w:r w:rsidR="004072F8">
        <w:rPr>
          <w:rStyle w:val="tlid-translation"/>
          <w:rFonts w:ascii="Times New Roman" w:eastAsia="Calibri" w:hAnsi="Times New Roman"/>
          <w:sz w:val="20"/>
          <w:lang w:val="en-US"/>
        </w:rPr>
        <w:t>the</w:t>
      </w:r>
      <w:r w:rsidRPr="00D30D5C">
        <w:rPr>
          <w:rStyle w:val="tlid-translation"/>
          <w:rFonts w:ascii="Times New Roman" w:eastAsia="Calibri" w:hAnsi="Times New Roman"/>
          <w:sz w:val="20"/>
          <w:lang w:val="en-US"/>
        </w:rPr>
        <w:t xml:space="preserve"> capital investment </w:t>
      </w:r>
      <w:r w:rsidR="004072F8" w:rsidRPr="00D30D5C">
        <w:rPr>
          <w:rStyle w:val="tlid-translation"/>
          <w:rFonts w:ascii="Times New Roman" w:eastAsia="Calibri" w:hAnsi="Times New Roman"/>
          <w:sz w:val="20"/>
          <w:lang w:val="en-US"/>
        </w:rPr>
        <w:t xml:space="preserve">increase </w:t>
      </w:r>
      <w:r w:rsidR="004072F8">
        <w:rPr>
          <w:rStyle w:val="tlid-translation"/>
          <w:rFonts w:ascii="Times New Roman" w:eastAsia="Calibri" w:hAnsi="Times New Roman"/>
          <w:sz w:val="20"/>
          <w:lang w:val="en-US"/>
        </w:rPr>
        <w:t>of</w:t>
      </w:r>
      <w:r w:rsidRPr="00D30D5C">
        <w:rPr>
          <w:rStyle w:val="tlid-translation"/>
          <w:rFonts w:ascii="Times New Roman" w:eastAsia="Calibri" w:hAnsi="Times New Roman"/>
          <w:sz w:val="20"/>
          <w:lang w:val="en-US"/>
        </w:rPr>
        <w:t xml:space="preserve"> 1%, the amount of net profit will increase by 1.87%;</w:t>
      </w:r>
    </w:p>
    <w:p w14:paraId="0920960E" w14:textId="77777777" w:rsidR="00687E46" w:rsidRPr="00D30D5C" w:rsidRDefault="00687E46" w:rsidP="00687E46">
      <w:pPr>
        <w:spacing w:after="0" w:line="240" w:lineRule="auto"/>
        <w:ind w:firstLine="709"/>
        <w:jc w:val="both"/>
        <w:rPr>
          <w:rStyle w:val="tlid-translation"/>
          <w:rFonts w:ascii="Times New Roman" w:eastAsia="Calibri" w:hAnsi="Times New Roman"/>
          <w:sz w:val="20"/>
          <w:lang w:val="en-US"/>
        </w:rPr>
      </w:pPr>
      <w:r w:rsidRPr="00D30D5C">
        <w:rPr>
          <w:rStyle w:val="tlid-translation"/>
          <w:rFonts w:ascii="Times New Roman" w:eastAsia="Calibri" w:hAnsi="Times New Roman"/>
          <w:sz w:val="20"/>
          <w:lang w:val="en-US"/>
        </w:rPr>
        <w:t xml:space="preserve">4) </w:t>
      </w:r>
      <w:r w:rsidR="004072F8">
        <w:rPr>
          <w:rStyle w:val="tlid-translation"/>
          <w:rFonts w:ascii="Times New Roman" w:eastAsia="Calibri" w:hAnsi="Times New Roman"/>
          <w:sz w:val="20"/>
          <w:lang w:val="en-US"/>
        </w:rPr>
        <w:t>by the</w:t>
      </w:r>
      <w:r w:rsidRPr="00D30D5C">
        <w:rPr>
          <w:rStyle w:val="tlid-translation"/>
          <w:rFonts w:ascii="Times New Roman" w:eastAsia="Calibri" w:hAnsi="Times New Roman"/>
          <w:sz w:val="20"/>
          <w:lang w:val="en-US"/>
        </w:rPr>
        <w:t xml:space="preserve"> gross </w:t>
      </w:r>
      <w:r w:rsidR="004072F8">
        <w:rPr>
          <w:rStyle w:val="tlid-translation"/>
          <w:rFonts w:ascii="Times New Roman" w:eastAsia="Calibri" w:hAnsi="Times New Roman"/>
          <w:sz w:val="20"/>
          <w:lang w:val="en-US"/>
        </w:rPr>
        <w:t xml:space="preserve">added </w:t>
      </w:r>
      <w:r w:rsidRPr="00D30D5C">
        <w:rPr>
          <w:rStyle w:val="tlid-translation"/>
          <w:rFonts w:ascii="Times New Roman" w:eastAsia="Calibri" w:hAnsi="Times New Roman"/>
          <w:sz w:val="20"/>
          <w:lang w:val="en-US"/>
        </w:rPr>
        <w:t xml:space="preserve">value </w:t>
      </w:r>
      <w:r w:rsidR="004072F8">
        <w:rPr>
          <w:rStyle w:val="tlid-translation"/>
          <w:rFonts w:ascii="Times New Roman" w:eastAsia="Calibri" w:hAnsi="Times New Roman"/>
          <w:sz w:val="20"/>
          <w:lang w:val="en-US"/>
        </w:rPr>
        <w:t>increase</w:t>
      </w:r>
      <w:r w:rsidRPr="00D30D5C">
        <w:rPr>
          <w:rStyle w:val="tlid-translation"/>
          <w:rFonts w:ascii="Times New Roman" w:eastAsia="Calibri" w:hAnsi="Times New Roman"/>
          <w:sz w:val="20"/>
          <w:lang w:val="en-US"/>
        </w:rPr>
        <w:t xml:space="preserve"> </w:t>
      </w:r>
      <w:r w:rsidR="004072F8">
        <w:rPr>
          <w:rStyle w:val="tlid-translation"/>
          <w:rFonts w:ascii="Times New Roman" w:eastAsia="Calibri" w:hAnsi="Times New Roman"/>
          <w:sz w:val="20"/>
          <w:lang w:val="en-US"/>
        </w:rPr>
        <w:t xml:space="preserve">of </w:t>
      </w:r>
      <w:r w:rsidRPr="00D30D5C">
        <w:rPr>
          <w:rStyle w:val="tlid-translation"/>
          <w:rFonts w:ascii="Times New Roman" w:eastAsia="Calibri" w:hAnsi="Times New Roman"/>
          <w:sz w:val="20"/>
          <w:lang w:val="en-US"/>
        </w:rPr>
        <w:t>1%, the amount of net profit will decrease by 0.05%.</w:t>
      </w:r>
    </w:p>
    <w:p w14:paraId="42294731" w14:textId="77777777" w:rsidR="00393586" w:rsidRPr="00687E46" w:rsidRDefault="00393586" w:rsidP="008D62ED">
      <w:pPr>
        <w:spacing w:after="0" w:line="240" w:lineRule="auto"/>
        <w:ind w:firstLine="709"/>
        <w:jc w:val="center"/>
        <w:rPr>
          <w:rFonts w:ascii="Times New Roman" w:hAnsi="Times New Roman"/>
          <w:b/>
          <w:sz w:val="20"/>
          <w:szCs w:val="20"/>
          <w:lang w:val="uk-UA"/>
        </w:rPr>
      </w:pPr>
      <w:r w:rsidRPr="00687E46">
        <w:rPr>
          <w:rFonts w:ascii="Times New Roman" w:hAnsi="Times New Roman"/>
          <w:b/>
          <w:sz w:val="20"/>
          <w:szCs w:val="20"/>
          <w:lang w:val="en-US"/>
        </w:rPr>
        <w:t>V</w:t>
      </w:r>
      <w:r w:rsidRPr="00687E46">
        <w:rPr>
          <w:rFonts w:ascii="Times New Roman" w:hAnsi="Times New Roman"/>
          <w:b/>
          <w:sz w:val="20"/>
          <w:szCs w:val="20"/>
          <w:lang w:val="uk-UA"/>
        </w:rPr>
        <w:t xml:space="preserve">. </w:t>
      </w:r>
      <w:r w:rsidRPr="00687E46">
        <w:rPr>
          <w:rFonts w:ascii="Times New Roman" w:hAnsi="Times New Roman"/>
          <w:b/>
          <w:sz w:val="20"/>
          <w:szCs w:val="20"/>
          <w:lang w:val="en-US"/>
        </w:rPr>
        <w:t>CONCLUSION</w:t>
      </w:r>
    </w:p>
    <w:p w14:paraId="449CEDCE" w14:textId="77777777" w:rsidR="008D62ED" w:rsidRDefault="00687E46" w:rsidP="00687E46">
      <w:pPr>
        <w:spacing w:after="0" w:line="240" w:lineRule="auto"/>
        <w:ind w:firstLine="709"/>
        <w:jc w:val="both"/>
        <w:rPr>
          <w:rFonts w:ascii="Times New Roman" w:hAnsi="Times New Roman"/>
          <w:sz w:val="20"/>
          <w:szCs w:val="20"/>
          <w:lang w:val="en-US"/>
        </w:rPr>
      </w:pPr>
      <w:r w:rsidRPr="00D30D5C">
        <w:rPr>
          <w:rStyle w:val="tlid-translation"/>
          <w:rFonts w:ascii="Times New Roman" w:eastAsia="Calibri" w:hAnsi="Times New Roman"/>
          <w:sz w:val="20"/>
          <w:szCs w:val="20"/>
          <w:lang w:val="en-US"/>
        </w:rPr>
        <w:t xml:space="preserve">Thus, based on the correlation-regression analysis, we can conclude that profit growth is possible </w:t>
      </w:r>
      <w:r w:rsidR="008D62ED">
        <w:rPr>
          <w:rStyle w:val="tlid-translation"/>
          <w:rFonts w:ascii="Times New Roman" w:eastAsia="Calibri" w:hAnsi="Times New Roman"/>
          <w:sz w:val="20"/>
          <w:szCs w:val="20"/>
          <w:lang w:val="en-US"/>
        </w:rPr>
        <w:t xml:space="preserve">upon condition </w:t>
      </w:r>
      <w:r w:rsidRPr="00D30D5C">
        <w:rPr>
          <w:rStyle w:val="tlid-translation"/>
          <w:rFonts w:ascii="Times New Roman" w:eastAsia="Calibri" w:hAnsi="Times New Roman"/>
          <w:sz w:val="20"/>
          <w:szCs w:val="20"/>
          <w:lang w:val="en-US"/>
        </w:rPr>
        <w:t xml:space="preserve">of all activities </w:t>
      </w:r>
      <w:r w:rsidR="008D62ED" w:rsidRPr="00D30D5C">
        <w:rPr>
          <w:rStyle w:val="tlid-translation"/>
          <w:rFonts w:ascii="Times New Roman" w:eastAsia="Calibri" w:hAnsi="Times New Roman"/>
          <w:sz w:val="20"/>
          <w:szCs w:val="20"/>
          <w:lang w:val="en-US"/>
        </w:rPr>
        <w:t xml:space="preserve">profitability </w:t>
      </w:r>
      <w:r w:rsidRPr="00D30D5C">
        <w:rPr>
          <w:rStyle w:val="tlid-translation"/>
          <w:rFonts w:ascii="Times New Roman" w:eastAsia="Calibri" w:hAnsi="Times New Roman"/>
          <w:sz w:val="20"/>
          <w:szCs w:val="20"/>
          <w:lang w:val="en-US"/>
        </w:rPr>
        <w:t>and capital investment</w:t>
      </w:r>
      <w:r w:rsidR="008D62ED" w:rsidRPr="00D30D5C">
        <w:rPr>
          <w:rStyle w:val="tlid-translation"/>
          <w:rFonts w:ascii="Times New Roman" w:eastAsia="Calibri" w:hAnsi="Times New Roman"/>
          <w:sz w:val="20"/>
          <w:szCs w:val="20"/>
          <w:lang w:val="en-US"/>
        </w:rPr>
        <w:t xml:space="preserve"> increase</w:t>
      </w:r>
      <w:r w:rsidRPr="00D30D5C">
        <w:rPr>
          <w:rStyle w:val="tlid-translation"/>
          <w:rFonts w:ascii="Times New Roman" w:eastAsia="Calibri" w:hAnsi="Times New Roman"/>
          <w:sz w:val="20"/>
          <w:szCs w:val="20"/>
          <w:lang w:val="en-US"/>
        </w:rPr>
        <w:t xml:space="preserve">, which, in turn, provides the opportunity to introduce the latest technologies, technical complexes, advances in science and best practices for the most efficient use of land, machinery, raw materials, labor and financial resources. Along with the increase in gross output, its quality improves, the culture of production grows, the qualification of personnel increases, new </w:t>
      </w:r>
      <w:r w:rsidR="008D62ED">
        <w:rPr>
          <w:rStyle w:val="tlid-translation"/>
          <w:rFonts w:ascii="Times New Roman" w:eastAsia="Calibri" w:hAnsi="Times New Roman"/>
          <w:sz w:val="20"/>
          <w:szCs w:val="20"/>
          <w:lang w:val="en-US"/>
        </w:rPr>
        <w:t>jobs appear as well as the</w:t>
      </w:r>
      <w:r w:rsidRPr="00D30D5C">
        <w:rPr>
          <w:rStyle w:val="tlid-translation"/>
          <w:rFonts w:ascii="Times New Roman" w:eastAsia="Calibri" w:hAnsi="Times New Roman"/>
          <w:sz w:val="20"/>
          <w:szCs w:val="20"/>
          <w:lang w:val="en-US"/>
        </w:rPr>
        <w:t xml:space="preserve"> reduced costs and increased profitability of production [19].</w:t>
      </w:r>
    </w:p>
    <w:p w14:paraId="535BCADB" w14:textId="77777777" w:rsidR="008D62ED" w:rsidRDefault="00687E46" w:rsidP="00687E46">
      <w:pPr>
        <w:spacing w:after="0" w:line="240" w:lineRule="auto"/>
        <w:ind w:firstLine="709"/>
        <w:jc w:val="both"/>
        <w:rPr>
          <w:rFonts w:ascii="Times New Roman" w:hAnsi="Times New Roman"/>
          <w:sz w:val="20"/>
          <w:szCs w:val="20"/>
          <w:lang w:val="en-US"/>
        </w:rPr>
      </w:pPr>
      <w:r w:rsidRPr="00D30D5C">
        <w:rPr>
          <w:rStyle w:val="tlid-translation"/>
          <w:rFonts w:ascii="Times New Roman" w:eastAsia="Calibri" w:hAnsi="Times New Roman"/>
          <w:sz w:val="20"/>
          <w:szCs w:val="20"/>
          <w:lang w:val="en-US"/>
        </w:rPr>
        <w:t>Regarding the impact of the operating activities</w:t>
      </w:r>
      <w:r w:rsidR="00A42BEB" w:rsidRPr="00A42BEB">
        <w:rPr>
          <w:rStyle w:val="tlid-translation"/>
          <w:rFonts w:ascii="Times New Roman" w:eastAsia="Calibri" w:hAnsi="Times New Roman"/>
          <w:sz w:val="20"/>
          <w:szCs w:val="20"/>
          <w:lang w:val="en-US"/>
        </w:rPr>
        <w:t xml:space="preserve"> </w:t>
      </w:r>
      <w:r w:rsidR="00A42BEB" w:rsidRPr="00D30D5C">
        <w:rPr>
          <w:rStyle w:val="tlid-translation"/>
          <w:rFonts w:ascii="Times New Roman" w:eastAsia="Calibri" w:hAnsi="Times New Roman"/>
          <w:sz w:val="20"/>
          <w:szCs w:val="20"/>
          <w:lang w:val="en-US"/>
        </w:rPr>
        <w:t>profitability factor</w:t>
      </w:r>
      <w:r w:rsidRPr="00D30D5C">
        <w:rPr>
          <w:rStyle w:val="tlid-translation"/>
          <w:rFonts w:ascii="Times New Roman" w:eastAsia="Calibri" w:hAnsi="Times New Roman"/>
          <w:sz w:val="20"/>
          <w:szCs w:val="20"/>
          <w:lang w:val="en-US"/>
        </w:rPr>
        <w:t xml:space="preserve">, it should be noted that its increase is possible </w:t>
      </w:r>
      <w:r w:rsidR="00A42BEB">
        <w:rPr>
          <w:rStyle w:val="tlid-translation"/>
          <w:rFonts w:ascii="Times New Roman" w:eastAsia="Calibri" w:hAnsi="Times New Roman"/>
          <w:sz w:val="20"/>
          <w:szCs w:val="20"/>
          <w:lang w:val="en-US"/>
        </w:rPr>
        <w:t>in case of the reduction of</w:t>
      </w:r>
      <w:r w:rsidRPr="00D30D5C">
        <w:rPr>
          <w:rStyle w:val="tlid-translation"/>
          <w:rFonts w:ascii="Times New Roman" w:eastAsia="Calibri" w:hAnsi="Times New Roman"/>
          <w:sz w:val="20"/>
          <w:szCs w:val="20"/>
          <w:lang w:val="en-US"/>
        </w:rPr>
        <w:t xml:space="preserve"> costs associated with the formation of productio</w:t>
      </w:r>
      <w:r w:rsidR="00A42BEB">
        <w:rPr>
          <w:rStyle w:val="tlid-translation"/>
          <w:rFonts w:ascii="Times New Roman" w:eastAsia="Calibri" w:hAnsi="Times New Roman"/>
          <w:sz w:val="20"/>
          <w:szCs w:val="20"/>
          <w:lang w:val="en-US"/>
        </w:rPr>
        <w:t xml:space="preserve">n costs, general management, </w:t>
      </w:r>
      <w:r w:rsidRPr="00D30D5C">
        <w:rPr>
          <w:rStyle w:val="tlid-translation"/>
          <w:rFonts w:ascii="Times New Roman" w:eastAsia="Calibri" w:hAnsi="Times New Roman"/>
          <w:sz w:val="20"/>
          <w:szCs w:val="20"/>
          <w:lang w:val="en-US"/>
        </w:rPr>
        <w:t xml:space="preserve">marketing activities and other operating costs. The </w:t>
      </w:r>
      <w:r w:rsidRPr="00D30D5C">
        <w:rPr>
          <w:rStyle w:val="tlid-translation"/>
          <w:rFonts w:ascii="Times New Roman" w:eastAsia="Calibri" w:hAnsi="Times New Roman"/>
          <w:sz w:val="20"/>
          <w:szCs w:val="20"/>
          <w:lang w:val="en-US"/>
        </w:rPr>
        <w:t>reduction of the latter will have a positive effect on the net profit of the agricultural sector of Cherkasy region.</w:t>
      </w:r>
    </w:p>
    <w:p w14:paraId="0382174B" w14:textId="77777777" w:rsidR="00A42BEB" w:rsidRDefault="00687E46" w:rsidP="00687E46">
      <w:pPr>
        <w:spacing w:after="0" w:line="240" w:lineRule="auto"/>
        <w:ind w:firstLine="709"/>
        <w:jc w:val="both"/>
        <w:rPr>
          <w:rFonts w:ascii="Times New Roman" w:hAnsi="Times New Roman"/>
          <w:sz w:val="20"/>
          <w:szCs w:val="20"/>
          <w:lang w:val="en-US"/>
        </w:rPr>
      </w:pPr>
      <w:r w:rsidRPr="00D30D5C">
        <w:rPr>
          <w:rStyle w:val="tlid-translation"/>
          <w:rFonts w:ascii="Times New Roman" w:eastAsia="Calibri" w:hAnsi="Times New Roman"/>
          <w:sz w:val="20"/>
          <w:szCs w:val="20"/>
          <w:lang w:val="en-US"/>
        </w:rPr>
        <w:t>The value of the multip</w:t>
      </w:r>
      <w:r w:rsidR="00A42BEB">
        <w:rPr>
          <w:rStyle w:val="tlid-translation"/>
          <w:rFonts w:ascii="Times New Roman" w:eastAsia="Calibri" w:hAnsi="Times New Roman"/>
          <w:sz w:val="20"/>
          <w:szCs w:val="20"/>
          <w:lang w:val="en-US"/>
        </w:rPr>
        <w:t>le correlation coefficient is R=</w:t>
      </w:r>
      <w:r w:rsidRPr="00D30D5C">
        <w:rPr>
          <w:rStyle w:val="tlid-translation"/>
          <w:rFonts w:ascii="Times New Roman" w:eastAsia="Calibri" w:hAnsi="Times New Roman"/>
          <w:sz w:val="20"/>
          <w:szCs w:val="20"/>
          <w:lang w:val="en-US"/>
        </w:rPr>
        <w:t xml:space="preserve">0.99, which indicates a very close relationship between the factors and the </w:t>
      </w:r>
      <w:r w:rsidR="00A42BEB">
        <w:rPr>
          <w:rStyle w:val="tlid-translation"/>
          <w:rFonts w:ascii="Times New Roman" w:eastAsia="Calibri" w:hAnsi="Times New Roman"/>
          <w:sz w:val="20"/>
          <w:szCs w:val="20"/>
          <w:lang w:val="en-US"/>
        </w:rPr>
        <w:t>effective feature</w:t>
      </w:r>
      <w:r w:rsidRPr="00D30D5C">
        <w:rPr>
          <w:rStyle w:val="tlid-translation"/>
          <w:rFonts w:ascii="Times New Roman" w:eastAsia="Calibri" w:hAnsi="Times New Roman"/>
          <w:sz w:val="20"/>
          <w:szCs w:val="20"/>
          <w:lang w:val="en-US"/>
        </w:rPr>
        <w:t>. The value of the multiple determination</w:t>
      </w:r>
      <w:r w:rsidR="00A42BEB" w:rsidRPr="00A42BEB">
        <w:rPr>
          <w:rStyle w:val="tlid-translation"/>
          <w:rFonts w:ascii="Times New Roman" w:eastAsia="Calibri" w:hAnsi="Times New Roman"/>
          <w:sz w:val="20"/>
          <w:szCs w:val="20"/>
          <w:lang w:val="en-US"/>
        </w:rPr>
        <w:t xml:space="preserve"> </w:t>
      </w:r>
      <w:r w:rsidR="00A42BEB" w:rsidRPr="00D30D5C">
        <w:rPr>
          <w:rStyle w:val="tlid-translation"/>
          <w:rFonts w:ascii="Times New Roman" w:eastAsia="Calibri" w:hAnsi="Times New Roman"/>
          <w:sz w:val="20"/>
          <w:szCs w:val="20"/>
          <w:lang w:val="en-US"/>
        </w:rPr>
        <w:t>coefficient</w:t>
      </w:r>
      <w:r w:rsidRPr="00D30D5C">
        <w:rPr>
          <w:rStyle w:val="tlid-translation"/>
          <w:rFonts w:ascii="Times New Roman" w:eastAsia="Calibri" w:hAnsi="Times New Roman"/>
          <w:sz w:val="20"/>
          <w:szCs w:val="20"/>
          <w:lang w:val="en-US"/>
        </w:rPr>
        <w:t xml:space="preserve"> of the obtained four-factor linear regression </w:t>
      </w:r>
      <w:r w:rsidR="00A42BEB" w:rsidRPr="00AD55E1">
        <w:rPr>
          <w:rFonts w:ascii="Times New Roman" w:hAnsi="Times New Roman"/>
          <w:sz w:val="20"/>
          <w:szCs w:val="20"/>
          <w:lang w:val="uk-UA"/>
        </w:rPr>
        <w:t>R</w:t>
      </w:r>
      <w:r w:rsidR="00A42BEB" w:rsidRPr="00AD55E1">
        <w:rPr>
          <w:rFonts w:ascii="Times New Roman" w:hAnsi="Times New Roman"/>
          <w:sz w:val="20"/>
          <w:szCs w:val="20"/>
          <w:vertAlign w:val="superscript"/>
          <w:lang w:val="uk-UA"/>
        </w:rPr>
        <w:t>2</w:t>
      </w:r>
      <w:r w:rsidRPr="00D30D5C">
        <w:rPr>
          <w:rStyle w:val="tlid-translation"/>
          <w:rFonts w:ascii="Times New Roman" w:eastAsia="Calibri" w:hAnsi="Times New Roman"/>
          <w:sz w:val="20"/>
          <w:szCs w:val="20"/>
          <w:lang w:val="en-US"/>
        </w:rPr>
        <w:t xml:space="preserve"> = 0.99 means that the variation in the net profit </w:t>
      </w:r>
      <w:r w:rsidR="00A93052" w:rsidRPr="00D30D5C">
        <w:rPr>
          <w:rStyle w:val="tlid-translation"/>
          <w:rFonts w:ascii="Times New Roman" w:eastAsia="Calibri" w:hAnsi="Times New Roman"/>
          <w:sz w:val="20"/>
          <w:szCs w:val="20"/>
          <w:lang w:val="en-US"/>
        </w:rPr>
        <w:t xml:space="preserve">amount </w:t>
      </w:r>
      <w:r w:rsidRPr="00D30D5C">
        <w:rPr>
          <w:rStyle w:val="tlid-translation"/>
          <w:rFonts w:ascii="Times New Roman" w:eastAsia="Calibri" w:hAnsi="Times New Roman"/>
          <w:sz w:val="20"/>
          <w:szCs w:val="20"/>
          <w:lang w:val="en-US"/>
        </w:rPr>
        <w:t xml:space="preserve">by 99% is due to the above factors. The generated results of regression analysis </w:t>
      </w:r>
      <w:r w:rsidR="00060767">
        <w:rPr>
          <w:rStyle w:val="tlid-translation"/>
          <w:rFonts w:ascii="Times New Roman" w:eastAsia="Calibri" w:hAnsi="Times New Roman"/>
          <w:sz w:val="20"/>
          <w:szCs w:val="20"/>
          <w:lang w:val="en-US"/>
        </w:rPr>
        <w:t xml:space="preserve">on </w:t>
      </w:r>
      <w:r w:rsidRPr="00D30D5C">
        <w:rPr>
          <w:rStyle w:val="tlid-translation"/>
          <w:rFonts w:ascii="Times New Roman" w:eastAsia="Calibri" w:hAnsi="Times New Roman"/>
          <w:sz w:val="20"/>
          <w:szCs w:val="20"/>
          <w:lang w:val="en-US"/>
        </w:rPr>
        <w:t xml:space="preserve">regression statistics are </w:t>
      </w:r>
      <w:r w:rsidR="00A93052">
        <w:rPr>
          <w:rStyle w:val="tlid-translation"/>
          <w:rFonts w:ascii="Times New Roman" w:eastAsia="Calibri" w:hAnsi="Times New Roman"/>
          <w:sz w:val="20"/>
          <w:szCs w:val="20"/>
          <w:lang w:val="en-US"/>
        </w:rPr>
        <w:t>given</w:t>
      </w:r>
      <w:r w:rsidRPr="00D30D5C">
        <w:rPr>
          <w:rStyle w:val="tlid-translation"/>
          <w:rFonts w:ascii="Times New Roman" w:eastAsia="Calibri" w:hAnsi="Times New Roman"/>
          <w:sz w:val="20"/>
          <w:szCs w:val="20"/>
          <w:lang w:val="en-US"/>
        </w:rPr>
        <w:t xml:space="preserve"> in </w:t>
      </w:r>
      <w:r w:rsidR="00A93052">
        <w:rPr>
          <w:rStyle w:val="tlid-translation"/>
          <w:rFonts w:ascii="Times New Roman" w:eastAsia="Calibri" w:hAnsi="Times New Roman"/>
          <w:sz w:val="20"/>
          <w:szCs w:val="20"/>
          <w:lang w:val="en-US"/>
        </w:rPr>
        <w:t>T</w:t>
      </w:r>
      <w:r w:rsidRPr="00D30D5C">
        <w:rPr>
          <w:rStyle w:val="tlid-translation"/>
          <w:rFonts w:ascii="Times New Roman" w:eastAsia="Calibri" w:hAnsi="Times New Roman"/>
          <w:sz w:val="20"/>
          <w:szCs w:val="20"/>
          <w:lang w:val="en-US"/>
        </w:rPr>
        <w:t xml:space="preserve">able. </w:t>
      </w:r>
      <w:r w:rsidRPr="00A93052">
        <w:rPr>
          <w:rStyle w:val="tlid-translation"/>
          <w:rFonts w:ascii="Times New Roman" w:eastAsia="Calibri" w:hAnsi="Times New Roman"/>
          <w:sz w:val="20"/>
          <w:szCs w:val="20"/>
          <w:lang w:val="en-US"/>
        </w:rPr>
        <w:t>11.</w:t>
      </w:r>
    </w:p>
    <w:p w14:paraId="30C442A8" w14:textId="77777777" w:rsidR="00687E46" w:rsidRPr="00A93052" w:rsidRDefault="00687E46" w:rsidP="00A93052">
      <w:pPr>
        <w:spacing w:after="0" w:line="240" w:lineRule="auto"/>
        <w:ind w:firstLine="709"/>
        <w:jc w:val="center"/>
        <w:rPr>
          <w:rFonts w:ascii="Times New Roman" w:hAnsi="Times New Roman"/>
          <w:b/>
          <w:sz w:val="20"/>
          <w:szCs w:val="20"/>
          <w:lang w:val="en-US"/>
        </w:rPr>
      </w:pPr>
      <w:r w:rsidRPr="00A93052">
        <w:rPr>
          <w:rStyle w:val="tlid-translation"/>
          <w:rFonts w:ascii="Times New Roman" w:eastAsia="Calibri" w:hAnsi="Times New Roman"/>
          <w:b/>
          <w:sz w:val="20"/>
          <w:szCs w:val="20"/>
          <w:lang w:val="en-US"/>
        </w:rPr>
        <w:t xml:space="preserve">Table 11. </w:t>
      </w:r>
      <w:r w:rsidR="00A93052" w:rsidRPr="00A93052">
        <w:rPr>
          <w:rStyle w:val="tlid-translation"/>
          <w:rFonts w:ascii="Times New Roman" w:eastAsia="Calibri" w:hAnsi="Times New Roman"/>
          <w:b/>
          <w:sz w:val="20"/>
          <w:szCs w:val="20"/>
          <w:lang w:val="en-US"/>
        </w:rPr>
        <w:t>Density</w:t>
      </w:r>
      <w:r w:rsidRPr="00A93052">
        <w:rPr>
          <w:rStyle w:val="tlid-translation"/>
          <w:rFonts w:ascii="Times New Roman" w:eastAsia="Calibri" w:hAnsi="Times New Roman"/>
          <w:b/>
          <w:sz w:val="20"/>
          <w:szCs w:val="20"/>
          <w:lang w:val="en-US"/>
        </w:rPr>
        <w:t xml:space="preserve"> coefficients of correlation coefficients</w:t>
      </w:r>
      <w:r w:rsidR="00A93052" w:rsidRPr="00A93052">
        <w:rPr>
          <w:rStyle w:val="tlid-translation"/>
          <w:rFonts w:ascii="Times New Roman" w:eastAsia="Calibri" w:hAnsi="Times New Roman"/>
          <w:b/>
          <w:sz w:val="20"/>
          <w:szCs w:val="20"/>
          <w:lang w:val="en-US"/>
        </w:rPr>
        <w:t xml:space="preserve"> relationship</w:t>
      </w:r>
    </w:p>
    <w:tbl>
      <w:tblPr>
        <w:tblW w:w="5000" w:type="pct"/>
        <w:jc w:val="center"/>
        <w:tblLook w:val="00A0" w:firstRow="1" w:lastRow="0" w:firstColumn="1" w:lastColumn="0" w:noHBand="0" w:noVBand="0"/>
      </w:tblPr>
      <w:tblGrid>
        <w:gridCol w:w="3161"/>
        <w:gridCol w:w="1662"/>
      </w:tblGrid>
      <w:tr w:rsidR="007D62DE" w:rsidRPr="00AD55E1" w14:paraId="089A895C" w14:textId="77777777" w:rsidTr="00943C04">
        <w:trPr>
          <w:trHeight w:val="438"/>
          <w:jc w:val="center"/>
        </w:trPr>
        <w:tc>
          <w:tcPr>
            <w:tcW w:w="5000" w:type="pct"/>
            <w:gridSpan w:val="2"/>
            <w:tcBorders>
              <w:top w:val="single" w:sz="8" w:space="0" w:color="auto"/>
              <w:left w:val="single" w:sz="8" w:space="0" w:color="auto"/>
              <w:bottom w:val="single" w:sz="4" w:space="0" w:color="auto"/>
              <w:right w:val="single" w:sz="8" w:space="0" w:color="auto"/>
            </w:tcBorders>
            <w:noWrap/>
            <w:vAlign w:val="bottom"/>
          </w:tcPr>
          <w:p w14:paraId="743DF986" w14:textId="77777777" w:rsidR="007D62DE" w:rsidRPr="00AD55E1" w:rsidRDefault="00A93052" w:rsidP="00AD55E1">
            <w:pPr>
              <w:spacing w:after="0" w:line="240" w:lineRule="auto"/>
              <w:rPr>
                <w:rFonts w:ascii="Times New Roman" w:eastAsia="SimSun" w:hAnsi="Times New Roman"/>
                <w:iCs/>
                <w:sz w:val="20"/>
                <w:szCs w:val="20"/>
                <w:lang w:val="uk-UA" w:eastAsia="zh-CN"/>
              </w:rPr>
            </w:pPr>
            <w:r>
              <w:rPr>
                <w:rFonts w:ascii="Times New Roman" w:eastAsia="SimSun" w:hAnsi="Times New Roman"/>
                <w:iCs/>
                <w:sz w:val="20"/>
                <w:szCs w:val="20"/>
                <w:lang w:val="en-US" w:eastAsia="zh-CN"/>
              </w:rPr>
              <w:t>Regression statistics</w:t>
            </w:r>
            <w:r w:rsidR="007D62DE" w:rsidRPr="00AD55E1">
              <w:rPr>
                <w:rFonts w:ascii="Times New Roman" w:eastAsia="SimSun" w:hAnsi="Times New Roman"/>
                <w:iCs/>
                <w:sz w:val="20"/>
                <w:szCs w:val="20"/>
                <w:lang w:val="uk-UA" w:eastAsia="zh-CN"/>
              </w:rPr>
              <w:t> </w:t>
            </w:r>
          </w:p>
        </w:tc>
      </w:tr>
      <w:tr w:rsidR="007D62DE" w:rsidRPr="00AD55E1" w14:paraId="631A4B98" w14:textId="77777777" w:rsidTr="00943C04">
        <w:trPr>
          <w:trHeight w:val="195"/>
          <w:jc w:val="center"/>
        </w:trPr>
        <w:tc>
          <w:tcPr>
            <w:tcW w:w="3277" w:type="pct"/>
            <w:tcBorders>
              <w:top w:val="nil"/>
              <w:left w:val="single" w:sz="8" w:space="0" w:color="auto"/>
              <w:bottom w:val="single" w:sz="4" w:space="0" w:color="auto"/>
              <w:right w:val="single" w:sz="4" w:space="0" w:color="auto"/>
            </w:tcBorders>
            <w:noWrap/>
            <w:vAlign w:val="bottom"/>
          </w:tcPr>
          <w:p w14:paraId="2B9455AE" w14:textId="77777777" w:rsidR="007D62DE" w:rsidRPr="00AD55E1" w:rsidRDefault="00A93052" w:rsidP="00AD55E1">
            <w:pPr>
              <w:spacing w:after="0" w:line="240" w:lineRule="auto"/>
              <w:rPr>
                <w:rFonts w:ascii="Times New Roman" w:eastAsia="SimSun" w:hAnsi="Times New Roman"/>
                <w:sz w:val="20"/>
                <w:szCs w:val="20"/>
                <w:lang w:val="uk-UA" w:eastAsia="zh-CN"/>
              </w:rPr>
            </w:pPr>
            <w:r>
              <w:rPr>
                <w:rFonts w:ascii="Times New Roman" w:eastAsia="SimSun" w:hAnsi="Times New Roman"/>
                <w:sz w:val="20"/>
                <w:szCs w:val="20"/>
                <w:lang w:val="en-US" w:eastAsia="zh-CN"/>
              </w:rPr>
              <w:t xml:space="preserve">Multiple </w:t>
            </w:r>
            <w:r w:rsidR="007D62DE" w:rsidRPr="00AD55E1">
              <w:rPr>
                <w:rFonts w:ascii="Times New Roman" w:eastAsia="SimSun" w:hAnsi="Times New Roman"/>
                <w:sz w:val="20"/>
                <w:szCs w:val="20"/>
                <w:lang w:val="uk-UA" w:eastAsia="zh-CN"/>
              </w:rPr>
              <w:t>R</w:t>
            </w:r>
          </w:p>
        </w:tc>
        <w:tc>
          <w:tcPr>
            <w:tcW w:w="1723" w:type="pct"/>
            <w:tcBorders>
              <w:top w:val="nil"/>
              <w:left w:val="nil"/>
              <w:bottom w:val="single" w:sz="4" w:space="0" w:color="auto"/>
              <w:right w:val="single" w:sz="8" w:space="0" w:color="auto"/>
            </w:tcBorders>
            <w:noWrap/>
            <w:vAlign w:val="bottom"/>
          </w:tcPr>
          <w:p w14:paraId="74A7C415" w14:textId="77777777" w:rsidR="007D62DE" w:rsidRPr="00AD55E1" w:rsidRDefault="007D62DE" w:rsidP="00AD55E1">
            <w:pPr>
              <w:spacing w:after="0" w:line="240" w:lineRule="auto"/>
              <w:jc w:val="right"/>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0,998903991</w:t>
            </w:r>
          </w:p>
        </w:tc>
      </w:tr>
      <w:tr w:rsidR="007D62DE" w:rsidRPr="00AD55E1" w14:paraId="5E114820" w14:textId="77777777" w:rsidTr="00943C04">
        <w:trPr>
          <w:trHeight w:val="195"/>
          <w:jc w:val="center"/>
        </w:trPr>
        <w:tc>
          <w:tcPr>
            <w:tcW w:w="3277" w:type="pct"/>
            <w:tcBorders>
              <w:top w:val="nil"/>
              <w:left w:val="single" w:sz="8" w:space="0" w:color="auto"/>
              <w:bottom w:val="single" w:sz="4" w:space="0" w:color="auto"/>
              <w:right w:val="single" w:sz="4" w:space="0" w:color="auto"/>
            </w:tcBorders>
            <w:noWrap/>
            <w:vAlign w:val="bottom"/>
          </w:tcPr>
          <w:p w14:paraId="02D2EAB4" w14:textId="77777777" w:rsidR="007D62DE" w:rsidRPr="00A93052" w:rsidRDefault="007D62DE" w:rsidP="00AD55E1">
            <w:pPr>
              <w:spacing w:after="0" w:line="240" w:lineRule="auto"/>
              <w:rPr>
                <w:rFonts w:ascii="Times New Roman" w:eastAsia="SimSun" w:hAnsi="Times New Roman"/>
                <w:sz w:val="20"/>
                <w:szCs w:val="20"/>
                <w:lang w:val="en-US" w:eastAsia="zh-CN"/>
              </w:rPr>
            </w:pPr>
            <w:r w:rsidRPr="00AD55E1">
              <w:rPr>
                <w:rFonts w:ascii="Times New Roman" w:eastAsia="SimSun" w:hAnsi="Times New Roman"/>
                <w:sz w:val="20"/>
                <w:szCs w:val="20"/>
                <w:lang w:val="uk-UA" w:eastAsia="zh-CN"/>
              </w:rPr>
              <w:t>R-</w:t>
            </w:r>
            <w:r w:rsidR="00A93052">
              <w:rPr>
                <w:rFonts w:ascii="Times New Roman" w:eastAsia="SimSun" w:hAnsi="Times New Roman"/>
                <w:sz w:val="20"/>
                <w:szCs w:val="20"/>
                <w:lang w:val="en-US" w:eastAsia="zh-CN"/>
              </w:rPr>
              <w:t>squared</w:t>
            </w:r>
          </w:p>
        </w:tc>
        <w:tc>
          <w:tcPr>
            <w:tcW w:w="1723" w:type="pct"/>
            <w:tcBorders>
              <w:top w:val="nil"/>
              <w:left w:val="nil"/>
              <w:bottom w:val="single" w:sz="4" w:space="0" w:color="auto"/>
              <w:right w:val="single" w:sz="8" w:space="0" w:color="auto"/>
            </w:tcBorders>
            <w:noWrap/>
            <w:vAlign w:val="bottom"/>
          </w:tcPr>
          <w:p w14:paraId="70829EC1" w14:textId="77777777" w:rsidR="007D62DE" w:rsidRPr="00AD55E1" w:rsidRDefault="007D62DE" w:rsidP="00AD55E1">
            <w:pPr>
              <w:spacing w:after="0" w:line="240" w:lineRule="auto"/>
              <w:jc w:val="right"/>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0,997809184</w:t>
            </w:r>
          </w:p>
        </w:tc>
      </w:tr>
      <w:tr w:rsidR="007D62DE" w:rsidRPr="00AD55E1" w14:paraId="577C800A" w14:textId="77777777" w:rsidTr="00943C04">
        <w:trPr>
          <w:trHeight w:val="195"/>
          <w:jc w:val="center"/>
        </w:trPr>
        <w:tc>
          <w:tcPr>
            <w:tcW w:w="3277" w:type="pct"/>
            <w:tcBorders>
              <w:top w:val="nil"/>
              <w:left w:val="single" w:sz="8" w:space="0" w:color="auto"/>
              <w:bottom w:val="single" w:sz="4" w:space="0" w:color="auto"/>
              <w:right w:val="single" w:sz="4" w:space="0" w:color="auto"/>
            </w:tcBorders>
            <w:noWrap/>
            <w:vAlign w:val="bottom"/>
          </w:tcPr>
          <w:p w14:paraId="5808E7B0" w14:textId="77777777" w:rsidR="007D62DE" w:rsidRPr="00AD55E1" w:rsidRDefault="00A93052" w:rsidP="00AD55E1">
            <w:pPr>
              <w:spacing w:after="0" w:line="240" w:lineRule="auto"/>
              <w:rPr>
                <w:rFonts w:ascii="Times New Roman" w:eastAsia="SimSun" w:hAnsi="Times New Roman"/>
                <w:sz w:val="20"/>
                <w:szCs w:val="20"/>
                <w:lang w:val="uk-UA" w:eastAsia="zh-CN"/>
              </w:rPr>
            </w:pPr>
            <w:r>
              <w:rPr>
                <w:rFonts w:ascii="Times New Roman" w:eastAsia="SimSun" w:hAnsi="Times New Roman"/>
                <w:sz w:val="20"/>
                <w:szCs w:val="20"/>
                <w:lang w:val="en-US" w:eastAsia="zh-CN"/>
              </w:rPr>
              <w:t xml:space="preserve">Standard </w:t>
            </w:r>
            <w:r w:rsidRPr="00AD55E1">
              <w:rPr>
                <w:rFonts w:ascii="Times New Roman" w:eastAsia="SimSun" w:hAnsi="Times New Roman"/>
                <w:sz w:val="20"/>
                <w:szCs w:val="20"/>
                <w:lang w:val="uk-UA" w:eastAsia="zh-CN"/>
              </w:rPr>
              <w:t>R-</w:t>
            </w:r>
            <w:r>
              <w:rPr>
                <w:rFonts w:ascii="Times New Roman" w:eastAsia="SimSun" w:hAnsi="Times New Roman"/>
                <w:sz w:val="20"/>
                <w:szCs w:val="20"/>
                <w:lang w:val="en-US" w:eastAsia="zh-CN"/>
              </w:rPr>
              <w:t>squared</w:t>
            </w:r>
          </w:p>
        </w:tc>
        <w:tc>
          <w:tcPr>
            <w:tcW w:w="1723" w:type="pct"/>
            <w:tcBorders>
              <w:top w:val="nil"/>
              <w:left w:val="nil"/>
              <w:bottom w:val="single" w:sz="4" w:space="0" w:color="auto"/>
              <w:right w:val="single" w:sz="8" w:space="0" w:color="auto"/>
            </w:tcBorders>
            <w:noWrap/>
            <w:vAlign w:val="bottom"/>
          </w:tcPr>
          <w:p w14:paraId="68AD32A3" w14:textId="77777777" w:rsidR="007D62DE" w:rsidRPr="00AD55E1" w:rsidRDefault="007D62DE" w:rsidP="00AD55E1">
            <w:pPr>
              <w:spacing w:after="0" w:line="240" w:lineRule="auto"/>
              <w:jc w:val="right"/>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0,989045919</w:t>
            </w:r>
          </w:p>
        </w:tc>
      </w:tr>
      <w:tr w:rsidR="007D62DE" w:rsidRPr="00AD55E1" w14:paraId="2E17096E" w14:textId="77777777" w:rsidTr="00943C04">
        <w:trPr>
          <w:trHeight w:val="203"/>
          <w:jc w:val="center"/>
        </w:trPr>
        <w:tc>
          <w:tcPr>
            <w:tcW w:w="3277" w:type="pct"/>
            <w:tcBorders>
              <w:top w:val="nil"/>
              <w:left w:val="single" w:sz="8" w:space="0" w:color="auto"/>
              <w:bottom w:val="single" w:sz="8" w:space="0" w:color="auto"/>
              <w:right w:val="single" w:sz="4" w:space="0" w:color="auto"/>
            </w:tcBorders>
            <w:noWrap/>
            <w:vAlign w:val="bottom"/>
          </w:tcPr>
          <w:p w14:paraId="5E48DDE4" w14:textId="77777777" w:rsidR="007D62DE" w:rsidRPr="00A93052" w:rsidRDefault="00A93052" w:rsidP="00AD55E1">
            <w:pPr>
              <w:spacing w:after="0" w:line="240" w:lineRule="auto"/>
              <w:rPr>
                <w:rFonts w:ascii="Times New Roman" w:eastAsia="SimSun" w:hAnsi="Times New Roman"/>
                <w:sz w:val="20"/>
                <w:szCs w:val="20"/>
                <w:lang w:val="en-US" w:eastAsia="zh-CN"/>
              </w:rPr>
            </w:pPr>
            <w:r>
              <w:rPr>
                <w:rFonts w:ascii="Times New Roman" w:eastAsia="SimSun" w:hAnsi="Times New Roman"/>
                <w:sz w:val="20"/>
                <w:szCs w:val="20"/>
                <w:lang w:val="en-US" w:eastAsia="zh-CN"/>
              </w:rPr>
              <w:t>Observation</w:t>
            </w:r>
          </w:p>
        </w:tc>
        <w:tc>
          <w:tcPr>
            <w:tcW w:w="1723" w:type="pct"/>
            <w:tcBorders>
              <w:top w:val="nil"/>
              <w:left w:val="nil"/>
              <w:bottom w:val="single" w:sz="8" w:space="0" w:color="auto"/>
              <w:right w:val="single" w:sz="8" w:space="0" w:color="auto"/>
            </w:tcBorders>
            <w:noWrap/>
            <w:vAlign w:val="bottom"/>
          </w:tcPr>
          <w:p w14:paraId="2C756100" w14:textId="77777777" w:rsidR="007D62DE" w:rsidRPr="00AD55E1" w:rsidRDefault="007D62DE" w:rsidP="00AD55E1">
            <w:pPr>
              <w:spacing w:after="0" w:line="240" w:lineRule="auto"/>
              <w:jc w:val="right"/>
              <w:rPr>
                <w:rFonts w:ascii="Times New Roman" w:eastAsia="SimSun" w:hAnsi="Times New Roman"/>
                <w:sz w:val="20"/>
                <w:szCs w:val="20"/>
                <w:lang w:val="uk-UA" w:eastAsia="zh-CN"/>
              </w:rPr>
            </w:pPr>
            <w:r w:rsidRPr="00AD55E1">
              <w:rPr>
                <w:rFonts w:ascii="Times New Roman" w:eastAsia="SimSun" w:hAnsi="Times New Roman"/>
                <w:sz w:val="20"/>
                <w:szCs w:val="20"/>
                <w:lang w:val="uk-UA" w:eastAsia="zh-CN"/>
              </w:rPr>
              <w:t>6</w:t>
            </w:r>
          </w:p>
        </w:tc>
      </w:tr>
    </w:tbl>
    <w:p w14:paraId="44D17EED" w14:textId="77777777" w:rsidR="00A93052" w:rsidRPr="00AD55E1" w:rsidRDefault="007D62DE" w:rsidP="00A93052">
      <w:pPr>
        <w:spacing w:after="0" w:line="240" w:lineRule="auto"/>
        <w:jc w:val="both"/>
        <w:rPr>
          <w:rFonts w:ascii="Times New Roman" w:hAnsi="Times New Roman"/>
          <w:i/>
          <w:sz w:val="20"/>
          <w:szCs w:val="20"/>
          <w:lang w:val="uk-UA"/>
        </w:rPr>
      </w:pPr>
      <w:r w:rsidRPr="00AD55E1">
        <w:rPr>
          <w:rFonts w:ascii="Times New Roman" w:hAnsi="Times New Roman"/>
          <w:i/>
          <w:sz w:val="20"/>
          <w:szCs w:val="20"/>
          <w:lang w:val="uk-UA"/>
        </w:rPr>
        <w:t>*</w:t>
      </w:r>
      <w:r w:rsidR="00A93052" w:rsidRPr="00A93052">
        <w:rPr>
          <w:rFonts w:ascii="Times New Roman" w:hAnsi="Times New Roman"/>
          <w:i/>
          <w:sz w:val="20"/>
          <w:szCs w:val="20"/>
          <w:lang w:val="en-US"/>
        </w:rPr>
        <w:t xml:space="preserve"> </w:t>
      </w:r>
      <w:r w:rsidR="00A93052">
        <w:rPr>
          <w:rFonts w:ascii="Times New Roman" w:hAnsi="Times New Roman"/>
          <w:i/>
          <w:sz w:val="20"/>
          <w:szCs w:val="20"/>
          <w:lang w:val="en-US"/>
        </w:rPr>
        <w:t>Author’s calculations</w:t>
      </w:r>
    </w:p>
    <w:p w14:paraId="33FF2C41" w14:textId="77777777" w:rsidR="007D62DE" w:rsidRPr="00A93052" w:rsidRDefault="007D62DE" w:rsidP="00AD55E1">
      <w:pPr>
        <w:tabs>
          <w:tab w:val="left" w:pos="851"/>
        </w:tabs>
        <w:spacing w:line="240" w:lineRule="auto"/>
        <w:contextualSpacing/>
        <w:jc w:val="both"/>
        <w:rPr>
          <w:rFonts w:ascii="Times New Roman" w:hAnsi="Times New Roman"/>
          <w:sz w:val="20"/>
          <w:szCs w:val="20"/>
          <w:lang w:val="en-US"/>
        </w:rPr>
      </w:pPr>
    </w:p>
    <w:p w14:paraId="5F519181" w14:textId="77777777" w:rsidR="00687E46" w:rsidRDefault="00687E46" w:rsidP="00A93052">
      <w:pPr>
        <w:spacing w:after="0" w:line="240" w:lineRule="auto"/>
        <w:ind w:firstLine="708"/>
        <w:jc w:val="both"/>
        <w:rPr>
          <w:rStyle w:val="tlid-translation"/>
          <w:rFonts w:eastAsia="Calibri"/>
          <w:lang w:val="en-US"/>
        </w:rPr>
      </w:pPr>
      <w:r w:rsidRPr="00D30D5C">
        <w:rPr>
          <w:rStyle w:val="tlid-translation"/>
          <w:rFonts w:ascii="Times New Roman" w:eastAsia="Calibri" w:hAnsi="Times New Roman"/>
          <w:sz w:val="20"/>
          <w:lang w:val="en-US"/>
        </w:rPr>
        <w:t xml:space="preserve">The value of the multiple correlation coefficient </w:t>
      </w:r>
      <w:r w:rsidRPr="00A93052">
        <w:rPr>
          <w:rStyle w:val="tlid-translation"/>
          <w:rFonts w:ascii="Times New Roman" w:eastAsia="Calibri" w:hAnsi="Times New Roman"/>
          <w:i/>
          <w:sz w:val="20"/>
          <w:lang w:val="en-US"/>
        </w:rPr>
        <w:t>R</w:t>
      </w:r>
      <w:r w:rsidRPr="00D30D5C">
        <w:rPr>
          <w:rStyle w:val="tlid-translation"/>
          <w:rFonts w:ascii="Times New Roman" w:eastAsia="Calibri" w:hAnsi="Times New Roman"/>
          <w:sz w:val="20"/>
          <w:lang w:val="en-US"/>
        </w:rPr>
        <w:t xml:space="preserve"> characterizes the quality of the obtained model. According to the obtained results, this coefficient is 0.99, which indicates the high correlation in the model. The R-square</w:t>
      </w:r>
      <w:r w:rsidR="00A93052">
        <w:rPr>
          <w:rStyle w:val="tlid-translation"/>
          <w:rFonts w:ascii="Times New Roman" w:eastAsia="Calibri" w:hAnsi="Times New Roman"/>
          <w:sz w:val="20"/>
          <w:lang w:val="en-US"/>
        </w:rPr>
        <w:t>d value</w:t>
      </w:r>
      <w:r w:rsidRPr="00D30D5C">
        <w:rPr>
          <w:rStyle w:val="tlid-translation"/>
          <w:rFonts w:ascii="Times New Roman" w:eastAsia="Calibri" w:hAnsi="Times New Roman"/>
          <w:sz w:val="20"/>
          <w:lang w:val="en-US"/>
        </w:rPr>
        <w:t xml:space="preserve">, </w:t>
      </w:r>
      <w:r w:rsidR="00A93052" w:rsidRPr="00D30D5C">
        <w:rPr>
          <w:rStyle w:val="tlid-translation"/>
          <w:rFonts w:ascii="Times New Roman" w:eastAsia="Calibri" w:hAnsi="Times New Roman"/>
          <w:sz w:val="20"/>
          <w:lang w:val="en-US"/>
        </w:rPr>
        <w:t>i.e.</w:t>
      </w:r>
      <w:r w:rsidRPr="00D30D5C">
        <w:rPr>
          <w:rStyle w:val="tlid-translation"/>
          <w:rFonts w:ascii="Times New Roman" w:eastAsia="Calibri" w:hAnsi="Times New Roman"/>
          <w:sz w:val="20"/>
          <w:lang w:val="en-US"/>
        </w:rPr>
        <w:t xml:space="preserve"> the </w:t>
      </w:r>
      <w:r w:rsidR="00A93052" w:rsidRPr="00D30D5C">
        <w:rPr>
          <w:rStyle w:val="tlid-translation"/>
          <w:rFonts w:ascii="Times New Roman" w:eastAsia="Calibri" w:hAnsi="Times New Roman"/>
          <w:sz w:val="20"/>
          <w:lang w:val="en-US"/>
        </w:rPr>
        <w:t xml:space="preserve">determination </w:t>
      </w:r>
      <w:r w:rsidRPr="00D30D5C">
        <w:rPr>
          <w:rStyle w:val="tlid-translation"/>
          <w:rFonts w:ascii="Times New Roman" w:eastAsia="Calibri" w:hAnsi="Times New Roman"/>
          <w:sz w:val="20"/>
          <w:lang w:val="en-US"/>
        </w:rPr>
        <w:t>coefficien</w:t>
      </w:r>
      <w:r w:rsidR="00A93052">
        <w:rPr>
          <w:rStyle w:val="tlid-translation"/>
          <w:rFonts w:ascii="Times New Roman" w:eastAsia="Calibri" w:hAnsi="Times New Roman"/>
          <w:sz w:val="20"/>
          <w:lang w:val="en-US"/>
        </w:rPr>
        <w:t>t</w:t>
      </w:r>
      <w:r w:rsidRPr="00D30D5C">
        <w:rPr>
          <w:rStyle w:val="tlid-translation"/>
          <w:rFonts w:ascii="Times New Roman" w:eastAsia="Calibri" w:hAnsi="Times New Roman"/>
          <w:sz w:val="20"/>
          <w:lang w:val="en-US"/>
        </w:rPr>
        <w:t>, indicates the correspondence between the original data and the regression model, because its value is as close as possible to 1 and is 0.99. Thus, the linear model explains 99% of the variation, which means the correct choice of factors. Only 1% is due to other factors that affect net income, but are not</w:t>
      </w:r>
      <w:r w:rsidRPr="00D30D5C">
        <w:rPr>
          <w:rStyle w:val="tlid-translation"/>
          <w:rFonts w:eastAsia="Calibri"/>
          <w:sz w:val="20"/>
          <w:lang w:val="en-US"/>
        </w:rPr>
        <w:t xml:space="preserve"> </w:t>
      </w:r>
      <w:r w:rsidRPr="00D30D5C">
        <w:rPr>
          <w:rStyle w:val="tlid-translation"/>
          <w:rFonts w:ascii="Times New Roman" w:eastAsia="Calibri" w:hAnsi="Times New Roman"/>
          <w:sz w:val="20"/>
          <w:lang w:val="en-US"/>
        </w:rPr>
        <w:t>included in the linear regression model</w:t>
      </w:r>
      <w:r w:rsidRPr="00D30D5C">
        <w:rPr>
          <w:rStyle w:val="tlid-translation"/>
          <w:rFonts w:eastAsia="Calibri"/>
          <w:lang w:val="en-US"/>
        </w:rPr>
        <w:t>.</w:t>
      </w:r>
    </w:p>
    <w:p w14:paraId="2A4DFE57" w14:textId="77777777" w:rsidR="007D62DE" w:rsidRPr="00E9013B" w:rsidRDefault="00106498" w:rsidP="00E9013B">
      <w:pPr>
        <w:spacing w:after="0" w:line="240" w:lineRule="auto"/>
        <w:ind w:firstLine="708"/>
        <w:jc w:val="center"/>
        <w:rPr>
          <w:rFonts w:ascii="Times New Roman" w:hAnsi="Times New Roman"/>
          <w:b/>
          <w:sz w:val="18"/>
          <w:szCs w:val="20"/>
          <w:lang w:val="uk-UA"/>
        </w:rPr>
      </w:pPr>
      <w:proofErr w:type="spellStart"/>
      <w:r w:rsidRPr="00AD55E1">
        <w:rPr>
          <w:rFonts w:ascii="Times New Roman" w:eastAsia="SimSun" w:hAnsi="Times New Roman"/>
          <w:b/>
          <w:sz w:val="20"/>
          <w:szCs w:val="20"/>
          <w:lang w:val="uk-UA" w:eastAsia="zh-CN"/>
        </w:rPr>
        <w:t>Table</w:t>
      </w:r>
      <w:proofErr w:type="spellEnd"/>
      <w:r w:rsidRPr="00AD55E1">
        <w:rPr>
          <w:rFonts w:ascii="Times New Roman" w:eastAsia="SimSun" w:hAnsi="Times New Roman"/>
          <w:b/>
          <w:sz w:val="20"/>
          <w:szCs w:val="20"/>
          <w:lang w:val="uk-UA" w:eastAsia="zh-CN"/>
        </w:rPr>
        <w:t xml:space="preserve"> 12. </w:t>
      </w:r>
      <w:r w:rsidR="00E9013B">
        <w:rPr>
          <w:rStyle w:val="tlid-translation"/>
          <w:rFonts w:ascii="Times New Roman" w:eastAsia="Calibri" w:hAnsi="Times New Roman"/>
          <w:b/>
          <w:sz w:val="20"/>
          <w:lang w:val="en-US"/>
        </w:rPr>
        <w:t>Reliability indice</w:t>
      </w:r>
      <w:r w:rsidR="00687E46" w:rsidRPr="00E9013B">
        <w:rPr>
          <w:rStyle w:val="tlid-translation"/>
          <w:rFonts w:ascii="Times New Roman" w:eastAsia="Calibri" w:hAnsi="Times New Roman"/>
          <w:b/>
          <w:sz w:val="20"/>
          <w:lang w:val="en-US"/>
        </w:rPr>
        <w:t>s of the correlation-regression model</w:t>
      </w:r>
    </w:p>
    <w:tbl>
      <w:tblPr>
        <w:tblW w:w="5000" w:type="pct"/>
        <w:tblLook w:val="00A0" w:firstRow="1" w:lastRow="0" w:firstColumn="1" w:lastColumn="0" w:noHBand="0" w:noVBand="0"/>
      </w:tblPr>
      <w:tblGrid>
        <w:gridCol w:w="814"/>
        <w:gridCol w:w="321"/>
        <w:gridCol w:w="922"/>
        <w:gridCol w:w="922"/>
        <w:gridCol w:w="922"/>
        <w:gridCol w:w="922"/>
      </w:tblGrid>
      <w:tr w:rsidR="007D62DE" w:rsidRPr="00AD55E1" w14:paraId="397565B5" w14:textId="77777777" w:rsidTr="00E9013B">
        <w:trPr>
          <w:trHeight w:val="315"/>
        </w:trPr>
        <w:tc>
          <w:tcPr>
            <w:tcW w:w="844" w:type="pct"/>
            <w:tcBorders>
              <w:top w:val="single" w:sz="8" w:space="0" w:color="auto"/>
              <w:left w:val="single" w:sz="8" w:space="0" w:color="auto"/>
              <w:bottom w:val="single" w:sz="4" w:space="0" w:color="auto"/>
              <w:right w:val="single" w:sz="4" w:space="0" w:color="auto"/>
            </w:tcBorders>
            <w:noWrap/>
            <w:vAlign w:val="center"/>
          </w:tcPr>
          <w:p w14:paraId="0D232254" w14:textId="77777777" w:rsidR="007D62DE" w:rsidRPr="00AD55E1" w:rsidRDefault="007D62DE" w:rsidP="00AD55E1">
            <w:pPr>
              <w:spacing w:after="0" w:line="240" w:lineRule="auto"/>
              <w:rPr>
                <w:rFonts w:ascii="Times New Roman" w:hAnsi="Times New Roman"/>
                <w:i/>
                <w:iCs/>
                <w:sz w:val="20"/>
                <w:szCs w:val="20"/>
                <w:lang w:val="uk-UA" w:eastAsia="ru-RU"/>
              </w:rPr>
            </w:pPr>
          </w:p>
        </w:tc>
        <w:tc>
          <w:tcPr>
            <w:tcW w:w="333" w:type="pct"/>
            <w:tcBorders>
              <w:top w:val="single" w:sz="8" w:space="0" w:color="auto"/>
              <w:left w:val="nil"/>
              <w:bottom w:val="single" w:sz="4" w:space="0" w:color="auto"/>
              <w:right w:val="single" w:sz="4" w:space="0" w:color="auto"/>
            </w:tcBorders>
            <w:noWrap/>
            <w:vAlign w:val="center"/>
          </w:tcPr>
          <w:p w14:paraId="17E8B860" w14:textId="77777777" w:rsidR="007D62DE" w:rsidRPr="00AD55E1" w:rsidRDefault="007D62DE" w:rsidP="00AD55E1">
            <w:pPr>
              <w:spacing w:after="0" w:line="240" w:lineRule="auto"/>
              <w:rPr>
                <w:rFonts w:ascii="Times New Roman" w:hAnsi="Times New Roman"/>
                <w:i/>
                <w:iCs/>
                <w:sz w:val="20"/>
                <w:szCs w:val="20"/>
                <w:lang w:val="uk-UA" w:eastAsia="ru-RU"/>
              </w:rPr>
            </w:pPr>
            <w:proofErr w:type="spellStart"/>
            <w:r w:rsidRPr="00AD55E1">
              <w:rPr>
                <w:rFonts w:ascii="Times New Roman" w:hAnsi="Times New Roman"/>
                <w:i/>
                <w:iCs/>
                <w:sz w:val="20"/>
                <w:szCs w:val="20"/>
                <w:lang w:val="uk-UA" w:eastAsia="ru-RU"/>
              </w:rPr>
              <w:t>df</w:t>
            </w:r>
            <w:proofErr w:type="spellEnd"/>
          </w:p>
        </w:tc>
        <w:tc>
          <w:tcPr>
            <w:tcW w:w="956" w:type="pct"/>
            <w:tcBorders>
              <w:top w:val="single" w:sz="8" w:space="0" w:color="auto"/>
              <w:left w:val="nil"/>
              <w:bottom w:val="single" w:sz="4" w:space="0" w:color="auto"/>
              <w:right w:val="single" w:sz="4" w:space="0" w:color="auto"/>
            </w:tcBorders>
            <w:noWrap/>
            <w:vAlign w:val="center"/>
          </w:tcPr>
          <w:p w14:paraId="55F5F5C5" w14:textId="77777777" w:rsidR="007D62DE" w:rsidRPr="00AD55E1" w:rsidRDefault="007D62DE" w:rsidP="00AD55E1">
            <w:pPr>
              <w:spacing w:after="0" w:line="240" w:lineRule="auto"/>
              <w:rPr>
                <w:rFonts w:ascii="Times New Roman" w:hAnsi="Times New Roman"/>
                <w:i/>
                <w:iCs/>
                <w:sz w:val="20"/>
                <w:szCs w:val="20"/>
                <w:lang w:val="uk-UA" w:eastAsia="ru-RU"/>
              </w:rPr>
            </w:pPr>
            <w:r w:rsidRPr="00AD55E1">
              <w:rPr>
                <w:rFonts w:ascii="Times New Roman" w:hAnsi="Times New Roman"/>
                <w:i/>
                <w:iCs/>
                <w:sz w:val="20"/>
                <w:szCs w:val="20"/>
                <w:lang w:val="uk-UA" w:eastAsia="ru-RU"/>
              </w:rPr>
              <w:t>SS</w:t>
            </w:r>
          </w:p>
        </w:tc>
        <w:tc>
          <w:tcPr>
            <w:tcW w:w="956" w:type="pct"/>
            <w:tcBorders>
              <w:top w:val="single" w:sz="8" w:space="0" w:color="auto"/>
              <w:left w:val="nil"/>
              <w:bottom w:val="single" w:sz="4" w:space="0" w:color="auto"/>
              <w:right w:val="single" w:sz="4" w:space="0" w:color="auto"/>
            </w:tcBorders>
            <w:noWrap/>
            <w:vAlign w:val="center"/>
          </w:tcPr>
          <w:p w14:paraId="57E25790" w14:textId="77777777" w:rsidR="007D62DE" w:rsidRPr="00AD55E1" w:rsidRDefault="007D62DE" w:rsidP="00AD55E1">
            <w:pPr>
              <w:spacing w:after="0" w:line="240" w:lineRule="auto"/>
              <w:rPr>
                <w:rFonts w:ascii="Times New Roman" w:hAnsi="Times New Roman"/>
                <w:i/>
                <w:iCs/>
                <w:sz w:val="20"/>
                <w:szCs w:val="20"/>
                <w:lang w:val="uk-UA" w:eastAsia="ru-RU"/>
              </w:rPr>
            </w:pPr>
            <w:r w:rsidRPr="00AD55E1">
              <w:rPr>
                <w:rFonts w:ascii="Times New Roman" w:hAnsi="Times New Roman"/>
                <w:i/>
                <w:iCs/>
                <w:sz w:val="20"/>
                <w:szCs w:val="20"/>
                <w:lang w:val="uk-UA" w:eastAsia="ru-RU"/>
              </w:rPr>
              <w:t>MS</w:t>
            </w:r>
          </w:p>
        </w:tc>
        <w:tc>
          <w:tcPr>
            <w:tcW w:w="956" w:type="pct"/>
            <w:tcBorders>
              <w:top w:val="single" w:sz="8" w:space="0" w:color="auto"/>
              <w:left w:val="nil"/>
              <w:bottom w:val="single" w:sz="4" w:space="0" w:color="auto"/>
              <w:right w:val="single" w:sz="4" w:space="0" w:color="auto"/>
            </w:tcBorders>
            <w:noWrap/>
            <w:vAlign w:val="center"/>
          </w:tcPr>
          <w:p w14:paraId="214616B7" w14:textId="77777777" w:rsidR="007D62DE" w:rsidRPr="00AD55E1" w:rsidRDefault="007D62DE" w:rsidP="00AD55E1">
            <w:pPr>
              <w:spacing w:after="0" w:line="240" w:lineRule="auto"/>
              <w:rPr>
                <w:rFonts w:ascii="Times New Roman" w:hAnsi="Times New Roman"/>
                <w:i/>
                <w:iCs/>
                <w:sz w:val="20"/>
                <w:szCs w:val="20"/>
                <w:lang w:val="uk-UA" w:eastAsia="ru-RU"/>
              </w:rPr>
            </w:pPr>
            <w:r w:rsidRPr="00AD55E1">
              <w:rPr>
                <w:rFonts w:ascii="Times New Roman" w:hAnsi="Times New Roman"/>
                <w:i/>
                <w:iCs/>
                <w:sz w:val="20"/>
                <w:szCs w:val="20"/>
                <w:lang w:val="uk-UA" w:eastAsia="ru-RU"/>
              </w:rPr>
              <w:t>F</w:t>
            </w:r>
          </w:p>
        </w:tc>
        <w:tc>
          <w:tcPr>
            <w:tcW w:w="956" w:type="pct"/>
            <w:tcBorders>
              <w:top w:val="single" w:sz="8" w:space="0" w:color="auto"/>
              <w:left w:val="nil"/>
              <w:bottom w:val="single" w:sz="4" w:space="0" w:color="auto"/>
              <w:right w:val="single" w:sz="8" w:space="0" w:color="auto"/>
            </w:tcBorders>
            <w:noWrap/>
            <w:vAlign w:val="center"/>
          </w:tcPr>
          <w:p w14:paraId="18E2376F" w14:textId="77777777" w:rsidR="007D62DE" w:rsidRPr="00E9013B" w:rsidRDefault="007D62DE" w:rsidP="00AD55E1">
            <w:pPr>
              <w:spacing w:after="0" w:line="240" w:lineRule="auto"/>
              <w:rPr>
                <w:rFonts w:ascii="Times New Roman" w:hAnsi="Times New Roman"/>
                <w:i/>
                <w:iCs/>
                <w:sz w:val="20"/>
                <w:szCs w:val="20"/>
                <w:lang w:val="en-US" w:eastAsia="ru-RU"/>
              </w:rPr>
            </w:pPr>
            <w:r w:rsidRPr="00AD55E1">
              <w:rPr>
                <w:rFonts w:ascii="Times New Roman" w:hAnsi="Times New Roman"/>
                <w:i/>
                <w:iCs/>
                <w:sz w:val="20"/>
                <w:szCs w:val="20"/>
                <w:lang w:val="uk-UA" w:eastAsia="ru-RU"/>
              </w:rPr>
              <w:t>F</w:t>
            </w:r>
            <w:r w:rsidR="00E9013B">
              <w:rPr>
                <w:rFonts w:ascii="Times New Roman" w:hAnsi="Times New Roman"/>
                <w:i/>
                <w:iCs/>
                <w:sz w:val="20"/>
                <w:szCs w:val="20"/>
                <w:lang w:val="en-US" w:eastAsia="ru-RU"/>
              </w:rPr>
              <w:t xml:space="preserve"> value</w:t>
            </w:r>
          </w:p>
        </w:tc>
      </w:tr>
      <w:tr w:rsidR="007D62DE" w:rsidRPr="00AD55E1" w14:paraId="4E1486C4" w14:textId="77777777" w:rsidTr="00E9013B">
        <w:trPr>
          <w:trHeight w:val="300"/>
        </w:trPr>
        <w:tc>
          <w:tcPr>
            <w:tcW w:w="844" w:type="pct"/>
            <w:tcBorders>
              <w:top w:val="nil"/>
              <w:left w:val="single" w:sz="8" w:space="0" w:color="auto"/>
              <w:bottom w:val="single" w:sz="4" w:space="0" w:color="auto"/>
              <w:right w:val="single" w:sz="4" w:space="0" w:color="auto"/>
            </w:tcBorders>
            <w:noWrap/>
            <w:vAlign w:val="center"/>
          </w:tcPr>
          <w:p w14:paraId="67CB960F" w14:textId="77777777" w:rsidR="007D62DE" w:rsidRPr="00E9013B" w:rsidRDefault="00E9013B" w:rsidP="00AD55E1">
            <w:pPr>
              <w:spacing w:after="0" w:line="240" w:lineRule="auto"/>
              <w:rPr>
                <w:rFonts w:ascii="Times New Roman" w:hAnsi="Times New Roman"/>
                <w:sz w:val="20"/>
                <w:szCs w:val="20"/>
                <w:lang w:val="en-US" w:eastAsia="ru-RU"/>
              </w:rPr>
            </w:pPr>
            <w:r>
              <w:rPr>
                <w:rFonts w:ascii="Times New Roman" w:hAnsi="Times New Roman"/>
                <w:sz w:val="20"/>
                <w:szCs w:val="20"/>
                <w:lang w:val="en-US" w:eastAsia="ru-RU"/>
              </w:rPr>
              <w:t>Regression</w:t>
            </w:r>
          </w:p>
        </w:tc>
        <w:tc>
          <w:tcPr>
            <w:tcW w:w="333" w:type="pct"/>
            <w:tcBorders>
              <w:top w:val="nil"/>
              <w:left w:val="nil"/>
              <w:bottom w:val="single" w:sz="4" w:space="0" w:color="auto"/>
              <w:right w:val="single" w:sz="4" w:space="0" w:color="auto"/>
            </w:tcBorders>
            <w:noWrap/>
            <w:vAlign w:val="bottom"/>
          </w:tcPr>
          <w:p w14:paraId="0848BE54" w14:textId="77777777" w:rsidR="007D62DE" w:rsidRPr="00AD55E1" w:rsidRDefault="007D62DE" w:rsidP="00AD55E1">
            <w:pPr>
              <w:spacing w:after="0" w:line="240" w:lineRule="auto"/>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4</w:t>
            </w:r>
          </w:p>
        </w:tc>
        <w:tc>
          <w:tcPr>
            <w:tcW w:w="956" w:type="pct"/>
            <w:tcBorders>
              <w:top w:val="nil"/>
              <w:left w:val="nil"/>
              <w:bottom w:val="single" w:sz="4" w:space="0" w:color="auto"/>
              <w:right w:val="single" w:sz="4" w:space="0" w:color="auto"/>
            </w:tcBorders>
            <w:noWrap/>
            <w:vAlign w:val="bottom"/>
          </w:tcPr>
          <w:p w14:paraId="69BA602C" w14:textId="77777777" w:rsidR="007D62DE" w:rsidRPr="00AD55E1" w:rsidRDefault="007D62DE" w:rsidP="00AD55E1">
            <w:pPr>
              <w:spacing w:after="0" w:line="240" w:lineRule="auto"/>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7751296949</w:t>
            </w:r>
          </w:p>
        </w:tc>
        <w:tc>
          <w:tcPr>
            <w:tcW w:w="956" w:type="pct"/>
            <w:tcBorders>
              <w:top w:val="nil"/>
              <w:left w:val="nil"/>
              <w:bottom w:val="single" w:sz="4" w:space="0" w:color="auto"/>
              <w:right w:val="single" w:sz="4" w:space="0" w:color="auto"/>
            </w:tcBorders>
            <w:noWrap/>
            <w:vAlign w:val="bottom"/>
          </w:tcPr>
          <w:p w14:paraId="2E087903" w14:textId="77777777" w:rsidR="007D62DE" w:rsidRPr="00AD55E1" w:rsidRDefault="007D62DE" w:rsidP="00AD55E1">
            <w:pPr>
              <w:spacing w:after="0" w:line="240" w:lineRule="auto"/>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1937824237</w:t>
            </w:r>
          </w:p>
        </w:tc>
        <w:tc>
          <w:tcPr>
            <w:tcW w:w="956" w:type="pct"/>
            <w:tcBorders>
              <w:top w:val="nil"/>
              <w:left w:val="nil"/>
              <w:bottom w:val="single" w:sz="4" w:space="0" w:color="auto"/>
              <w:right w:val="single" w:sz="4" w:space="0" w:color="auto"/>
            </w:tcBorders>
            <w:noWrap/>
            <w:vAlign w:val="bottom"/>
          </w:tcPr>
          <w:p w14:paraId="161739B1" w14:textId="77777777" w:rsidR="007D62DE" w:rsidRPr="00AD55E1" w:rsidRDefault="007D62DE" w:rsidP="00AD55E1">
            <w:pPr>
              <w:spacing w:after="0" w:line="240" w:lineRule="auto"/>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113,8627185</w:t>
            </w:r>
          </w:p>
        </w:tc>
        <w:tc>
          <w:tcPr>
            <w:tcW w:w="956" w:type="pct"/>
            <w:tcBorders>
              <w:top w:val="nil"/>
              <w:left w:val="nil"/>
              <w:bottom w:val="single" w:sz="4" w:space="0" w:color="auto"/>
              <w:right w:val="single" w:sz="8" w:space="0" w:color="auto"/>
            </w:tcBorders>
            <w:noWrap/>
            <w:vAlign w:val="bottom"/>
          </w:tcPr>
          <w:p w14:paraId="140CE75D" w14:textId="77777777" w:rsidR="007D62DE" w:rsidRPr="00AD55E1" w:rsidRDefault="007D62DE" w:rsidP="00AD55E1">
            <w:pPr>
              <w:spacing w:after="0" w:line="240" w:lineRule="auto"/>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0,070157963</w:t>
            </w:r>
          </w:p>
        </w:tc>
      </w:tr>
      <w:tr w:rsidR="007D62DE" w:rsidRPr="00AD55E1" w14:paraId="23E6F998" w14:textId="77777777" w:rsidTr="00E9013B">
        <w:trPr>
          <w:trHeight w:val="300"/>
        </w:trPr>
        <w:tc>
          <w:tcPr>
            <w:tcW w:w="844" w:type="pct"/>
            <w:tcBorders>
              <w:top w:val="nil"/>
              <w:left w:val="single" w:sz="8" w:space="0" w:color="auto"/>
              <w:bottom w:val="single" w:sz="4" w:space="0" w:color="auto"/>
              <w:right w:val="single" w:sz="4" w:space="0" w:color="auto"/>
            </w:tcBorders>
            <w:noWrap/>
            <w:vAlign w:val="center"/>
          </w:tcPr>
          <w:p w14:paraId="0482FEF3" w14:textId="77777777" w:rsidR="007D62DE" w:rsidRPr="00E9013B" w:rsidRDefault="00E9013B" w:rsidP="00AD55E1">
            <w:pPr>
              <w:spacing w:after="0" w:line="240" w:lineRule="auto"/>
              <w:rPr>
                <w:rFonts w:ascii="Times New Roman" w:hAnsi="Times New Roman"/>
                <w:sz w:val="20"/>
                <w:szCs w:val="20"/>
                <w:lang w:val="en-US" w:eastAsia="ru-RU"/>
              </w:rPr>
            </w:pPr>
            <w:r>
              <w:rPr>
                <w:rFonts w:ascii="Times New Roman" w:hAnsi="Times New Roman"/>
                <w:sz w:val="20"/>
                <w:szCs w:val="20"/>
                <w:lang w:val="en-US" w:eastAsia="ru-RU"/>
              </w:rPr>
              <w:t xml:space="preserve">Remainder </w:t>
            </w:r>
          </w:p>
        </w:tc>
        <w:tc>
          <w:tcPr>
            <w:tcW w:w="333" w:type="pct"/>
            <w:tcBorders>
              <w:top w:val="nil"/>
              <w:left w:val="nil"/>
              <w:bottom w:val="single" w:sz="4" w:space="0" w:color="auto"/>
              <w:right w:val="single" w:sz="4" w:space="0" w:color="auto"/>
            </w:tcBorders>
            <w:noWrap/>
            <w:vAlign w:val="bottom"/>
          </w:tcPr>
          <w:p w14:paraId="307B596A" w14:textId="77777777" w:rsidR="007D62DE" w:rsidRPr="00AD55E1" w:rsidRDefault="007D62DE" w:rsidP="00AD55E1">
            <w:pPr>
              <w:spacing w:after="0" w:line="240" w:lineRule="auto"/>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1</w:t>
            </w:r>
          </w:p>
        </w:tc>
        <w:tc>
          <w:tcPr>
            <w:tcW w:w="956" w:type="pct"/>
            <w:tcBorders>
              <w:top w:val="nil"/>
              <w:left w:val="nil"/>
              <w:bottom w:val="single" w:sz="4" w:space="0" w:color="auto"/>
              <w:right w:val="single" w:sz="4" w:space="0" w:color="auto"/>
            </w:tcBorders>
            <w:noWrap/>
            <w:vAlign w:val="bottom"/>
          </w:tcPr>
          <w:p w14:paraId="072206A3" w14:textId="77777777" w:rsidR="007D62DE" w:rsidRPr="00AD55E1" w:rsidRDefault="007D62DE" w:rsidP="00AD55E1">
            <w:pPr>
              <w:spacing w:after="0" w:line="240" w:lineRule="auto"/>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17018952,85</w:t>
            </w:r>
          </w:p>
        </w:tc>
        <w:tc>
          <w:tcPr>
            <w:tcW w:w="956" w:type="pct"/>
            <w:tcBorders>
              <w:top w:val="nil"/>
              <w:left w:val="nil"/>
              <w:bottom w:val="single" w:sz="4" w:space="0" w:color="auto"/>
              <w:right w:val="single" w:sz="4" w:space="0" w:color="auto"/>
            </w:tcBorders>
            <w:noWrap/>
            <w:vAlign w:val="bottom"/>
          </w:tcPr>
          <w:p w14:paraId="3F65477F" w14:textId="77777777" w:rsidR="007D62DE" w:rsidRPr="00AD55E1" w:rsidRDefault="007D62DE" w:rsidP="00AD55E1">
            <w:pPr>
              <w:spacing w:after="0" w:line="240" w:lineRule="auto"/>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17018952,85</w:t>
            </w:r>
          </w:p>
        </w:tc>
        <w:tc>
          <w:tcPr>
            <w:tcW w:w="956" w:type="pct"/>
            <w:tcBorders>
              <w:top w:val="nil"/>
              <w:left w:val="nil"/>
              <w:bottom w:val="single" w:sz="4" w:space="0" w:color="auto"/>
              <w:right w:val="single" w:sz="4" w:space="0" w:color="auto"/>
            </w:tcBorders>
            <w:noWrap/>
            <w:vAlign w:val="bottom"/>
          </w:tcPr>
          <w:p w14:paraId="2B74BA64" w14:textId="77777777" w:rsidR="007D62DE" w:rsidRPr="00AD55E1" w:rsidRDefault="007D62DE" w:rsidP="00AD55E1">
            <w:pPr>
              <w:spacing w:after="0" w:line="240" w:lineRule="auto"/>
              <w:rPr>
                <w:rFonts w:ascii="Times New Roman" w:eastAsia="SimSun" w:hAnsi="Times New Roman"/>
                <w:color w:val="000000"/>
                <w:sz w:val="20"/>
                <w:szCs w:val="20"/>
                <w:lang w:val="uk-UA" w:eastAsia="zh-CN"/>
              </w:rPr>
            </w:pPr>
          </w:p>
        </w:tc>
        <w:tc>
          <w:tcPr>
            <w:tcW w:w="956" w:type="pct"/>
            <w:tcBorders>
              <w:top w:val="nil"/>
              <w:left w:val="nil"/>
              <w:bottom w:val="single" w:sz="4" w:space="0" w:color="auto"/>
              <w:right w:val="single" w:sz="8" w:space="0" w:color="auto"/>
            </w:tcBorders>
            <w:noWrap/>
            <w:vAlign w:val="bottom"/>
          </w:tcPr>
          <w:p w14:paraId="381F4D58" w14:textId="77777777" w:rsidR="007D62DE" w:rsidRPr="00AD55E1" w:rsidRDefault="007D62DE" w:rsidP="00AD55E1">
            <w:pPr>
              <w:spacing w:after="0" w:line="240" w:lineRule="auto"/>
              <w:rPr>
                <w:rFonts w:ascii="Times New Roman" w:eastAsia="SimSun" w:hAnsi="Times New Roman"/>
                <w:color w:val="000000"/>
                <w:sz w:val="20"/>
                <w:szCs w:val="20"/>
                <w:lang w:val="uk-UA" w:eastAsia="zh-CN"/>
              </w:rPr>
            </w:pPr>
          </w:p>
        </w:tc>
      </w:tr>
      <w:tr w:rsidR="007D62DE" w:rsidRPr="00AD55E1" w14:paraId="7D87B65C" w14:textId="77777777" w:rsidTr="00E9013B">
        <w:trPr>
          <w:trHeight w:val="315"/>
        </w:trPr>
        <w:tc>
          <w:tcPr>
            <w:tcW w:w="844" w:type="pct"/>
            <w:tcBorders>
              <w:top w:val="nil"/>
              <w:left w:val="single" w:sz="8" w:space="0" w:color="auto"/>
              <w:bottom w:val="single" w:sz="8" w:space="0" w:color="auto"/>
              <w:right w:val="single" w:sz="4" w:space="0" w:color="auto"/>
            </w:tcBorders>
            <w:noWrap/>
            <w:vAlign w:val="center"/>
          </w:tcPr>
          <w:p w14:paraId="6F0200C7" w14:textId="77777777" w:rsidR="007D62DE" w:rsidRPr="00E9013B" w:rsidRDefault="00E9013B" w:rsidP="00AD55E1">
            <w:pPr>
              <w:spacing w:after="0" w:line="240" w:lineRule="auto"/>
              <w:rPr>
                <w:rFonts w:ascii="Times New Roman" w:hAnsi="Times New Roman"/>
                <w:sz w:val="20"/>
                <w:szCs w:val="20"/>
                <w:lang w:val="en-US" w:eastAsia="ru-RU"/>
              </w:rPr>
            </w:pPr>
            <w:r>
              <w:rPr>
                <w:rFonts w:ascii="Times New Roman" w:hAnsi="Times New Roman"/>
                <w:sz w:val="20"/>
                <w:szCs w:val="20"/>
                <w:lang w:val="en-US" w:eastAsia="ru-RU"/>
              </w:rPr>
              <w:t>Total</w:t>
            </w:r>
          </w:p>
        </w:tc>
        <w:tc>
          <w:tcPr>
            <w:tcW w:w="333" w:type="pct"/>
            <w:tcBorders>
              <w:top w:val="nil"/>
              <w:left w:val="nil"/>
              <w:bottom w:val="single" w:sz="8" w:space="0" w:color="auto"/>
              <w:right w:val="single" w:sz="4" w:space="0" w:color="auto"/>
            </w:tcBorders>
            <w:noWrap/>
            <w:vAlign w:val="bottom"/>
          </w:tcPr>
          <w:p w14:paraId="3AE4B3DA" w14:textId="77777777" w:rsidR="007D62DE" w:rsidRPr="00AD55E1" w:rsidRDefault="007D62DE" w:rsidP="00AD55E1">
            <w:pPr>
              <w:spacing w:after="0" w:line="240" w:lineRule="auto"/>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5</w:t>
            </w:r>
          </w:p>
        </w:tc>
        <w:tc>
          <w:tcPr>
            <w:tcW w:w="956" w:type="pct"/>
            <w:tcBorders>
              <w:top w:val="nil"/>
              <w:left w:val="nil"/>
              <w:bottom w:val="single" w:sz="8" w:space="0" w:color="auto"/>
              <w:right w:val="single" w:sz="4" w:space="0" w:color="auto"/>
            </w:tcBorders>
            <w:noWrap/>
            <w:vAlign w:val="bottom"/>
          </w:tcPr>
          <w:p w14:paraId="72D478DA" w14:textId="77777777" w:rsidR="007D62DE" w:rsidRPr="00AD55E1" w:rsidRDefault="007D62DE" w:rsidP="00AD55E1">
            <w:pPr>
              <w:spacing w:after="0" w:line="240" w:lineRule="auto"/>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7768315902</w:t>
            </w:r>
          </w:p>
        </w:tc>
        <w:tc>
          <w:tcPr>
            <w:tcW w:w="956" w:type="pct"/>
            <w:tcBorders>
              <w:top w:val="nil"/>
              <w:left w:val="nil"/>
              <w:bottom w:val="single" w:sz="8" w:space="0" w:color="auto"/>
              <w:right w:val="single" w:sz="4" w:space="0" w:color="auto"/>
            </w:tcBorders>
            <w:noWrap/>
            <w:vAlign w:val="bottom"/>
          </w:tcPr>
          <w:p w14:paraId="5C2D280C" w14:textId="77777777" w:rsidR="007D62DE" w:rsidRPr="00AD55E1" w:rsidRDefault="007D62DE" w:rsidP="00AD55E1">
            <w:pPr>
              <w:spacing w:after="0" w:line="240" w:lineRule="auto"/>
              <w:rPr>
                <w:rFonts w:ascii="Times New Roman" w:eastAsia="SimSun" w:hAnsi="Times New Roman"/>
                <w:color w:val="000000"/>
                <w:sz w:val="20"/>
                <w:szCs w:val="20"/>
                <w:lang w:val="uk-UA" w:eastAsia="zh-CN"/>
              </w:rPr>
            </w:pPr>
          </w:p>
        </w:tc>
        <w:tc>
          <w:tcPr>
            <w:tcW w:w="956" w:type="pct"/>
            <w:tcBorders>
              <w:top w:val="nil"/>
              <w:left w:val="nil"/>
              <w:bottom w:val="single" w:sz="8" w:space="0" w:color="auto"/>
              <w:right w:val="single" w:sz="4" w:space="0" w:color="auto"/>
            </w:tcBorders>
            <w:noWrap/>
            <w:vAlign w:val="bottom"/>
          </w:tcPr>
          <w:p w14:paraId="4B664114" w14:textId="77777777" w:rsidR="007D62DE" w:rsidRPr="00AD55E1" w:rsidRDefault="007D62DE" w:rsidP="00AD55E1">
            <w:pPr>
              <w:spacing w:after="0" w:line="240" w:lineRule="auto"/>
              <w:rPr>
                <w:rFonts w:ascii="Times New Roman" w:eastAsia="SimSun" w:hAnsi="Times New Roman"/>
                <w:color w:val="000000"/>
                <w:sz w:val="20"/>
                <w:szCs w:val="20"/>
                <w:lang w:val="uk-UA" w:eastAsia="zh-CN"/>
              </w:rPr>
            </w:pPr>
          </w:p>
        </w:tc>
        <w:tc>
          <w:tcPr>
            <w:tcW w:w="956" w:type="pct"/>
            <w:tcBorders>
              <w:top w:val="nil"/>
              <w:left w:val="nil"/>
              <w:bottom w:val="single" w:sz="8" w:space="0" w:color="auto"/>
              <w:right w:val="single" w:sz="8" w:space="0" w:color="auto"/>
            </w:tcBorders>
            <w:noWrap/>
            <w:vAlign w:val="bottom"/>
          </w:tcPr>
          <w:p w14:paraId="2CDB8B9C" w14:textId="77777777" w:rsidR="007D62DE" w:rsidRPr="00AD55E1" w:rsidRDefault="007D62DE" w:rsidP="00AD55E1">
            <w:pPr>
              <w:spacing w:after="0" w:line="240" w:lineRule="auto"/>
              <w:rPr>
                <w:rFonts w:ascii="Times New Roman" w:eastAsia="SimSun" w:hAnsi="Times New Roman"/>
                <w:color w:val="000000"/>
                <w:sz w:val="20"/>
                <w:szCs w:val="20"/>
                <w:lang w:val="uk-UA" w:eastAsia="zh-CN"/>
              </w:rPr>
            </w:pPr>
          </w:p>
        </w:tc>
      </w:tr>
    </w:tbl>
    <w:p w14:paraId="5A6BEDB1" w14:textId="77777777" w:rsidR="00E9013B" w:rsidRPr="00AD55E1" w:rsidRDefault="00E9013B" w:rsidP="00E9013B">
      <w:pPr>
        <w:spacing w:after="0" w:line="240" w:lineRule="auto"/>
        <w:ind w:firstLine="708"/>
        <w:jc w:val="both"/>
        <w:rPr>
          <w:rFonts w:ascii="Times New Roman" w:hAnsi="Times New Roman"/>
          <w:i/>
          <w:sz w:val="20"/>
          <w:szCs w:val="20"/>
          <w:lang w:val="uk-UA"/>
        </w:rPr>
      </w:pPr>
      <w:r w:rsidRPr="00AD55E1">
        <w:rPr>
          <w:rFonts w:ascii="Times New Roman" w:hAnsi="Times New Roman"/>
          <w:i/>
          <w:sz w:val="20"/>
          <w:szCs w:val="20"/>
          <w:lang w:val="uk-UA"/>
        </w:rPr>
        <w:t>*</w:t>
      </w:r>
      <w:r w:rsidRPr="00A93052">
        <w:rPr>
          <w:rFonts w:ascii="Times New Roman" w:hAnsi="Times New Roman"/>
          <w:i/>
          <w:sz w:val="20"/>
          <w:szCs w:val="20"/>
          <w:lang w:val="en-US"/>
        </w:rPr>
        <w:t xml:space="preserve"> </w:t>
      </w:r>
      <w:r>
        <w:rPr>
          <w:rFonts w:ascii="Times New Roman" w:hAnsi="Times New Roman"/>
          <w:i/>
          <w:sz w:val="20"/>
          <w:szCs w:val="20"/>
          <w:lang w:val="en-US"/>
        </w:rPr>
        <w:t>Author’s calculations</w:t>
      </w:r>
    </w:p>
    <w:p w14:paraId="798A8C51" w14:textId="7EF9C12F" w:rsidR="00C542B9" w:rsidRDefault="00E9013B" w:rsidP="00687E46">
      <w:pPr>
        <w:shd w:val="clear" w:color="auto" w:fill="FFFFFF"/>
        <w:tabs>
          <w:tab w:val="left" w:pos="427"/>
        </w:tabs>
        <w:spacing w:after="0" w:line="240" w:lineRule="auto"/>
        <w:jc w:val="both"/>
        <w:rPr>
          <w:rStyle w:val="tlid-translation"/>
          <w:rFonts w:ascii="Times New Roman" w:eastAsia="Calibri" w:hAnsi="Times New Roman"/>
          <w:sz w:val="20"/>
          <w:lang w:val="en-US"/>
        </w:rPr>
      </w:pPr>
      <w:r>
        <w:rPr>
          <w:rStyle w:val="tlid-translation"/>
          <w:rFonts w:ascii="Times New Roman" w:eastAsia="Calibri" w:hAnsi="Times New Roman"/>
          <w:sz w:val="20"/>
          <w:lang w:val="en-US"/>
        </w:rPr>
        <w:tab/>
      </w:r>
      <w:r w:rsidR="00687E46" w:rsidRPr="00D30D5C">
        <w:rPr>
          <w:rStyle w:val="tlid-translation"/>
          <w:rFonts w:ascii="Times New Roman" w:eastAsia="Calibri" w:hAnsi="Times New Roman"/>
          <w:sz w:val="20"/>
          <w:lang w:val="en-US"/>
        </w:rPr>
        <w:t xml:space="preserve">The rather high value of the correlation and determination coefficients indicates that this dependence is quite natural. The </w:t>
      </w:r>
      <w:r>
        <w:rPr>
          <w:rStyle w:val="tlid-translation"/>
          <w:rFonts w:ascii="Times New Roman" w:eastAsia="Calibri" w:hAnsi="Times New Roman"/>
          <w:sz w:val="20"/>
          <w:lang w:val="en-US"/>
        </w:rPr>
        <w:t xml:space="preserve">F value </w:t>
      </w:r>
      <w:r w:rsidR="00687E46" w:rsidRPr="00D30D5C">
        <w:rPr>
          <w:rStyle w:val="tlid-translation"/>
          <w:rFonts w:ascii="Times New Roman" w:eastAsia="Calibri" w:hAnsi="Times New Roman"/>
          <w:sz w:val="20"/>
          <w:lang w:val="en-US"/>
        </w:rPr>
        <w:t xml:space="preserve">indicates that the evaluation results are quite reliable. It is worth paying attention to </w:t>
      </w:r>
      <w:r>
        <w:rPr>
          <w:rStyle w:val="tlid-translation"/>
          <w:rFonts w:ascii="Times New Roman" w:eastAsia="Calibri" w:hAnsi="Times New Roman"/>
          <w:sz w:val="20"/>
          <w:lang w:val="en-US"/>
        </w:rPr>
        <w:t>the dispersion</w:t>
      </w:r>
      <w:r w:rsidR="00687E46" w:rsidRPr="00D30D5C">
        <w:rPr>
          <w:rStyle w:val="tlid-translation"/>
          <w:rFonts w:ascii="Times New Roman" w:eastAsia="Calibri" w:hAnsi="Times New Roman"/>
          <w:sz w:val="20"/>
          <w:lang w:val="en-US"/>
        </w:rPr>
        <w:t xml:space="preserve"> and F-statistics, because their high value indicates the variation of dependent and independent variables, so the regression equation is significant.</w:t>
      </w:r>
    </w:p>
    <w:p w14:paraId="6CE99466" w14:textId="77777777" w:rsidR="006213B1" w:rsidRPr="006213B1" w:rsidRDefault="006213B1" w:rsidP="006213B1">
      <w:pPr>
        <w:shd w:val="clear" w:color="auto" w:fill="FFFFFF"/>
        <w:tabs>
          <w:tab w:val="left" w:pos="427"/>
        </w:tabs>
        <w:spacing w:after="0" w:line="240" w:lineRule="auto"/>
        <w:ind w:firstLine="567"/>
        <w:jc w:val="both"/>
        <w:rPr>
          <w:rFonts w:ascii="Times New Roman" w:eastAsia="Calibri" w:hAnsi="Times New Roman"/>
          <w:sz w:val="20"/>
          <w:lang w:val="en-US"/>
        </w:rPr>
      </w:pPr>
      <w:r w:rsidRPr="006213B1">
        <w:rPr>
          <w:rFonts w:ascii="Times New Roman" w:eastAsia="Calibri" w:hAnsi="Times New Roman"/>
          <w:sz w:val="20"/>
          <w:lang w:val="en-US"/>
        </w:rPr>
        <w:t>As a result of the study, the value of the multiple correlation coefficient R=0.9 was established, which indicates a rather close relationship between the 4 factors and the effective feature. The multiple determination coefficient (</w:t>
      </w:r>
      <w:r w:rsidRPr="006213B1">
        <w:rPr>
          <w:rFonts w:ascii="Times New Roman" w:eastAsia="Calibri" w:hAnsi="Times New Roman"/>
          <w:sz w:val="20"/>
          <w:lang w:val="uk-UA"/>
        </w:rPr>
        <w:t>R</w:t>
      </w:r>
      <w:r w:rsidRPr="006213B1">
        <w:rPr>
          <w:rFonts w:ascii="Times New Roman" w:eastAsia="Calibri" w:hAnsi="Times New Roman"/>
          <w:sz w:val="20"/>
          <w:vertAlign w:val="superscript"/>
          <w:lang w:val="uk-UA"/>
        </w:rPr>
        <w:t>2</w:t>
      </w:r>
      <w:r w:rsidRPr="006213B1">
        <w:rPr>
          <w:rFonts w:ascii="Times New Roman" w:eastAsia="Calibri" w:hAnsi="Times New Roman"/>
          <w:sz w:val="20"/>
          <w:lang w:val="en-US"/>
        </w:rPr>
        <w:t xml:space="preserve"> = 0.99) indicates that the variation in net profit by 91% is determined by such factors as: operating and total activities profitability, capital investment and gross added value, which were introduced into the correlation model.</w:t>
      </w:r>
    </w:p>
    <w:p w14:paraId="4E7516AB" w14:textId="77777777" w:rsidR="006213B1" w:rsidRDefault="006213B1" w:rsidP="00687E46">
      <w:pPr>
        <w:shd w:val="clear" w:color="auto" w:fill="FFFFFF"/>
        <w:tabs>
          <w:tab w:val="left" w:pos="427"/>
        </w:tabs>
        <w:spacing w:after="0" w:line="240" w:lineRule="auto"/>
        <w:jc w:val="both"/>
        <w:rPr>
          <w:rStyle w:val="tlid-translation"/>
          <w:rFonts w:ascii="Times New Roman" w:eastAsia="Calibri" w:hAnsi="Times New Roman"/>
          <w:sz w:val="20"/>
          <w:lang w:val="en-US"/>
        </w:rPr>
      </w:pPr>
    </w:p>
    <w:p w14:paraId="53360AA4" w14:textId="77777777" w:rsidR="00E9013B" w:rsidRPr="00687E46" w:rsidRDefault="00E9013B" w:rsidP="00687E46">
      <w:pPr>
        <w:shd w:val="clear" w:color="auto" w:fill="FFFFFF"/>
        <w:tabs>
          <w:tab w:val="left" w:pos="427"/>
        </w:tabs>
        <w:spacing w:after="0" w:line="240" w:lineRule="auto"/>
        <w:jc w:val="both"/>
        <w:rPr>
          <w:rFonts w:ascii="Times New Roman" w:eastAsia="SimSun" w:hAnsi="Times New Roman"/>
          <w:b/>
          <w:sz w:val="18"/>
          <w:szCs w:val="20"/>
          <w:lang w:val="en-US" w:eastAsia="zh-CN"/>
        </w:rPr>
      </w:pPr>
    </w:p>
    <w:p w14:paraId="5B43224C" w14:textId="77777777" w:rsidR="00E9013B" w:rsidRPr="00E9013B" w:rsidRDefault="00106498" w:rsidP="00E9013B">
      <w:pPr>
        <w:spacing w:after="0" w:line="240" w:lineRule="auto"/>
        <w:ind w:firstLine="708"/>
        <w:jc w:val="center"/>
        <w:rPr>
          <w:rFonts w:ascii="Times New Roman" w:hAnsi="Times New Roman"/>
          <w:b/>
          <w:sz w:val="18"/>
          <w:szCs w:val="20"/>
          <w:lang w:val="uk-UA"/>
        </w:rPr>
      </w:pPr>
      <w:proofErr w:type="spellStart"/>
      <w:r w:rsidRPr="00AD55E1">
        <w:rPr>
          <w:rFonts w:ascii="Times New Roman" w:eastAsia="SimSun" w:hAnsi="Times New Roman"/>
          <w:b/>
          <w:sz w:val="20"/>
          <w:szCs w:val="20"/>
          <w:lang w:val="uk-UA" w:eastAsia="zh-CN"/>
        </w:rPr>
        <w:t>Table</w:t>
      </w:r>
      <w:proofErr w:type="spellEnd"/>
      <w:r w:rsidRPr="00AD55E1">
        <w:rPr>
          <w:rFonts w:ascii="Times New Roman" w:eastAsia="SimSun" w:hAnsi="Times New Roman"/>
          <w:b/>
          <w:sz w:val="20"/>
          <w:szCs w:val="20"/>
          <w:lang w:val="uk-UA" w:eastAsia="zh-CN"/>
        </w:rPr>
        <w:t xml:space="preserve"> 13. </w:t>
      </w:r>
      <w:r w:rsidR="00E9013B">
        <w:rPr>
          <w:rStyle w:val="tlid-translation"/>
          <w:rFonts w:ascii="Times New Roman" w:eastAsia="Calibri" w:hAnsi="Times New Roman"/>
          <w:b/>
          <w:sz w:val="20"/>
          <w:lang w:val="en-US"/>
        </w:rPr>
        <w:t>C</w:t>
      </w:r>
      <w:r w:rsidR="00E9013B" w:rsidRPr="00E9013B">
        <w:rPr>
          <w:rStyle w:val="tlid-translation"/>
          <w:rFonts w:ascii="Times New Roman" w:eastAsia="Calibri" w:hAnsi="Times New Roman"/>
          <w:b/>
          <w:sz w:val="20"/>
          <w:lang w:val="en-US"/>
        </w:rPr>
        <w:t>orrelation-regression model</w:t>
      </w:r>
      <w:r w:rsidR="00E9013B">
        <w:rPr>
          <w:rStyle w:val="tlid-translation"/>
          <w:rFonts w:ascii="Times New Roman" w:eastAsia="Calibri" w:hAnsi="Times New Roman"/>
          <w:b/>
          <w:sz w:val="20"/>
          <w:lang w:val="en-US"/>
        </w:rPr>
        <w:t xml:space="preserve"> coefficients</w:t>
      </w:r>
    </w:p>
    <w:p w14:paraId="3987ACF4" w14:textId="77777777" w:rsidR="007D62DE" w:rsidRPr="00AD55E1" w:rsidRDefault="007D62DE" w:rsidP="00AD55E1">
      <w:pPr>
        <w:shd w:val="clear" w:color="auto" w:fill="FFFFFF"/>
        <w:tabs>
          <w:tab w:val="left" w:pos="427"/>
        </w:tabs>
        <w:spacing w:after="0" w:line="240" w:lineRule="auto"/>
        <w:ind w:firstLine="709"/>
        <w:jc w:val="center"/>
        <w:rPr>
          <w:rFonts w:ascii="Times New Roman" w:eastAsia="SimSun" w:hAnsi="Times New Roman"/>
          <w:sz w:val="20"/>
          <w:szCs w:val="20"/>
          <w:lang w:val="uk-UA" w:eastAsia="zh-CN"/>
        </w:rPr>
      </w:pPr>
    </w:p>
    <w:tbl>
      <w:tblPr>
        <w:tblW w:w="5000" w:type="pct"/>
        <w:tblLayout w:type="fixed"/>
        <w:tblLook w:val="00A0" w:firstRow="1" w:lastRow="0" w:firstColumn="1" w:lastColumn="0" w:noHBand="0" w:noVBand="0"/>
      </w:tblPr>
      <w:tblGrid>
        <w:gridCol w:w="688"/>
        <w:gridCol w:w="688"/>
        <w:gridCol w:w="689"/>
        <w:gridCol w:w="690"/>
        <w:gridCol w:w="689"/>
        <w:gridCol w:w="689"/>
        <w:gridCol w:w="690"/>
      </w:tblGrid>
      <w:tr w:rsidR="007D62DE" w:rsidRPr="00AD55E1" w14:paraId="582A0939" w14:textId="77777777" w:rsidTr="00E9013B">
        <w:trPr>
          <w:cantSplit/>
          <w:trHeight w:val="1360"/>
        </w:trPr>
        <w:tc>
          <w:tcPr>
            <w:tcW w:w="713" w:type="pct"/>
            <w:tcBorders>
              <w:top w:val="single" w:sz="8" w:space="0" w:color="auto"/>
              <w:left w:val="single" w:sz="8" w:space="0" w:color="auto"/>
              <w:bottom w:val="single" w:sz="4" w:space="0" w:color="auto"/>
              <w:right w:val="single" w:sz="4" w:space="0" w:color="auto"/>
            </w:tcBorders>
            <w:noWrap/>
            <w:textDirection w:val="btLr"/>
            <w:vAlign w:val="bottom"/>
          </w:tcPr>
          <w:p w14:paraId="2502E356" w14:textId="77777777" w:rsidR="007D62DE" w:rsidRPr="00E9013B" w:rsidRDefault="00E9013B" w:rsidP="00C542B9">
            <w:pPr>
              <w:spacing w:after="0" w:line="240" w:lineRule="auto"/>
              <w:ind w:left="98" w:right="113" w:firstLine="15"/>
              <w:rPr>
                <w:rFonts w:ascii="Times New Roman" w:hAnsi="Times New Roman"/>
                <w:iCs/>
                <w:sz w:val="20"/>
                <w:szCs w:val="20"/>
                <w:lang w:val="en-US" w:eastAsia="ru-RU"/>
              </w:rPr>
            </w:pPr>
            <w:r>
              <w:rPr>
                <w:rFonts w:ascii="Times New Roman" w:hAnsi="Times New Roman"/>
                <w:iCs/>
                <w:sz w:val="20"/>
                <w:szCs w:val="20"/>
                <w:lang w:val="en-US" w:eastAsia="ru-RU"/>
              </w:rPr>
              <w:t>Index</w:t>
            </w:r>
          </w:p>
        </w:tc>
        <w:tc>
          <w:tcPr>
            <w:tcW w:w="713" w:type="pct"/>
            <w:tcBorders>
              <w:top w:val="single" w:sz="8" w:space="0" w:color="auto"/>
              <w:left w:val="nil"/>
              <w:bottom w:val="single" w:sz="4" w:space="0" w:color="auto"/>
              <w:right w:val="single" w:sz="4" w:space="0" w:color="auto"/>
            </w:tcBorders>
            <w:noWrap/>
            <w:textDirection w:val="btLr"/>
            <w:vAlign w:val="bottom"/>
          </w:tcPr>
          <w:p w14:paraId="7AD813C9" w14:textId="77777777" w:rsidR="007D62DE" w:rsidRPr="00E9013B" w:rsidRDefault="00E9013B" w:rsidP="00C542B9">
            <w:pPr>
              <w:spacing w:after="0" w:line="240" w:lineRule="auto"/>
              <w:ind w:left="98" w:right="113" w:firstLine="15"/>
              <w:rPr>
                <w:rFonts w:ascii="Times New Roman" w:hAnsi="Times New Roman"/>
                <w:iCs/>
                <w:sz w:val="20"/>
                <w:szCs w:val="20"/>
                <w:lang w:val="en-US" w:eastAsia="ru-RU"/>
              </w:rPr>
            </w:pPr>
            <w:r>
              <w:rPr>
                <w:rFonts w:ascii="Times New Roman" w:hAnsi="Times New Roman"/>
                <w:iCs/>
                <w:sz w:val="20"/>
                <w:szCs w:val="20"/>
                <w:lang w:val="en-US" w:eastAsia="ru-RU"/>
              </w:rPr>
              <w:t>Coefficients</w:t>
            </w:r>
          </w:p>
        </w:tc>
        <w:tc>
          <w:tcPr>
            <w:tcW w:w="714" w:type="pct"/>
            <w:tcBorders>
              <w:top w:val="single" w:sz="8" w:space="0" w:color="auto"/>
              <w:left w:val="nil"/>
              <w:bottom w:val="single" w:sz="4" w:space="0" w:color="auto"/>
              <w:right w:val="single" w:sz="4" w:space="0" w:color="auto"/>
            </w:tcBorders>
            <w:noWrap/>
            <w:textDirection w:val="btLr"/>
            <w:vAlign w:val="bottom"/>
          </w:tcPr>
          <w:p w14:paraId="4E7BF30A" w14:textId="77777777" w:rsidR="007D62DE" w:rsidRPr="00E9013B" w:rsidRDefault="00E9013B" w:rsidP="00E9013B">
            <w:pPr>
              <w:spacing w:after="0" w:line="240" w:lineRule="auto"/>
              <w:ind w:left="98" w:right="113" w:firstLine="15"/>
              <w:rPr>
                <w:rFonts w:ascii="Times New Roman" w:hAnsi="Times New Roman"/>
                <w:iCs/>
                <w:sz w:val="20"/>
                <w:szCs w:val="20"/>
                <w:lang w:val="en-US" w:eastAsia="ru-RU"/>
              </w:rPr>
            </w:pPr>
            <w:r>
              <w:rPr>
                <w:rFonts w:ascii="Times New Roman" w:hAnsi="Times New Roman"/>
                <w:iCs/>
                <w:sz w:val="20"/>
                <w:szCs w:val="20"/>
                <w:lang w:val="en-US" w:eastAsia="ru-RU"/>
              </w:rPr>
              <w:t>Standard error</w:t>
            </w:r>
          </w:p>
        </w:tc>
        <w:tc>
          <w:tcPr>
            <w:tcW w:w="715" w:type="pct"/>
            <w:tcBorders>
              <w:top w:val="single" w:sz="8" w:space="0" w:color="auto"/>
              <w:left w:val="nil"/>
              <w:bottom w:val="single" w:sz="4" w:space="0" w:color="auto"/>
              <w:right w:val="single" w:sz="4" w:space="0" w:color="auto"/>
            </w:tcBorders>
            <w:noWrap/>
            <w:textDirection w:val="btLr"/>
            <w:vAlign w:val="bottom"/>
          </w:tcPr>
          <w:p w14:paraId="0427AB91" w14:textId="77777777" w:rsidR="007D62DE" w:rsidRPr="00E9013B" w:rsidRDefault="007D62DE" w:rsidP="00E9013B">
            <w:pPr>
              <w:spacing w:after="0" w:line="240" w:lineRule="auto"/>
              <w:ind w:left="98" w:right="113" w:firstLine="15"/>
              <w:rPr>
                <w:rFonts w:ascii="Times New Roman" w:hAnsi="Times New Roman"/>
                <w:iCs/>
                <w:sz w:val="20"/>
                <w:szCs w:val="20"/>
                <w:lang w:val="en-US" w:eastAsia="ru-RU"/>
              </w:rPr>
            </w:pPr>
            <w:r w:rsidRPr="00AD55E1">
              <w:rPr>
                <w:rFonts w:ascii="Times New Roman" w:hAnsi="Times New Roman"/>
                <w:iCs/>
                <w:sz w:val="20"/>
                <w:szCs w:val="20"/>
                <w:lang w:val="uk-UA" w:eastAsia="ru-RU"/>
              </w:rPr>
              <w:t>t-</w:t>
            </w:r>
            <w:r w:rsidR="00E9013B">
              <w:rPr>
                <w:rFonts w:ascii="Times New Roman" w:hAnsi="Times New Roman"/>
                <w:iCs/>
                <w:sz w:val="20"/>
                <w:szCs w:val="20"/>
                <w:lang w:val="en-US" w:eastAsia="ru-RU"/>
              </w:rPr>
              <w:t>statistics</w:t>
            </w:r>
          </w:p>
        </w:tc>
        <w:tc>
          <w:tcPr>
            <w:tcW w:w="714" w:type="pct"/>
            <w:tcBorders>
              <w:top w:val="single" w:sz="8" w:space="0" w:color="auto"/>
              <w:left w:val="nil"/>
              <w:bottom w:val="single" w:sz="4" w:space="0" w:color="auto"/>
              <w:right w:val="single" w:sz="4" w:space="0" w:color="auto"/>
            </w:tcBorders>
            <w:noWrap/>
            <w:textDirection w:val="btLr"/>
            <w:vAlign w:val="bottom"/>
          </w:tcPr>
          <w:p w14:paraId="00ED807E" w14:textId="77777777" w:rsidR="007D62DE" w:rsidRPr="00E9013B" w:rsidRDefault="007D62DE" w:rsidP="00E9013B">
            <w:pPr>
              <w:spacing w:after="0" w:line="240" w:lineRule="auto"/>
              <w:ind w:left="98" w:right="113" w:firstLine="15"/>
              <w:rPr>
                <w:rFonts w:ascii="Times New Roman" w:hAnsi="Times New Roman"/>
                <w:iCs/>
                <w:sz w:val="20"/>
                <w:szCs w:val="20"/>
                <w:lang w:val="en-US" w:eastAsia="ru-RU"/>
              </w:rPr>
            </w:pPr>
            <w:r w:rsidRPr="00AD55E1">
              <w:rPr>
                <w:rFonts w:ascii="Times New Roman" w:hAnsi="Times New Roman"/>
                <w:iCs/>
                <w:sz w:val="20"/>
                <w:szCs w:val="20"/>
                <w:lang w:val="uk-UA" w:eastAsia="ru-RU"/>
              </w:rPr>
              <w:t>P-</w:t>
            </w:r>
            <w:r w:rsidR="00E9013B">
              <w:rPr>
                <w:rFonts w:ascii="Times New Roman" w:hAnsi="Times New Roman"/>
                <w:iCs/>
                <w:sz w:val="20"/>
                <w:szCs w:val="20"/>
                <w:lang w:val="en-US" w:eastAsia="ru-RU"/>
              </w:rPr>
              <w:t>value</w:t>
            </w:r>
          </w:p>
        </w:tc>
        <w:tc>
          <w:tcPr>
            <w:tcW w:w="714" w:type="pct"/>
            <w:tcBorders>
              <w:top w:val="single" w:sz="8" w:space="0" w:color="auto"/>
              <w:left w:val="nil"/>
              <w:bottom w:val="single" w:sz="4" w:space="0" w:color="auto"/>
              <w:right w:val="single" w:sz="4" w:space="0" w:color="auto"/>
            </w:tcBorders>
            <w:noWrap/>
            <w:textDirection w:val="btLr"/>
            <w:vAlign w:val="bottom"/>
          </w:tcPr>
          <w:p w14:paraId="326718B2" w14:textId="77777777" w:rsidR="007D62DE" w:rsidRPr="00E9013B" w:rsidRDefault="00E9013B" w:rsidP="00C542B9">
            <w:pPr>
              <w:spacing w:after="0" w:line="240" w:lineRule="auto"/>
              <w:ind w:left="98" w:right="113" w:firstLine="15"/>
              <w:rPr>
                <w:rFonts w:ascii="Times New Roman" w:hAnsi="Times New Roman"/>
                <w:iCs/>
                <w:sz w:val="20"/>
                <w:szCs w:val="20"/>
                <w:lang w:val="en-US" w:eastAsia="ru-RU"/>
              </w:rPr>
            </w:pPr>
            <w:r>
              <w:rPr>
                <w:rFonts w:ascii="Times New Roman" w:hAnsi="Times New Roman"/>
                <w:iCs/>
                <w:sz w:val="20"/>
                <w:szCs w:val="20"/>
                <w:lang w:val="en-US" w:eastAsia="ru-RU"/>
              </w:rPr>
              <w:t xml:space="preserve">Lower </w:t>
            </w:r>
          </w:p>
          <w:p w14:paraId="382B43FA" w14:textId="77777777" w:rsidR="007D62DE" w:rsidRPr="00AD55E1" w:rsidRDefault="007D62DE" w:rsidP="00C542B9">
            <w:pPr>
              <w:spacing w:after="0" w:line="240" w:lineRule="auto"/>
              <w:ind w:left="98" w:right="113" w:firstLine="15"/>
              <w:rPr>
                <w:rFonts w:ascii="Times New Roman" w:hAnsi="Times New Roman"/>
                <w:iCs/>
                <w:sz w:val="20"/>
                <w:szCs w:val="20"/>
                <w:lang w:val="uk-UA" w:eastAsia="ru-RU"/>
              </w:rPr>
            </w:pPr>
            <w:r w:rsidRPr="00AD55E1">
              <w:rPr>
                <w:rFonts w:ascii="Times New Roman" w:hAnsi="Times New Roman"/>
                <w:iCs/>
                <w:sz w:val="20"/>
                <w:szCs w:val="20"/>
                <w:lang w:val="uk-UA" w:eastAsia="ru-RU"/>
              </w:rPr>
              <w:t>95,0%</w:t>
            </w:r>
          </w:p>
        </w:tc>
        <w:tc>
          <w:tcPr>
            <w:tcW w:w="715" w:type="pct"/>
            <w:tcBorders>
              <w:top w:val="single" w:sz="8" w:space="0" w:color="auto"/>
              <w:left w:val="nil"/>
              <w:bottom w:val="single" w:sz="4" w:space="0" w:color="auto"/>
              <w:right w:val="single" w:sz="8" w:space="0" w:color="auto"/>
            </w:tcBorders>
            <w:noWrap/>
            <w:textDirection w:val="btLr"/>
            <w:vAlign w:val="bottom"/>
          </w:tcPr>
          <w:p w14:paraId="6EDB8E98" w14:textId="77777777" w:rsidR="007D62DE" w:rsidRPr="00E9013B" w:rsidRDefault="00E9013B" w:rsidP="00C542B9">
            <w:pPr>
              <w:spacing w:after="0" w:line="240" w:lineRule="auto"/>
              <w:ind w:left="98" w:right="113" w:firstLine="15"/>
              <w:rPr>
                <w:rFonts w:ascii="Times New Roman" w:hAnsi="Times New Roman"/>
                <w:iCs/>
                <w:sz w:val="20"/>
                <w:szCs w:val="20"/>
                <w:lang w:val="en-US" w:eastAsia="ru-RU"/>
              </w:rPr>
            </w:pPr>
            <w:r>
              <w:rPr>
                <w:rFonts w:ascii="Times New Roman" w:hAnsi="Times New Roman"/>
                <w:iCs/>
                <w:sz w:val="20"/>
                <w:szCs w:val="20"/>
                <w:lang w:val="en-US" w:eastAsia="ru-RU"/>
              </w:rPr>
              <w:t xml:space="preserve">Upper </w:t>
            </w:r>
          </w:p>
          <w:p w14:paraId="77FA4B5C" w14:textId="77777777" w:rsidR="007D62DE" w:rsidRPr="00AD55E1" w:rsidRDefault="007D62DE" w:rsidP="00C542B9">
            <w:pPr>
              <w:spacing w:after="0" w:line="240" w:lineRule="auto"/>
              <w:ind w:left="98" w:right="113" w:firstLine="15"/>
              <w:rPr>
                <w:rFonts w:ascii="Times New Roman" w:hAnsi="Times New Roman"/>
                <w:iCs/>
                <w:sz w:val="20"/>
                <w:szCs w:val="20"/>
                <w:lang w:val="uk-UA" w:eastAsia="ru-RU"/>
              </w:rPr>
            </w:pPr>
            <w:r w:rsidRPr="00AD55E1">
              <w:rPr>
                <w:rFonts w:ascii="Times New Roman" w:hAnsi="Times New Roman"/>
                <w:iCs/>
                <w:sz w:val="20"/>
                <w:szCs w:val="20"/>
                <w:lang w:val="uk-UA" w:eastAsia="ru-RU"/>
              </w:rPr>
              <w:t>95,0%</w:t>
            </w:r>
          </w:p>
        </w:tc>
      </w:tr>
      <w:tr w:rsidR="007D62DE" w:rsidRPr="00AD55E1" w14:paraId="45580C5B" w14:textId="77777777" w:rsidTr="00E9013B">
        <w:trPr>
          <w:cantSplit/>
          <w:trHeight w:val="1417"/>
        </w:trPr>
        <w:tc>
          <w:tcPr>
            <w:tcW w:w="713" w:type="pct"/>
            <w:tcBorders>
              <w:top w:val="nil"/>
              <w:left w:val="single" w:sz="8" w:space="0" w:color="auto"/>
              <w:bottom w:val="single" w:sz="4" w:space="0" w:color="auto"/>
              <w:right w:val="single" w:sz="4" w:space="0" w:color="auto"/>
            </w:tcBorders>
            <w:noWrap/>
            <w:vAlign w:val="bottom"/>
          </w:tcPr>
          <w:p w14:paraId="5FB0B2D6" w14:textId="77777777" w:rsidR="007D62DE" w:rsidRPr="00AD55E1" w:rsidRDefault="007D62DE" w:rsidP="00C542B9">
            <w:pPr>
              <w:spacing w:after="0" w:line="240" w:lineRule="auto"/>
              <w:ind w:left="-15" w:firstLine="15"/>
              <w:rPr>
                <w:rFonts w:ascii="Times New Roman" w:hAnsi="Times New Roman"/>
                <w:sz w:val="20"/>
                <w:szCs w:val="20"/>
                <w:lang w:val="uk-UA" w:eastAsia="ru-RU"/>
              </w:rPr>
            </w:pPr>
            <w:r w:rsidRPr="00AD55E1">
              <w:rPr>
                <w:rFonts w:ascii="Times New Roman" w:hAnsi="Times New Roman"/>
                <w:sz w:val="20"/>
                <w:szCs w:val="20"/>
                <w:lang w:val="uk-UA" w:eastAsia="ru-RU"/>
              </w:rPr>
              <w:t>Y</w:t>
            </w:r>
          </w:p>
        </w:tc>
        <w:tc>
          <w:tcPr>
            <w:tcW w:w="713" w:type="pct"/>
            <w:tcBorders>
              <w:top w:val="nil"/>
              <w:left w:val="nil"/>
              <w:bottom w:val="single" w:sz="4" w:space="0" w:color="auto"/>
              <w:right w:val="single" w:sz="4" w:space="0" w:color="auto"/>
            </w:tcBorders>
            <w:noWrap/>
            <w:textDirection w:val="btLr"/>
            <w:vAlign w:val="bottom"/>
          </w:tcPr>
          <w:p w14:paraId="18C9A17F"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-45331,0361</w:t>
            </w:r>
          </w:p>
        </w:tc>
        <w:tc>
          <w:tcPr>
            <w:tcW w:w="714" w:type="pct"/>
            <w:tcBorders>
              <w:top w:val="nil"/>
              <w:left w:val="nil"/>
              <w:bottom w:val="single" w:sz="4" w:space="0" w:color="auto"/>
              <w:right w:val="single" w:sz="4" w:space="0" w:color="auto"/>
            </w:tcBorders>
            <w:noWrap/>
            <w:textDirection w:val="btLr"/>
            <w:vAlign w:val="bottom"/>
          </w:tcPr>
          <w:p w14:paraId="0A45523E"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5378,9929</w:t>
            </w:r>
          </w:p>
        </w:tc>
        <w:tc>
          <w:tcPr>
            <w:tcW w:w="715" w:type="pct"/>
            <w:tcBorders>
              <w:top w:val="nil"/>
              <w:left w:val="nil"/>
              <w:bottom w:val="single" w:sz="4" w:space="0" w:color="auto"/>
              <w:right w:val="single" w:sz="4" w:space="0" w:color="auto"/>
            </w:tcBorders>
            <w:noWrap/>
            <w:textDirection w:val="btLr"/>
            <w:vAlign w:val="bottom"/>
          </w:tcPr>
          <w:p w14:paraId="2070C47B"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-8,4274</w:t>
            </w:r>
          </w:p>
        </w:tc>
        <w:tc>
          <w:tcPr>
            <w:tcW w:w="714" w:type="pct"/>
            <w:tcBorders>
              <w:top w:val="nil"/>
              <w:left w:val="nil"/>
              <w:bottom w:val="single" w:sz="4" w:space="0" w:color="auto"/>
              <w:right w:val="single" w:sz="4" w:space="0" w:color="auto"/>
            </w:tcBorders>
            <w:noWrap/>
            <w:textDirection w:val="btLr"/>
            <w:vAlign w:val="bottom"/>
          </w:tcPr>
          <w:p w14:paraId="212E5FC1"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0,0752</w:t>
            </w:r>
          </w:p>
        </w:tc>
        <w:tc>
          <w:tcPr>
            <w:tcW w:w="714" w:type="pct"/>
            <w:tcBorders>
              <w:top w:val="nil"/>
              <w:left w:val="nil"/>
              <w:bottom w:val="single" w:sz="4" w:space="0" w:color="auto"/>
              <w:right w:val="single" w:sz="4" w:space="0" w:color="auto"/>
            </w:tcBorders>
            <w:noWrap/>
            <w:textDirection w:val="btLr"/>
            <w:vAlign w:val="bottom"/>
          </w:tcPr>
          <w:p w14:paraId="0B1C2404"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-113677,6217</w:t>
            </w:r>
          </w:p>
        </w:tc>
        <w:tc>
          <w:tcPr>
            <w:tcW w:w="715" w:type="pct"/>
            <w:tcBorders>
              <w:top w:val="nil"/>
              <w:left w:val="nil"/>
              <w:bottom w:val="single" w:sz="4" w:space="0" w:color="auto"/>
              <w:right w:val="single" w:sz="8" w:space="0" w:color="auto"/>
            </w:tcBorders>
            <w:noWrap/>
            <w:textDirection w:val="btLr"/>
            <w:vAlign w:val="bottom"/>
          </w:tcPr>
          <w:p w14:paraId="519E6A12"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23015,5496</w:t>
            </w:r>
          </w:p>
        </w:tc>
      </w:tr>
      <w:tr w:rsidR="007D62DE" w:rsidRPr="00AD55E1" w14:paraId="03802AA2" w14:textId="77777777" w:rsidTr="00E9013B">
        <w:trPr>
          <w:cantSplit/>
          <w:trHeight w:val="1253"/>
        </w:trPr>
        <w:tc>
          <w:tcPr>
            <w:tcW w:w="713" w:type="pct"/>
            <w:tcBorders>
              <w:top w:val="nil"/>
              <w:left w:val="single" w:sz="8" w:space="0" w:color="auto"/>
              <w:bottom w:val="single" w:sz="4" w:space="0" w:color="auto"/>
              <w:right w:val="single" w:sz="4" w:space="0" w:color="auto"/>
            </w:tcBorders>
            <w:noWrap/>
            <w:vAlign w:val="bottom"/>
          </w:tcPr>
          <w:p w14:paraId="5DDED467" w14:textId="77777777" w:rsidR="007D62DE" w:rsidRPr="00AD55E1" w:rsidRDefault="007D62DE" w:rsidP="00C542B9">
            <w:pPr>
              <w:spacing w:after="0" w:line="240" w:lineRule="auto"/>
              <w:ind w:left="-15" w:firstLine="15"/>
              <w:rPr>
                <w:rFonts w:ascii="Times New Roman" w:hAnsi="Times New Roman"/>
                <w:sz w:val="20"/>
                <w:szCs w:val="20"/>
                <w:lang w:val="uk-UA" w:eastAsia="ru-RU"/>
              </w:rPr>
            </w:pPr>
            <w:r w:rsidRPr="00AD55E1">
              <w:rPr>
                <w:rFonts w:ascii="Times New Roman" w:hAnsi="Times New Roman"/>
                <w:sz w:val="20"/>
                <w:szCs w:val="20"/>
                <w:lang w:val="uk-UA" w:eastAsia="ru-RU"/>
              </w:rPr>
              <w:t>X 1</w:t>
            </w:r>
          </w:p>
        </w:tc>
        <w:tc>
          <w:tcPr>
            <w:tcW w:w="713" w:type="pct"/>
            <w:tcBorders>
              <w:top w:val="nil"/>
              <w:left w:val="nil"/>
              <w:bottom w:val="single" w:sz="4" w:space="0" w:color="auto"/>
              <w:right w:val="single" w:sz="4" w:space="0" w:color="auto"/>
            </w:tcBorders>
            <w:noWrap/>
            <w:textDirection w:val="btLr"/>
            <w:vAlign w:val="bottom"/>
          </w:tcPr>
          <w:p w14:paraId="488748FC"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3640,7154</w:t>
            </w:r>
          </w:p>
        </w:tc>
        <w:tc>
          <w:tcPr>
            <w:tcW w:w="714" w:type="pct"/>
            <w:tcBorders>
              <w:top w:val="nil"/>
              <w:left w:val="nil"/>
              <w:bottom w:val="single" w:sz="4" w:space="0" w:color="auto"/>
              <w:right w:val="single" w:sz="4" w:space="0" w:color="auto"/>
            </w:tcBorders>
            <w:noWrap/>
            <w:textDirection w:val="btLr"/>
            <w:vAlign w:val="bottom"/>
          </w:tcPr>
          <w:p w14:paraId="0907D606"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1044,0082</w:t>
            </w:r>
          </w:p>
        </w:tc>
        <w:tc>
          <w:tcPr>
            <w:tcW w:w="715" w:type="pct"/>
            <w:tcBorders>
              <w:top w:val="nil"/>
              <w:left w:val="nil"/>
              <w:bottom w:val="single" w:sz="4" w:space="0" w:color="auto"/>
              <w:right w:val="single" w:sz="4" w:space="0" w:color="auto"/>
            </w:tcBorders>
            <w:noWrap/>
            <w:textDirection w:val="btLr"/>
            <w:vAlign w:val="bottom"/>
          </w:tcPr>
          <w:p w14:paraId="0CAA5BEE"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3,4872</w:t>
            </w:r>
          </w:p>
        </w:tc>
        <w:tc>
          <w:tcPr>
            <w:tcW w:w="714" w:type="pct"/>
            <w:tcBorders>
              <w:top w:val="nil"/>
              <w:left w:val="nil"/>
              <w:bottom w:val="single" w:sz="4" w:space="0" w:color="auto"/>
              <w:right w:val="single" w:sz="4" w:space="0" w:color="auto"/>
            </w:tcBorders>
            <w:noWrap/>
            <w:textDirection w:val="btLr"/>
            <w:vAlign w:val="bottom"/>
          </w:tcPr>
          <w:p w14:paraId="7E957254"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0,1778</w:t>
            </w:r>
          </w:p>
        </w:tc>
        <w:tc>
          <w:tcPr>
            <w:tcW w:w="714" w:type="pct"/>
            <w:tcBorders>
              <w:top w:val="nil"/>
              <w:left w:val="nil"/>
              <w:bottom w:val="single" w:sz="4" w:space="0" w:color="auto"/>
              <w:right w:val="single" w:sz="4" w:space="0" w:color="auto"/>
            </w:tcBorders>
            <w:noWrap/>
            <w:textDirection w:val="btLr"/>
            <w:vAlign w:val="bottom"/>
          </w:tcPr>
          <w:p w14:paraId="464FFB8C"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-9624,6666</w:t>
            </w:r>
          </w:p>
        </w:tc>
        <w:tc>
          <w:tcPr>
            <w:tcW w:w="715" w:type="pct"/>
            <w:tcBorders>
              <w:top w:val="nil"/>
              <w:left w:val="nil"/>
              <w:bottom w:val="single" w:sz="4" w:space="0" w:color="auto"/>
              <w:right w:val="single" w:sz="8" w:space="0" w:color="auto"/>
            </w:tcBorders>
            <w:noWrap/>
            <w:textDirection w:val="btLr"/>
            <w:vAlign w:val="bottom"/>
          </w:tcPr>
          <w:p w14:paraId="05720D98"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16906,0974</w:t>
            </w:r>
          </w:p>
        </w:tc>
      </w:tr>
      <w:tr w:rsidR="007D62DE" w:rsidRPr="00AD55E1" w14:paraId="4521E421" w14:textId="77777777" w:rsidTr="00E9013B">
        <w:trPr>
          <w:cantSplit/>
          <w:trHeight w:val="1271"/>
        </w:trPr>
        <w:tc>
          <w:tcPr>
            <w:tcW w:w="713" w:type="pct"/>
            <w:tcBorders>
              <w:top w:val="nil"/>
              <w:left w:val="single" w:sz="8" w:space="0" w:color="auto"/>
              <w:bottom w:val="single" w:sz="4" w:space="0" w:color="auto"/>
              <w:right w:val="single" w:sz="4" w:space="0" w:color="auto"/>
            </w:tcBorders>
            <w:noWrap/>
            <w:vAlign w:val="bottom"/>
          </w:tcPr>
          <w:p w14:paraId="66F034FB" w14:textId="77777777" w:rsidR="007D62DE" w:rsidRPr="00AD55E1" w:rsidRDefault="007D62DE" w:rsidP="00C542B9">
            <w:pPr>
              <w:spacing w:after="0" w:line="240" w:lineRule="auto"/>
              <w:ind w:left="-15" w:firstLine="15"/>
              <w:rPr>
                <w:rFonts w:ascii="Times New Roman" w:hAnsi="Times New Roman"/>
                <w:sz w:val="20"/>
                <w:szCs w:val="20"/>
                <w:lang w:val="uk-UA" w:eastAsia="ru-RU"/>
              </w:rPr>
            </w:pPr>
            <w:r w:rsidRPr="00AD55E1">
              <w:rPr>
                <w:rFonts w:ascii="Times New Roman" w:hAnsi="Times New Roman"/>
                <w:sz w:val="20"/>
                <w:szCs w:val="20"/>
                <w:lang w:val="uk-UA" w:eastAsia="ru-RU"/>
              </w:rPr>
              <w:t>X2</w:t>
            </w:r>
          </w:p>
        </w:tc>
        <w:tc>
          <w:tcPr>
            <w:tcW w:w="713" w:type="pct"/>
            <w:tcBorders>
              <w:top w:val="nil"/>
              <w:left w:val="nil"/>
              <w:bottom w:val="single" w:sz="4" w:space="0" w:color="auto"/>
              <w:right w:val="single" w:sz="4" w:space="0" w:color="auto"/>
            </w:tcBorders>
            <w:noWrap/>
            <w:textDirection w:val="btLr"/>
            <w:vAlign w:val="bottom"/>
          </w:tcPr>
          <w:p w14:paraId="282D80DD"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1035,7930</w:t>
            </w:r>
          </w:p>
        </w:tc>
        <w:tc>
          <w:tcPr>
            <w:tcW w:w="714" w:type="pct"/>
            <w:tcBorders>
              <w:top w:val="nil"/>
              <w:left w:val="nil"/>
              <w:bottom w:val="single" w:sz="4" w:space="0" w:color="auto"/>
              <w:right w:val="single" w:sz="4" w:space="0" w:color="auto"/>
            </w:tcBorders>
            <w:noWrap/>
            <w:textDirection w:val="btLr"/>
            <w:vAlign w:val="bottom"/>
          </w:tcPr>
          <w:p w14:paraId="74B5658A"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918,</w:t>
            </w:r>
            <w:r w:rsidR="001C2C4D">
              <w:rPr>
                <w:rFonts w:ascii="Times New Roman" w:eastAsia="SimSun" w:hAnsi="Times New Roman"/>
                <w:color w:val="000000"/>
                <w:sz w:val="20"/>
                <w:szCs w:val="20"/>
                <w:lang w:val="uk-UA" w:eastAsia="zh-CN"/>
              </w:rPr>
              <w:t>2018</w:t>
            </w:r>
          </w:p>
        </w:tc>
        <w:tc>
          <w:tcPr>
            <w:tcW w:w="715" w:type="pct"/>
            <w:tcBorders>
              <w:top w:val="nil"/>
              <w:left w:val="nil"/>
              <w:bottom w:val="single" w:sz="4" w:space="0" w:color="auto"/>
              <w:right w:val="single" w:sz="4" w:space="0" w:color="auto"/>
            </w:tcBorders>
            <w:noWrap/>
            <w:textDirection w:val="btLr"/>
            <w:vAlign w:val="bottom"/>
          </w:tcPr>
          <w:p w14:paraId="6E05555E"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-1,1281</w:t>
            </w:r>
          </w:p>
        </w:tc>
        <w:tc>
          <w:tcPr>
            <w:tcW w:w="714" w:type="pct"/>
            <w:tcBorders>
              <w:top w:val="nil"/>
              <w:left w:val="nil"/>
              <w:bottom w:val="single" w:sz="4" w:space="0" w:color="auto"/>
              <w:right w:val="single" w:sz="4" w:space="0" w:color="auto"/>
            </w:tcBorders>
            <w:noWrap/>
            <w:textDirection w:val="btLr"/>
            <w:vAlign w:val="bottom"/>
          </w:tcPr>
          <w:p w14:paraId="5DA8E943"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0,4617</w:t>
            </w:r>
          </w:p>
        </w:tc>
        <w:tc>
          <w:tcPr>
            <w:tcW w:w="714" w:type="pct"/>
            <w:tcBorders>
              <w:top w:val="nil"/>
              <w:left w:val="nil"/>
              <w:bottom w:val="single" w:sz="4" w:space="0" w:color="auto"/>
              <w:right w:val="single" w:sz="4" w:space="0" w:color="auto"/>
            </w:tcBorders>
            <w:noWrap/>
            <w:textDirection w:val="btLr"/>
            <w:vAlign w:val="bottom"/>
          </w:tcPr>
          <w:p w14:paraId="3409A1C2"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-12702,6499</w:t>
            </w:r>
          </w:p>
        </w:tc>
        <w:tc>
          <w:tcPr>
            <w:tcW w:w="715" w:type="pct"/>
            <w:tcBorders>
              <w:top w:val="nil"/>
              <w:left w:val="nil"/>
              <w:bottom w:val="single" w:sz="4" w:space="0" w:color="auto"/>
              <w:right w:val="single" w:sz="8" w:space="0" w:color="auto"/>
            </w:tcBorders>
            <w:noWrap/>
            <w:textDirection w:val="btLr"/>
            <w:vAlign w:val="bottom"/>
          </w:tcPr>
          <w:p w14:paraId="708F50F6"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10631,0638</w:t>
            </w:r>
          </w:p>
        </w:tc>
      </w:tr>
      <w:tr w:rsidR="007D62DE" w:rsidRPr="00AD55E1" w14:paraId="228DC703" w14:textId="77777777" w:rsidTr="00E9013B">
        <w:trPr>
          <w:cantSplit/>
          <w:trHeight w:val="1134"/>
        </w:trPr>
        <w:tc>
          <w:tcPr>
            <w:tcW w:w="713" w:type="pct"/>
            <w:tcBorders>
              <w:top w:val="nil"/>
              <w:left w:val="single" w:sz="8" w:space="0" w:color="auto"/>
              <w:bottom w:val="single" w:sz="4" w:space="0" w:color="auto"/>
              <w:right w:val="single" w:sz="4" w:space="0" w:color="auto"/>
            </w:tcBorders>
            <w:noWrap/>
            <w:vAlign w:val="bottom"/>
          </w:tcPr>
          <w:p w14:paraId="40399C15" w14:textId="77777777" w:rsidR="007D62DE" w:rsidRPr="00AD55E1" w:rsidRDefault="007D62DE" w:rsidP="00C542B9">
            <w:pPr>
              <w:spacing w:after="0" w:line="240" w:lineRule="auto"/>
              <w:ind w:left="-15" w:firstLine="15"/>
              <w:rPr>
                <w:rFonts w:ascii="Times New Roman" w:hAnsi="Times New Roman"/>
                <w:sz w:val="20"/>
                <w:szCs w:val="20"/>
                <w:lang w:val="uk-UA" w:eastAsia="ru-RU"/>
              </w:rPr>
            </w:pPr>
            <w:r w:rsidRPr="00AD55E1">
              <w:rPr>
                <w:rFonts w:ascii="Times New Roman" w:hAnsi="Times New Roman"/>
                <w:sz w:val="20"/>
                <w:szCs w:val="20"/>
                <w:lang w:val="uk-UA" w:eastAsia="ru-RU"/>
              </w:rPr>
              <w:t>X 4</w:t>
            </w:r>
          </w:p>
        </w:tc>
        <w:tc>
          <w:tcPr>
            <w:tcW w:w="713" w:type="pct"/>
            <w:tcBorders>
              <w:top w:val="nil"/>
              <w:left w:val="nil"/>
              <w:bottom w:val="single" w:sz="4" w:space="0" w:color="auto"/>
              <w:right w:val="single" w:sz="4" w:space="0" w:color="auto"/>
            </w:tcBorders>
            <w:noWrap/>
            <w:textDirection w:val="btLr"/>
            <w:vAlign w:val="bottom"/>
          </w:tcPr>
          <w:p w14:paraId="7D25A026"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0,4468</w:t>
            </w:r>
          </w:p>
        </w:tc>
        <w:tc>
          <w:tcPr>
            <w:tcW w:w="714" w:type="pct"/>
            <w:tcBorders>
              <w:top w:val="nil"/>
              <w:left w:val="nil"/>
              <w:bottom w:val="single" w:sz="4" w:space="0" w:color="auto"/>
              <w:right w:val="single" w:sz="4" w:space="0" w:color="auto"/>
            </w:tcBorders>
            <w:noWrap/>
            <w:textDirection w:val="btLr"/>
            <w:vAlign w:val="bottom"/>
          </w:tcPr>
          <w:p w14:paraId="277DDFCC"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0,1045</w:t>
            </w:r>
          </w:p>
        </w:tc>
        <w:tc>
          <w:tcPr>
            <w:tcW w:w="715" w:type="pct"/>
            <w:tcBorders>
              <w:top w:val="nil"/>
              <w:left w:val="nil"/>
              <w:bottom w:val="single" w:sz="4" w:space="0" w:color="auto"/>
              <w:right w:val="single" w:sz="4" w:space="0" w:color="auto"/>
            </w:tcBorders>
            <w:noWrap/>
            <w:textDirection w:val="btLr"/>
            <w:vAlign w:val="bottom"/>
          </w:tcPr>
          <w:p w14:paraId="22FF50AE"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4,2767</w:t>
            </w:r>
          </w:p>
        </w:tc>
        <w:tc>
          <w:tcPr>
            <w:tcW w:w="714" w:type="pct"/>
            <w:tcBorders>
              <w:top w:val="nil"/>
              <w:left w:val="nil"/>
              <w:bottom w:val="single" w:sz="4" w:space="0" w:color="auto"/>
              <w:right w:val="single" w:sz="4" w:space="0" w:color="auto"/>
            </w:tcBorders>
            <w:noWrap/>
            <w:textDirection w:val="btLr"/>
            <w:vAlign w:val="bottom"/>
          </w:tcPr>
          <w:p w14:paraId="37C6E633"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0,1462</w:t>
            </w:r>
          </w:p>
        </w:tc>
        <w:tc>
          <w:tcPr>
            <w:tcW w:w="714" w:type="pct"/>
            <w:tcBorders>
              <w:top w:val="nil"/>
              <w:left w:val="nil"/>
              <w:bottom w:val="single" w:sz="4" w:space="0" w:color="auto"/>
              <w:right w:val="single" w:sz="4" w:space="0" w:color="auto"/>
            </w:tcBorders>
            <w:noWrap/>
            <w:textDirection w:val="btLr"/>
            <w:vAlign w:val="bottom"/>
          </w:tcPr>
          <w:p w14:paraId="6479F4D6"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-0,8808</w:t>
            </w:r>
          </w:p>
        </w:tc>
        <w:tc>
          <w:tcPr>
            <w:tcW w:w="715" w:type="pct"/>
            <w:tcBorders>
              <w:top w:val="nil"/>
              <w:left w:val="nil"/>
              <w:bottom w:val="single" w:sz="4" w:space="0" w:color="auto"/>
              <w:right w:val="single" w:sz="8" w:space="0" w:color="auto"/>
            </w:tcBorders>
            <w:noWrap/>
            <w:textDirection w:val="btLr"/>
            <w:vAlign w:val="bottom"/>
          </w:tcPr>
          <w:p w14:paraId="35B2AC6E"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1,7745</w:t>
            </w:r>
          </w:p>
        </w:tc>
      </w:tr>
      <w:tr w:rsidR="007D62DE" w:rsidRPr="00AD55E1" w14:paraId="680613D5" w14:textId="77777777" w:rsidTr="00E9013B">
        <w:trPr>
          <w:cantSplit/>
          <w:trHeight w:val="1134"/>
        </w:trPr>
        <w:tc>
          <w:tcPr>
            <w:tcW w:w="713" w:type="pct"/>
            <w:tcBorders>
              <w:top w:val="nil"/>
              <w:left w:val="single" w:sz="8" w:space="0" w:color="auto"/>
              <w:bottom w:val="single" w:sz="8" w:space="0" w:color="auto"/>
              <w:right w:val="single" w:sz="4" w:space="0" w:color="auto"/>
            </w:tcBorders>
            <w:noWrap/>
            <w:vAlign w:val="bottom"/>
          </w:tcPr>
          <w:p w14:paraId="341889C5" w14:textId="77777777" w:rsidR="007D62DE" w:rsidRPr="00AD55E1" w:rsidRDefault="007D62DE" w:rsidP="00C542B9">
            <w:pPr>
              <w:spacing w:after="0" w:line="240" w:lineRule="auto"/>
              <w:ind w:left="-15" w:firstLine="15"/>
              <w:rPr>
                <w:rFonts w:ascii="Times New Roman" w:hAnsi="Times New Roman"/>
                <w:sz w:val="20"/>
                <w:szCs w:val="20"/>
                <w:lang w:val="uk-UA" w:eastAsia="ru-RU"/>
              </w:rPr>
            </w:pPr>
            <w:r w:rsidRPr="00AD55E1">
              <w:rPr>
                <w:rFonts w:ascii="Times New Roman" w:hAnsi="Times New Roman"/>
                <w:sz w:val="20"/>
                <w:szCs w:val="20"/>
                <w:lang w:val="uk-UA" w:eastAsia="ru-RU"/>
              </w:rPr>
              <w:t>X 5</w:t>
            </w:r>
          </w:p>
        </w:tc>
        <w:tc>
          <w:tcPr>
            <w:tcW w:w="713" w:type="pct"/>
            <w:tcBorders>
              <w:top w:val="nil"/>
              <w:left w:val="nil"/>
              <w:bottom w:val="single" w:sz="8" w:space="0" w:color="auto"/>
              <w:right w:val="single" w:sz="4" w:space="0" w:color="auto"/>
            </w:tcBorders>
            <w:noWrap/>
            <w:textDirection w:val="btLr"/>
            <w:vAlign w:val="bottom"/>
          </w:tcPr>
          <w:p w14:paraId="2C6A0F94"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-0,9090</w:t>
            </w:r>
          </w:p>
        </w:tc>
        <w:tc>
          <w:tcPr>
            <w:tcW w:w="714" w:type="pct"/>
            <w:tcBorders>
              <w:top w:val="nil"/>
              <w:left w:val="nil"/>
              <w:bottom w:val="single" w:sz="8" w:space="0" w:color="auto"/>
              <w:right w:val="single" w:sz="4" w:space="0" w:color="auto"/>
            </w:tcBorders>
            <w:noWrap/>
            <w:textDirection w:val="btLr"/>
            <w:vAlign w:val="bottom"/>
          </w:tcPr>
          <w:p w14:paraId="7BE45F67"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0,5330</w:t>
            </w:r>
          </w:p>
        </w:tc>
        <w:tc>
          <w:tcPr>
            <w:tcW w:w="715" w:type="pct"/>
            <w:tcBorders>
              <w:top w:val="nil"/>
              <w:left w:val="nil"/>
              <w:bottom w:val="single" w:sz="8" w:space="0" w:color="auto"/>
              <w:right w:val="single" w:sz="4" w:space="0" w:color="auto"/>
            </w:tcBorders>
            <w:noWrap/>
            <w:textDirection w:val="btLr"/>
            <w:vAlign w:val="bottom"/>
          </w:tcPr>
          <w:p w14:paraId="032CECEE"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-1,7055</w:t>
            </w:r>
          </w:p>
        </w:tc>
        <w:tc>
          <w:tcPr>
            <w:tcW w:w="714" w:type="pct"/>
            <w:tcBorders>
              <w:top w:val="nil"/>
              <w:left w:val="nil"/>
              <w:bottom w:val="single" w:sz="8" w:space="0" w:color="auto"/>
              <w:right w:val="single" w:sz="4" w:space="0" w:color="auto"/>
            </w:tcBorders>
            <w:noWrap/>
            <w:textDirection w:val="btLr"/>
            <w:vAlign w:val="bottom"/>
          </w:tcPr>
          <w:p w14:paraId="6D8A1956"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0,3376</w:t>
            </w:r>
          </w:p>
        </w:tc>
        <w:tc>
          <w:tcPr>
            <w:tcW w:w="714" w:type="pct"/>
            <w:tcBorders>
              <w:top w:val="nil"/>
              <w:left w:val="nil"/>
              <w:bottom w:val="single" w:sz="8" w:space="0" w:color="auto"/>
              <w:right w:val="single" w:sz="4" w:space="0" w:color="auto"/>
            </w:tcBorders>
            <w:noWrap/>
            <w:textDirection w:val="btLr"/>
            <w:vAlign w:val="bottom"/>
          </w:tcPr>
          <w:p w14:paraId="65FADEE5"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-7,6809</w:t>
            </w:r>
          </w:p>
        </w:tc>
        <w:tc>
          <w:tcPr>
            <w:tcW w:w="715" w:type="pct"/>
            <w:tcBorders>
              <w:top w:val="nil"/>
              <w:left w:val="nil"/>
              <w:bottom w:val="single" w:sz="8" w:space="0" w:color="auto"/>
              <w:right w:val="single" w:sz="8" w:space="0" w:color="auto"/>
            </w:tcBorders>
            <w:noWrap/>
            <w:textDirection w:val="btLr"/>
            <w:vAlign w:val="bottom"/>
          </w:tcPr>
          <w:p w14:paraId="6445E243" w14:textId="77777777" w:rsidR="007D62DE" w:rsidRPr="00AD55E1" w:rsidRDefault="007D62DE" w:rsidP="00C542B9">
            <w:pPr>
              <w:spacing w:after="0" w:line="240" w:lineRule="auto"/>
              <w:ind w:left="98" w:right="113" w:firstLine="15"/>
              <w:rPr>
                <w:rFonts w:ascii="Times New Roman" w:eastAsia="SimSun" w:hAnsi="Times New Roman"/>
                <w:color w:val="000000"/>
                <w:sz w:val="20"/>
                <w:szCs w:val="20"/>
                <w:lang w:val="uk-UA" w:eastAsia="zh-CN"/>
              </w:rPr>
            </w:pPr>
            <w:r w:rsidRPr="00AD55E1">
              <w:rPr>
                <w:rFonts w:ascii="Times New Roman" w:eastAsia="SimSun" w:hAnsi="Times New Roman"/>
                <w:color w:val="000000"/>
                <w:sz w:val="20"/>
                <w:szCs w:val="20"/>
                <w:lang w:val="uk-UA" w:eastAsia="zh-CN"/>
              </w:rPr>
              <w:t>5,8630</w:t>
            </w:r>
          </w:p>
        </w:tc>
      </w:tr>
    </w:tbl>
    <w:p w14:paraId="4C33B702" w14:textId="77777777" w:rsidR="00E9013B" w:rsidRPr="00AD55E1" w:rsidRDefault="00E9013B" w:rsidP="00E9013B">
      <w:pPr>
        <w:spacing w:after="0" w:line="240" w:lineRule="auto"/>
        <w:ind w:firstLine="708"/>
        <w:jc w:val="both"/>
        <w:rPr>
          <w:rFonts w:ascii="Times New Roman" w:hAnsi="Times New Roman"/>
          <w:i/>
          <w:sz w:val="20"/>
          <w:szCs w:val="20"/>
          <w:lang w:val="uk-UA"/>
        </w:rPr>
      </w:pPr>
      <w:r w:rsidRPr="00AD55E1">
        <w:rPr>
          <w:rFonts w:ascii="Times New Roman" w:hAnsi="Times New Roman"/>
          <w:i/>
          <w:sz w:val="20"/>
          <w:szCs w:val="20"/>
          <w:lang w:val="uk-UA"/>
        </w:rPr>
        <w:t>*</w:t>
      </w:r>
      <w:r w:rsidRPr="00A93052">
        <w:rPr>
          <w:rFonts w:ascii="Times New Roman" w:hAnsi="Times New Roman"/>
          <w:i/>
          <w:sz w:val="20"/>
          <w:szCs w:val="20"/>
          <w:lang w:val="en-US"/>
        </w:rPr>
        <w:t xml:space="preserve"> </w:t>
      </w:r>
      <w:r>
        <w:rPr>
          <w:rFonts w:ascii="Times New Roman" w:hAnsi="Times New Roman"/>
          <w:i/>
          <w:sz w:val="20"/>
          <w:szCs w:val="20"/>
          <w:lang w:val="en-US"/>
        </w:rPr>
        <w:t>Author’s calculations</w:t>
      </w:r>
    </w:p>
    <w:p w14:paraId="77009F64" w14:textId="77777777" w:rsidR="007D62DE" w:rsidRPr="00687E46" w:rsidRDefault="007D62DE" w:rsidP="00687E46">
      <w:pPr>
        <w:tabs>
          <w:tab w:val="left" w:pos="851"/>
        </w:tabs>
        <w:spacing w:line="240" w:lineRule="auto"/>
        <w:contextualSpacing/>
        <w:jc w:val="both"/>
        <w:rPr>
          <w:rFonts w:ascii="Times New Roman" w:hAnsi="Times New Roman"/>
          <w:sz w:val="20"/>
          <w:szCs w:val="20"/>
          <w:lang w:val="uk-UA"/>
        </w:rPr>
      </w:pPr>
    </w:p>
    <w:p w14:paraId="6DEFAD18" w14:textId="0705A78F" w:rsidR="006B17B6" w:rsidRPr="00D30D5C" w:rsidRDefault="00E9013B" w:rsidP="00687E46">
      <w:pPr>
        <w:tabs>
          <w:tab w:val="left" w:pos="851"/>
        </w:tabs>
        <w:spacing w:after="0" w:line="240" w:lineRule="auto"/>
        <w:contextualSpacing/>
        <w:jc w:val="both"/>
        <w:rPr>
          <w:rFonts w:ascii="Times New Roman" w:hAnsi="Times New Roman"/>
          <w:sz w:val="20"/>
          <w:szCs w:val="20"/>
          <w:lang w:val="en-US"/>
        </w:rPr>
      </w:pPr>
      <w:r>
        <w:rPr>
          <w:rStyle w:val="tlid-translation"/>
          <w:rFonts w:ascii="Times New Roman" w:eastAsia="Calibri" w:hAnsi="Times New Roman"/>
          <w:sz w:val="20"/>
          <w:szCs w:val="20"/>
          <w:lang w:val="en-US"/>
        </w:rPr>
        <w:tab/>
      </w:r>
    </w:p>
    <w:p w14:paraId="1ED075F8" w14:textId="77777777" w:rsidR="004B236E" w:rsidRPr="00687E46" w:rsidRDefault="00481ACE" w:rsidP="00687E46">
      <w:pPr>
        <w:tabs>
          <w:tab w:val="left" w:pos="851"/>
        </w:tabs>
        <w:spacing w:after="0" w:line="240" w:lineRule="auto"/>
        <w:contextualSpacing/>
        <w:jc w:val="both"/>
        <w:rPr>
          <w:rFonts w:ascii="Times New Roman" w:hAnsi="Times New Roman"/>
          <w:noProof/>
          <w:sz w:val="20"/>
          <w:szCs w:val="20"/>
          <w:lang w:val="uk-UA" w:eastAsia="ru-RU"/>
        </w:rPr>
      </w:pPr>
      <w:r>
        <w:rPr>
          <w:rStyle w:val="tlid-translation"/>
          <w:rFonts w:ascii="Times New Roman" w:eastAsia="Calibri" w:hAnsi="Times New Roman"/>
          <w:sz w:val="20"/>
          <w:szCs w:val="20"/>
          <w:lang w:val="en-US"/>
        </w:rPr>
        <w:tab/>
      </w:r>
      <w:r w:rsidR="00687E46" w:rsidRPr="00D30D5C">
        <w:rPr>
          <w:rStyle w:val="tlid-translation"/>
          <w:rFonts w:ascii="Times New Roman" w:eastAsia="Calibri" w:hAnsi="Times New Roman"/>
          <w:sz w:val="20"/>
          <w:szCs w:val="20"/>
          <w:lang w:val="en-US"/>
        </w:rPr>
        <w:t xml:space="preserve">The critical value of </w:t>
      </w:r>
      <w:proofErr w:type="spellStart"/>
      <w:r w:rsidR="001F7A04" w:rsidRPr="00AD55E1">
        <w:rPr>
          <w:rFonts w:ascii="Times New Roman" w:hAnsi="Times New Roman"/>
          <w:sz w:val="20"/>
          <w:szCs w:val="20"/>
          <w:lang w:val="uk-UA" w:eastAsia="ru-RU"/>
        </w:rPr>
        <w:t>F</w:t>
      </w:r>
      <w:r w:rsidR="001F7A04" w:rsidRPr="00AD55E1">
        <w:rPr>
          <w:rFonts w:ascii="Times New Roman" w:hAnsi="Times New Roman"/>
          <w:sz w:val="20"/>
          <w:szCs w:val="20"/>
          <w:vertAlign w:val="subscript"/>
          <w:lang w:val="uk-UA" w:eastAsia="ru-RU"/>
        </w:rPr>
        <w:t>т</w:t>
      </w:r>
      <w:proofErr w:type="spellEnd"/>
      <w:r w:rsidR="00687E46" w:rsidRPr="00D30D5C">
        <w:rPr>
          <w:rStyle w:val="tlid-translation"/>
          <w:rFonts w:ascii="Times New Roman" w:eastAsia="Calibri" w:hAnsi="Times New Roman"/>
          <w:sz w:val="20"/>
          <w:szCs w:val="20"/>
          <w:lang w:val="en-US"/>
        </w:rPr>
        <w:t xml:space="preserve"> (0.95) = 2.74, which is 1.1 less than the actual, </w:t>
      </w:r>
      <w:proofErr w:type="spellStart"/>
      <w:r w:rsidR="001F7A04" w:rsidRPr="00AD55E1">
        <w:rPr>
          <w:rFonts w:ascii="Times New Roman" w:hAnsi="Times New Roman"/>
          <w:sz w:val="20"/>
          <w:szCs w:val="20"/>
          <w:lang w:val="uk-UA" w:eastAsia="ru-RU"/>
        </w:rPr>
        <w:t>F</w:t>
      </w:r>
      <w:r w:rsidR="001F7A04" w:rsidRPr="00AD55E1">
        <w:rPr>
          <w:rFonts w:ascii="Times New Roman" w:hAnsi="Times New Roman"/>
          <w:sz w:val="20"/>
          <w:szCs w:val="20"/>
          <w:vertAlign w:val="subscript"/>
          <w:lang w:val="uk-UA" w:eastAsia="ru-RU"/>
        </w:rPr>
        <w:t>т</w:t>
      </w:r>
      <w:proofErr w:type="spellEnd"/>
      <w:r w:rsidR="001F7A04" w:rsidRPr="00D30D5C">
        <w:rPr>
          <w:rStyle w:val="tlid-translation"/>
          <w:rFonts w:ascii="Times New Roman" w:eastAsia="Calibri" w:hAnsi="Times New Roman"/>
          <w:sz w:val="20"/>
          <w:szCs w:val="20"/>
          <w:lang w:val="en-US"/>
        </w:rPr>
        <w:t xml:space="preserve"> </w:t>
      </w:r>
      <w:r w:rsidR="00687E46" w:rsidRPr="00D30D5C">
        <w:rPr>
          <w:rStyle w:val="tlid-translation"/>
          <w:rFonts w:ascii="Times New Roman" w:eastAsia="Calibri" w:hAnsi="Times New Roman"/>
          <w:sz w:val="20"/>
          <w:szCs w:val="20"/>
          <w:lang w:val="en-US"/>
        </w:rPr>
        <w:t>(0.95) &lt;</w:t>
      </w:r>
      <w:r w:rsidR="001F7A04" w:rsidRPr="001F7A04">
        <w:rPr>
          <w:rFonts w:ascii="Times New Roman" w:hAnsi="Times New Roman"/>
          <w:sz w:val="20"/>
          <w:szCs w:val="20"/>
          <w:lang w:val="uk-UA" w:eastAsia="ru-RU"/>
        </w:rPr>
        <w:t xml:space="preserve"> </w:t>
      </w:r>
      <w:proofErr w:type="spellStart"/>
      <w:r w:rsidR="001F7A04" w:rsidRPr="00AD55E1">
        <w:rPr>
          <w:rFonts w:ascii="Times New Roman" w:hAnsi="Times New Roman"/>
          <w:sz w:val="20"/>
          <w:szCs w:val="20"/>
          <w:lang w:val="uk-UA" w:eastAsia="ru-RU"/>
        </w:rPr>
        <w:t>F</w:t>
      </w:r>
      <w:r w:rsidR="001F7A04" w:rsidRPr="00AD55E1">
        <w:rPr>
          <w:rFonts w:ascii="Times New Roman" w:hAnsi="Times New Roman"/>
          <w:sz w:val="20"/>
          <w:szCs w:val="20"/>
          <w:vertAlign w:val="subscript"/>
          <w:lang w:val="uk-UA" w:eastAsia="ru-RU"/>
        </w:rPr>
        <w:t>ф</w:t>
      </w:r>
      <w:proofErr w:type="spellEnd"/>
      <w:r w:rsidR="00687E46" w:rsidRPr="00D30D5C">
        <w:rPr>
          <w:rStyle w:val="tlid-translation"/>
          <w:rFonts w:ascii="Times New Roman" w:eastAsia="Calibri" w:hAnsi="Times New Roman"/>
          <w:sz w:val="20"/>
          <w:szCs w:val="20"/>
          <w:lang w:val="en-US"/>
        </w:rPr>
        <w:t>(2.74 &lt;3.75), which confirms the significance of the correlatio</w:t>
      </w:r>
      <w:r w:rsidR="001F7A04">
        <w:rPr>
          <w:rStyle w:val="tlid-translation"/>
          <w:rFonts w:ascii="Times New Roman" w:eastAsia="Calibri" w:hAnsi="Times New Roman"/>
          <w:sz w:val="20"/>
          <w:szCs w:val="20"/>
          <w:lang w:val="en-US"/>
        </w:rPr>
        <w:t>n between the studied features</w:t>
      </w:r>
      <w:r w:rsidR="00687E46" w:rsidRPr="00D30D5C">
        <w:rPr>
          <w:rStyle w:val="tlid-translation"/>
          <w:rFonts w:ascii="Times New Roman" w:eastAsia="Calibri" w:hAnsi="Times New Roman"/>
          <w:sz w:val="20"/>
          <w:szCs w:val="20"/>
          <w:lang w:val="en-US"/>
        </w:rPr>
        <w:t xml:space="preserve">. Testing of this model for multicollinearity showed that there is no close correlation between all pairs of factor features, and therefore this model can be taken as the basis for strategic diagnosis. Then </w:t>
      </w:r>
      <w:r w:rsidR="001F7A04">
        <w:rPr>
          <w:rStyle w:val="tlid-translation"/>
          <w:rFonts w:ascii="Times New Roman" w:eastAsia="Calibri" w:hAnsi="Times New Roman"/>
          <w:sz w:val="20"/>
          <w:szCs w:val="20"/>
          <w:lang w:val="en-US"/>
        </w:rPr>
        <w:t>the projection</w:t>
      </w:r>
      <w:r w:rsidR="00687E46" w:rsidRPr="00D30D5C">
        <w:rPr>
          <w:rStyle w:val="tlid-translation"/>
          <w:rFonts w:ascii="Times New Roman" w:eastAsia="Calibri" w:hAnsi="Times New Roman"/>
          <w:sz w:val="20"/>
          <w:szCs w:val="20"/>
          <w:lang w:val="en-US"/>
        </w:rPr>
        <w:t xml:space="preserve"> for the next 3 periods based on data from previous years using MS Office Excel and the PRED</w:t>
      </w:r>
      <w:r w:rsidR="001F7A04">
        <w:rPr>
          <w:rStyle w:val="tlid-translation"/>
          <w:rFonts w:ascii="Times New Roman" w:eastAsia="Calibri" w:hAnsi="Times New Roman"/>
          <w:sz w:val="20"/>
          <w:szCs w:val="20"/>
          <w:lang w:val="en-US"/>
        </w:rPr>
        <w:t xml:space="preserve">SKAZ </w:t>
      </w:r>
      <w:r w:rsidR="00687E46" w:rsidRPr="00D30D5C">
        <w:rPr>
          <w:rStyle w:val="tlid-translation"/>
          <w:rFonts w:ascii="Times New Roman" w:eastAsia="Calibri" w:hAnsi="Times New Roman"/>
          <w:sz w:val="20"/>
          <w:szCs w:val="20"/>
          <w:lang w:val="en-US"/>
        </w:rPr>
        <w:t>function (Fig. 4)</w:t>
      </w:r>
      <w:r w:rsidR="001F7A04">
        <w:rPr>
          <w:rStyle w:val="tlid-translation"/>
          <w:rFonts w:ascii="Times New Roman" w:eastAsia="Calibri" w:hAnsi="Times New Roman"/>
          <w:sz w:val="20"/>
          <w:szCs w:val="20"/>
          <w:lang w:val="en-US"/>
        </w:rPr>
        <w:t xml:space="preserve"> should be made</w:t>
      </w:r>
      <w:r w:rsidR="00687E46" w:rsidRPr="00D30D5C">
        <w:rPr>
          <w:rStyle w:val="tlid-translation"/>
          <w:rFonts w:ascii="Times New Roman" w:eastAsia="Calibri" w:hAnsi="Times New Roman"/>
          <w:sz w:val="20"/>
          <w:szCs w:val="20"/>
          <w:lang w:val="en-US"/>
        </w:rPr>
        <w:t>.</w:t>
      </w:r>
    </w:p>
    <w:p w14:paraId="3E4A757F" w14:textId="77777777" w:rsidR="004B236E" w:rsidRPr="00687E46" w:rsidRDefault="004B236E" w:rsidP="00687E46">
      <w:pPr>
        <w:tabs>
          <w:tab w:val="left" w:pos="851"/>
        </w:tabs>
        <w:spacing w:after="0" w:line="240" w:lineRule="auto"/>
        <w:contextualSpacing/>
        <w:jc w:val="both"/>
        <w:rPr>
          <w:rFonts w:ascii="Times New Roman" w:hAnsi="Times New Roman"/>
          <w:noProof/>
          <w:sz w:val="20"/>
          <w:szCs w:val="20"/>
          <w:lang w:val="en-US" w:eastAsia="ru-RU"/>
        </w:rPr>
      </w:pPr>
    </w:p>
    <w:p w14:paraId="498A7123" w14:textId="77777777" w:rsidR="004B236E" w:rsidRPr="00687E46" w:rsidRDefault="004B236E" w:rsidP="00687E46">
      <w:pPr>
        <w:tabs>
          <w:tab w:val="left" w:pos="851"/>
        </w:tabs>
        <w:spacing w:after="0" w:line="240" w:lineRule="auto"/>
        <w:contextualSpacing/>
        <w:jc w:val="both"/>
        <w:rPr>
          <w:rFonts w:ascii="Times New Roman" w:hAnsi="Times New Roman"/>
          <w:noProof/>
          <w:sz w:val="20"/>
          <w:szCs w:val="20"/>
          <w:lang w:val="uk-UA" w:eastAsia="ru-RU"/>
        </w:rPr>
      </w:pPr>
      <w:r w:rsidRPr="00687E46">
        <w:rPr>
          <w:rFonts w:ascii="Times New Roman" w:hAnsi="Times New Roman"/>
          <w:noProof/>
          <w:sz w:val="20"/>
          <w:szCs w:val="20"/>
          <w:lang w:eastAsia="ru-RU"/>
        </w:rPr>
        <w:drawing>
          <wp:inline distT="0" distB="0" distL="0" distR="0" wp14:anchorId="5A2C4051" wp14:editId="0F90E3B4">
            <wp:extent cx="2925445" cy="1706510"/>
            <wp:effectExtent l="19050" t="0" r="27305" b="7990"/>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5F232A0C" w14:textId="77777777" w:rsidR="004B236E" w:rsidRPr="00687E46" w:rsidRDefault="004B236E" w:rsidP="001F7A04">
      <w:pPr>
        <w:tabs>
          <w:tab w:val="left" w:pos="851"/>
        </w:tabs>
        <w:spacing w:after="0" w:line="240" w:lineRule="auto"/>
        <w:contextualSpacing/>
        <w:jc w:val="center"/>
        <w:rPr>
          <w:rFonts w:ascii="Times New Roman" w:hAnsi="Times New Roman"/>
          <w:sz w:val="20"/>
          <w:szCs w:val="20"/>
          <w:lang w:val="uk-UA"/>
        </w:rPr>
      </w:pPr>
    </w:p>
    <w:p w14:paraId="6311027F" w14:textId="77777777" w:rsidR="001F7A04" w:rsidRPr="001F7A04" w:rsidRDefault="004A36F6" w:rsidP="001F7A04">
      <w:pPr>
        <w:spacing w:after="0" w:line="240" w:lineRule="auto"/>
        <w:ind w:firstLine="709"/>
        <w:jc w:val="center"/>
        <w:rPr>
          <w:rFonts w:ascii="Times New Roman" w:hAnsi="Times New Roman"/>
          <w:b/>
          <w:sz w:val="20"/>
          <w:szCs w:val="20"/>
          <w:lang w:val="en-US"/>
        </w:rPr>
      </w:pPr>
      <w:r w:rsidRPr="00D30D5C">
        <w:rPr>
          <w:rFonts w:ascii="Times New Roman" w:hAnsi="Times New Roman"/>
          <w:b/>
          <w:sz w:val="20"/>
          <w:szCs w:val="20"/>
          <w:shd w:val="clear" w:color="auto" w:fill="FFFFFF"/>
          <w:lang w:val="en-US"/>
        </w:rPr>
        <w:t>Figure</w:t>
      </w:r>
      <w:r w:rsidRPr="00687E46">
        <w:rPr>
          <w:rFonts w:ascii="Times New Roman" w:hAnsi="Times New Roman"/>
          <w:b/>
          <w:sz w:val="20"/>
          <w:szCs w:val="20"/>
          <w:shd w:val="clear" w:color="auto" w:fill="FFFFFF"/>
          <w:lang w:val="uk-UA"/>
        </w:rPr>
        <w:t xml:space="preserve"> 4</w:t>
      </w:r>
      <w:r w:rsidRPr="001F7A04">
        <w:rPr>
          <w:rFonts w:ascii="Times New Roman" w:hAnsi="Times New Roman"/>
          <w:b/>
          <w:sz w:val="20"/>
          <w:szCs w:val="20"/>
          <w:shd w:val="clear" w:color="auto" w:fill="FFFFFF"/>
          <w:lang w:val="uk-UA"/>
        </w:rPr>
        <w:t>.</w:t>
      </w:r>
      <w:r w:rsidRPr="001F7A04">
        <w:rPr>
          <w:rFonts w:ascii="Times New Roman" w:eastAsia="SimSun" w:hAnsi="Times New Roman"/>
          <w:b/>
          <w:bCs/>
          <w:sz w:val="20"/>
          <w:szCs w:val="20"/>
          <w:lang w:val="uk-UA" w:eastAsia="zh-CN"/>
        </w:rPr>
        <w:t xml:space="preserve"> </w:t>
      </w:r>
      <w:r w:rsidR="001F7A04">
        <w:rPr>
          <w:rStyle w:val="tlid-translation"/>
          <w:rFonts w:ascii="Times New Roman" w:eastAsia="Calibri" w:hAnsi="Times New Roman"/>
          <w:b/>
          <w:sz w:val="20"/>
          <w:szCs w:val="20"/>
          <w:lang w:val="en-US"/>
        </w:rPr>
        <w:t xml:space="preserve">Projection </w:t>
      </w:r>
      <w:r w:rsidR="00687E46" w:rsidRPr="001F7A04">
        <w:rPr>
          <w:rStyle w:val="tlid-translation"/>
          <w:rFonts w:ascii="Times New Roman" w:eastAsia="Calibri" w:hAnsi="Times New Roman"/>
          <w:b/>
          <w:sz w:val="20"/>
          <w:szCs w:val="20"/>
          <w:lang w:val="en-US"/>
        </w:rPr>
        <w:t>data on the amount of profit of agricultural enterprises of Cherkasy region *</w:t>
      </w:r>
    </w:p>
    <w:p w14:paraId="1E99B0CF" w14:textId="77777777" w:rsidR="001F7A04" w:rsidRDefault="001F7A04" w:rsidP="001F7A04">
      <w:pPr>
        <w:spacing w:after="0" w:line="240" w:lineRule="auto"/>
        <w:ind w:firstLine="708"/>
        <w:jc w:val="both"/>
        <w:rPr>
          <w:rFonts w:ascii="Times New Roman" w:hAnsi="Times New Roman"/>
          <w:i/>
          <w:sz w:val="20"/>
          <w:szCs w:val="20"/>
          <w:lang w:val="en-US"/>
        </w:rPr>
      </w:pPr>
      <w:r w:rsidRPr="00AD55E1">
        <w:rPr>
          <w:rFonts w:ascii="Times New Roman" w:hAnsi="Times New Roman"/>
          <w:i/>
          <w:sz w:val="20"/>
          <w:szCs w:val="20"/>
          <w:lang w:val="uk-UA"/>
        </w:rPr>
        <w:t>*</w:t>
      </w:r>
      <w:r w:rsidRPr="00A93052">
        <w:rPr>
          <w:rFonts w:ascii="Times New Roman" w:hAnsi="Times New Roman"/>
          <w:i/>
          <w:sz w:val="20"/>
          <w:szCs w:val="20"/>
          <w:lang w:val="en-US"/>
        </w:rPr>
        <w:t xml:space="preserve"> </w:t>
      </w:r>
      <w:r>
        <w:rPr>
          <w:rFonts w:ascii="Times New Roman" w:hAnsi="Times New Roman"/>
          <w:i/>
          <w:sz w:val="20"/>
          <w:szCs w:val="20"/>
          <w:lang w:val="en-US"/>
        </w:rPr>
        <w:t>Author’s calculations</w:t>
      </w:r>
    </w:p>
    <w:p w14:paraId="0920B38B" w14:textId="77777777" w:rsidR="001F7A04" w:rsidRPr="00AD55E1" w:rsidRDefault="001F7A04" w:rsidP="001F7A04">
      <w:pPr>
        <w:spacing w:after="0" w:line="240" w:lineRule="auto"/>
        <w:ind w:firstLine="708"/>
        <w:jc w:val="both"/>
        <w:rPr>
          <w:rFonts w:ascii="Times New Roman" w:hAnsi="Times New Roman"/>
          <w:i/>
          <w:sz w:val="20"/>
          <w:szCs w:val="20"/>
          <w:lang w:val="uk-UA"/>
        </w:rPr>
      </w:pPr>
    </w:p>
    <w:p w14:paraId="469493C4" w14:textId="77777777" w:rsidR="006A4234" w:rsidRDefault="00687E46" w:rsidP="00687E46">
      <w:pPr>
        <w:spacing w:after="0" w:line="240" w:lineRule="auto"/>
        <w:ind w:firstLine="709"/>
        <w:jc w:val="both"/>
        <w:rPr>
          <w:rStyle w:val="tlid-translation"/>
          <w:rFonts w:ascii="Times New Roman" w:eastAsia="Calibri" w:hAnsi="Times New Roman"/>
          <w:sz w:val="20"/>
          <w:szCs w:val="20"/>
          <w:lang w:val="en-US"/>
        </w:rPr>
      </w:pPr>
      <w:r w:rsidRPr="00D30D5C">
        <w:rPr>
          <w:rStyle w:val="tlid-translation"/>
          <w:rFonts w:ascii="Times New Roman" w:eastAsia="Calibri" w:hAnsi="Times New Roman"/>
          <w:sz w:val="20"/>
          <w:szCs w:val="20"/>
          <w:lang w:val="en-US"/>
        </w:rPr>
        <w:t xml:space="preserve">Thus, we see a tendency </w:t>
      </w:r>
      <w:r w:rsidR="00EB3ECE">
        <w:rPr>
          <w:rStyle w:val="tlid-translation"/>
          <w:rFonts w:ascii="Times New Roman" w:eastAsia="Calibri" w:hAnsi="Times New Roman"/>
          <w:sz w:val="20"/>
          <w:szCs w:val="20"/>
          <w:lang w:val="en-US"/>
        </w:rPr>
        <w:t>of profit increase</w:t>
      </w:r>
      <w:r w:rsidR="00060767">
        <w:rPr>
          <w:rStyle w:val="tlid-translation"/>
          <w:rFonts w:ascii="Times New Roman" w:eastAsia="Calibri" w:hAnsi="Times New Roman"/>
          <w:sz w:val="20"/>
          <w:szCs w:val="20"/>
          <w:lang w:val="en-US"/>
        </w:rPr>
        <w:t xml:space="preserve"> for the next 3 years. A</w:t>
      </w:r>
      <w:r w:rsidRPr="00D30D5C">
        <w:rPr>
          <w:rStyle w:val="tlid-translation"/>
          <w:rFonts w:ascii="Times New Roman" w:eastAsia="Calibri" w:hAnsi="Times New Roman"/>
          <w:sz w:val="20"/>
          <w:szCs w:val="20"/>
          <w:lang w:val="en-US"/>
        </w:rPr>
        <w:t xml:space="preserve">s a result of correlation-regression analysis and the obtained regression equation </w:t>
      </w:r>
      <w:r w:rsidR="00EB3ECE" w:rsidRPr="00D30D5C">
        <w:rPr>
          <w:rStyle w:val="tlid-translation"/>
          <w:rFonts w:ascii="Times New Roman" w:eastAsia="Calibri" w:hAnsi="Times New Roman"/>
          <w:sz w:val="20"/>
          <w:szCs w:val="20"/>
          <w:lang w:val="en-US"/>
        </w:rPr>
        <w:t>parameters</w:t>
      </w:r>
      <w:r w:rsidR="00EB3ECE">
        <w:rPr>
          <w:rStyle w:val="tlid-translation"/>
          <w:rFonts w:ascii="Times New Roman" w:eastAsia="Calibri" w:hAnsi="Times New Roman"/>
          <w:sz w:val="20"/>
          <w:szCs w:val="20"/>
          <w:lang w:val="en-US"/>
        </w:rPr>
        <w:t>,</w:t>
      </w:r>
      <w:r w:rsidR="00EB3ECE" w:rsidRPr="00D30D5C">
        <w:rPr>
          <w:rStyle w:val="tlid-translation"/>
          <w:rFonts w:ascii="Times New Roman" w:eastAsia="Calibri" w:hAnsi="Times New Roman"/>
          <w:sz w:val="20"/>
          <w:szCs w:val="20"/>
          <w:lang w:val="en-US"/>
        </w:rPr>
        <w:t xml:space="preserve"> </w:t>
      </w:r>
      <w:r w:rsidRPr="00D30D5C">
        <w:rPr>
          <w:rStyle w:val="tlid-translation"/>
          <w:rFonts w:ascii="Times New Roman" w:eastAsia="Calibri" w:hAnsi="Times New Roman"/>
          <w:sz w:val="20"/>
          <w:szCs w:val="20"/>
          <w:lang w:val="en-US"/>
        </w:rPr>
        <w:t>based on the calculation of partial elasticity coefficients, it can be concluded that with an increase in profitability by 1%</w:t>
      </w:r>
      <w:r w:rsidR="00EB3ECE">
        <w:rPr>
          <w:rStyle w:val="tlid-translation"/>
          <w:rFonts w:ascii="Times New Roman" w:eastAsia="Calibri" w:hAnsi="Times New Roman"/>
          <w:sz w:val="20"/>
          <w:szCs w:val="20"/>
          <w:lang w:val="en-US"/>
        </w:rPr>
        <w:t xml:space="preserve"> the</w:t>
      </w:r>
      <w:r w:rsidRPr="00D30D5C">
        <w:rPr>
          <w:rStyle w:val="tlid-translation"/>
          <w:rFonts w:ascii="Times New Roman" w:eastAsia="Calibri" w:hAnsi="Times New Roman"/>
          <w:sz w:val="20"/>
          <w:szCs w:val="20"/>
          <w:lang w:val="en-US"/>
        </w:rPr>
        <w:t xml:space="preserve"> net profit will increase by 1.43%; if the profitability of operating activities increases by 1%, the amount of net profit will decrease by 0.6%; with an increase in capital investment by 1%, net profit will increase by 1.87%; with an increase in gross </w:t>
      </w:r>
      <w:r w:rsidR="00EB3ECE">
        <w:rPr>
          <w:rStyle w:val="tlid-translation"/>
          <w:rFonts w:ascii="Times New Roman" w:eastAsia="Calibri" w:hAnsi="Times New Roman"/>
          <w:sz w:val="20"/>
          <w:szCs w:val="20"/>
          <w:lang w:val="en-US"/>
        </w:rPr>
        <w:t xml:space="preserve">added value </w:t>
      </w:r>
      <w:r w:rsidRPr="00D30D5C">
        <w:rPr>
          <w:rStyle w:val="tlid-translation"/>
          <w:rFonts w:ascii="Times New Roman" w:eastAsia="Calibri" w:hAnsi="Times New Roman"/>
          <w:sz w:val="20"/>
          <w:szCs w:val="20"/>
          <w:lang w:val="en-US"/>
        </w:rPr>
        <w:t>by 1%, the amount of net profit will decrease by 0.05%. At the same time, capital investm</w:t>
      </w:r>
      <w:r w:rsidR="00EB3ECE">
        <w:rPr>
          <w:rStyle w:val="tlid-translation"/>
          <w:rFonts w:ascii="Times New Roman" w:eastAsia="Calibri" w:hAnsi="Times New Roman"/>
          <w:sz w:val="20"/>
          <w:szCs w:val="20"/>
          <w:lang w:val="en-US"/>
        </w:rPr>
        <w:t>ents and profitability indice</w:t>
      </w:r>
      <w:r w:rsidRPr="00D30D5C">
        <w:rPr>
          <w:rStyle w:val="tlid-translation"/>
          <w:rFonts w:ascii="Times New Roman" w:eastAsia="Calibri" w:hAnsi="Times New Roman"/>
          <w:sz w:val="20"/>
          <w:szCs w:val="20"/>
          <w:lang w:val="en-US"/>
        </w:rPr>
        <w:t>s have the greatest influence on the net profit</w:t>
      </w:r>
      <w:r w:rsidR="00EB3ECE" w:rsidRPr="00EB3ECE">
        <w:rPr>
          <w:rStyle w:val="tlid-translation"/>
          <w:rFonts w:ascii="Times New Roman" w:eastAsia="Calibri" w:hAnsi="Times New Roman"/>
          <w:sz w:val="20"/>
          <w:szCs w:val="20"/>
          <w:lang w:val="en-US"/>
        </w:rPr>
        <w:t xml:space="preserve"> </w:t>
      </w:r>
      <w:r w:rsidR="00EB3ECE" w:rsidRPr="00D30D5C">
        <w:rPr>
          <w:rStyle w:val="tlid-translation"/>
          <w:rFonts w:ascii="Times New Roman" w:eastAsia="Calibri" w:hAnsi="Times New Roman"/>
          <w:sz w:val="20"/>
          <w:szCs w:val="20"/>
          <w:lang w:val="en-US"/>
        </w:rPr>
        <w:t>formation</w:t>
      </w:r>
      <w:r w:rsidRPr="00D30D5C">
        <w:rPr>
          <w:rStyle w:val="tlid-translation"/>
          <w:rFonts w:ascii="Times New Roman" w:eastAsia="Calibri" w:hAnsi="Times New Roman"/>
          <w:sz w:val="20"/>
          <w:szCs w:val="20"/>
          <w:lang w:val="en-US"/>
        </w:rPr>
        <w:t>.</w:t>
      </w:r>
    </w:p>
    <w:p w14:paraId="4CF5AFDA" w14:textId="77777777" w:rsidR="006049A4" w:rsidRDefault="006049A4" w:rsidP="00687E46">
      <w:pPr>
        <w:spacing w:after="0" w:line="240" w:lineRule="auto"/>
        <w:ind w:firstLine="709"/>
        <w:jc w:val="both"/>
        <w:rPr>
          <w:rStyle w:val="tlid-translation"/>
          <w:rFonts w:ascii="Times New Roman" w:eastAsia="Calibri" w:hAnsi="Times New Roman"/>
          <w:sz w:val="20"/>
          <w:szCs w:val="20"/>
          <w:lang w:val="en-US"/>
        </w:rPr>
      </w:pPr>
    </w:p>
    <w:p w14:paraId="08681C62" w14:textId="77777777" w:rsidR="006049A4" w:rsidRPr="00AD55E1" w:rsidRDefault="006049A4" w:rsidP="006049A4">
      <w:pPr>
        <w:spacing w:after="0" w:line="240" w:lineRule="auto"/>
        <w:jc w:val="center"/>
        <w:rPr>
          <w:rFonts w:ascii="Times New Roman" w:hAnsi="Times New Roman"/>
          <w:b/>
          <w:sz w:val="20"/>
          <w:szCs w:val="20"/>
          <w:lang w:val="uk-UA" w:eastAsia="ru-RU"/>
        </w:rPr>
      </w:pPr>
      <w:r w:rsidRPr="00AD55E1">
        <w:rPr>
          <w:rFonts w:ascii="Times New Roman" w:hAnsi="Times New Roman"/>
          <w:b/>
          <w:sz w:val="20"/>
          <w:szCs w:val="20"/>
          <w:lang w:val="en-US" w:eastAsia="ru-RU"/>
        </w:rPr>
        <w:t>REFERENCES</w:t>
      </w:r>
      <w:r w:rsidRPr="00AD55E1">
        <w:rPr>
          <w:rFonts w:ascii="Times New Roman" w:hAnsi="Times New Roman"/>
          <w:b/>
          <w:sz w:val="20"/>
          <w:szCs w:val="20"/>
          <w:lang w:val="uk-UA" w:eastAsia="ru-RU"/>
        </w:rPr>
        <w:t>:</w:t>
      </w:r>
    </w:p>
    <w:p w14:paraId="1D159B71" w14:textId="77777777" w:rsidR="006049A4" w:rsidRPr="004C1BE8" w:rsidRDefault="006049A4" w:rsidP="006049A4">
      <w:pPr>
        <w:pStyle w:val="aff2"/>
        <w:numPr>
          <w:ilvl w:val="0"/>
          <w:numId w:val="7"/>
        </w:numPr>
        <w:tabs>
          <w:tab w:val="left" w:pos="851"/>
        </w:tabs>
        <w:spacing w:after="0"/>
        <w:ind w:left="0" w:firstLine="567"/>
        <w:jc w:val="both"/>
        <w:rPr>
          <w:szCs w:val="20"/>
        </w:rPr>
      </w:pPr>
      <w:proofErr w:type="spellStart"/>
      <w:r w:rsidRPr="004C1BE8">
        <w:rPr>
          <w:szCs w:val="20"/>
          <w:lang w:val="en-US"/>
        </w:rPr>
        <w:t>Bidiuk</w:t>
      </w:r>
      <w:proofErr w:type="spellEnd"/>
      <w:r w:rsidRPr="004C1BE8">
        <w:rPr>
          <w:szCs w:val="20"/>
        </w:rPr>
        <w:t xml:space="preserve">, </w:t>
      </w:r>
      <w:r w:rsidRPr="004C1BE8">
        <w:rPr>
          <w:szCs w:val="20"/>
          <w:lang w:val="en-US"/>
        </w:rPr>
        <w:t>P</w:t>
      </w:r>
      <w:r w:rsidRPr="004C1BE8">
        <w:rPr>
          <w:szCs w:val="20"/>
        </w:rPr>
        <w:t>.</w:t>
      </w:r>
      <w:r w:rsidRPr="004C1BE8">
        <w:rPr>
          <w:szCs w:val="20"/>
          <w:lang w:val="en-US"/>
        </w:rPr>
        <w:t>I</w:t>
      </w:r>
      <w:r w:rsidRPr="004C1BE8">
        <w:rPr>
          <w:szCs w:val="20"/>
        </w:rPr>
        <w:t xml:space="preserve">., </w:t>
      </w:r>
      <w:proofErr w:type="spellStart"/>
      <w:r w:rsidRPr="004C1BE8">
        <w:rPr>
          <w:szCs w:val="20"/>
          <w:lang w:val="en-US"/>
        </w:rPr>
        <w:t>Terentiev</w:t>
      </w:r>
      <w:proofErr w:type="spellEnd"/>
      <w:r w:rsidRPr="004C1BE8">
        <w:rPr>
          <w:szCs w:val="20"/>
        </w:rPr>
        <w:t xml:space="preserve">, </w:t>
      </w:r>
      <w:r w:rsidRPr="004C1BE8">
        <w:rPr>
          <w:szCs w:val="20"/>
          <w:lang w:val="en-US"/>
        </w:rPr>
        <w:t>O</w:t>
      </w:r>
      <w:r w:rsidRPr="004C1BE8">
        <w:rPr>
          <w:szCs w:val="20"/>
        </w:rPr>
        <w:t>.</w:t>
      </w:r>
      <w:r w:rsidRPr="004C1BE8">
        <w:rPr>
          <w:szCs w:val="20"/>
          <w:lang w:val="en-US"/>
        </w:rPr>
        <w:t>M</w:t>
      </w:r>
      <w:r w:rsidRPr="004C1BE8">
        <w:rPr>
          <w:szCs w:val="20"/>
        </w:rPr>
        <w:t xml:space="preserve">., </w:t>
      </w:r>
      <w:proofErr w:type="spellStart"/>
      <w:r w:rsidRPr="004C1BE8">
        <w:rPr>
          <w:szCs w:val="20"/>
          <w:lang w:val="en-US"/>
        </w:rPr>
        <w:t>Prosiankina</w:t>
      </w:r>
      <w:proofErr w:type="spellEnd"/>
      <w:r w:rsidRPr="004C1BE8">
        <w:rPr>
          <w:szCs w:val="20"/>
        </w:rPr>
        <w:t>-</w:t>
      </w:r>
      <w:proofErr w:type="spellStart"/>
      <w:r w:rsidRPr="004C1BE8">
        <w:rPr>
          <w:szCs w:val="20"/>
          <w:lang w:val="en-US"/>
        </w:rPr>
        <w:t>Zharova</w:t>
      </w:r>
      <w:proofErr w:type="spellEnd"/>
      <w:r w:rsidRPr="004C1BE8">
        <w:rPr>
          <w:szCs w:val="20"/>
        </w:rPr>
        <w:t xml:space="preserve">, </w:t>
      </w:r>
      <w:r w:rsidRPr="004C1BE8">
        <w:rPr>
          <w:szCs w:val="20"/>
          <w:lang w:val="en-US"/>
        </w:rPr>
        <w:t>T</w:t>
      </w:r>
      <w:r w:rsidRPr="004C1BE8">
        <w:rPr>
          <w:szCs w:val="20"/>
        </w:rPr>
        <w:t>.</w:t>
      </w:r>
      <w:r w:rsidRPr="004C1BE8">
        <w:rPr>
          <w:szCs w:val="20"/>
          <w:lang w:val="en-US"/>
        </w:rPr>
        <w:t>I</w:t>
      </w:r>
      <w:r w:rsidRPr="004C1BE8">
        <w:rPr>
          <w:szCs w:val="20"/>
        </w:rPr>
        <w:t xml:space="preserve">., </w:t>
      </w:r>
      <w:proofErr w:type="spellStart"/>
      <w:r w:rsidRPr="004C1BE8">
        <w:rPr>
          <w:szCs w:val="20"/>
          <w:lang w:val="en-US"/>
        </w:rPr>
        <w:t>Efendiiev</w:t>
      </w:r>
      <w:proofErr w:type="spellEnd"/>
      <w:r w:rsidRPr="004C1BE8">
        <w:rPr>
          <w:szCs w:val="20"/>
        </w:rPr>
        <w:t xml:space="preserve">, </w:t>
      </w:r>
      <w:r w:rsidRPr="004C1BE8">
        <w:rPr>
          <w:szCs w:val="20"/>
          <w:lang w:val="en-US"/>
        </w:rPr>
        <w:t>V</w:t>
      </w:r>
      <w:r w:rsidRPr="004C1BE8">
        <w:rPr>
          <w:szCs w:val="20"/>
        </w:rPr>
        <w:t>.</w:t>
      </w:r>
      <w:r w:rsidRPr="004C1BE8">
        <w:rPr>
          <w:szCs w:val="20"/>
          <w:lang w:val="en-US"/>
        </w:rPr>
        <w:t>V</w:t>
      </w:r>
      <w:r w:rsidRPr="004C1BE8">
        <w:rPr>
          <w:szCs w:val="20"/>
        </w:rPr>
        <w:t xml:space="preserve">. (2017). </w:t>
      </w:r>
      <w:proofErr w:type="spellStart"/>
      <w:r w:rsidRPr="004C1BE8">
        <w:rPr>
          <w:szCs w:val="20"/>
          <w:lang w:val="en-US"/>
        </w:rPr>
        <w:t>Prohnozne</w:t>
      </w:r>
      <w:proofErr w:type="spellEnd"/>
      <w:r w:rsidRPr="004C1BE8">
        <w:rPr>
          <w:szCs w:val="20"/>
        </w:rPr>
        <w:t xml:space="preserve"> </w:t>
      </w:r>
      <w:proofErr w:type="spellStart"/>
      <w:r w:rsidRPr="004C1BE8">
        <w:rPr>
          <w:szCs w:val="20"/>
          <w:lang w:val="en-US"/>
        </w:rPr>
        <w:t>modeliuvannia</w:t>
      </w:r>
      <w:proofErr w:type="spellEnd"/>
      <w:r w:rsidRPr="004C1BE8">
        <w:rPr>
          <w:szCs w:val="20"/>
        </w:rPr>
        <w:t xml:space="preserve"> </w:t>
      </w:r>
      <w:r w:rsidRPr="004C1BE8">
        <w:rPr>
          <w:szCs w:val="20"/>
          <w:lang w:val="en-US"/>
        </w:rPr>
        <w:t xml:space="preserve">ne </w:t>
      </w:r>
      <w:proofErr w:type="spellStart"/>
      <w:r w:rsidRPr="004C1BE8">
        <w:rPr>
          <w:szCs w:val="20"/>
          <w:lang w:val="en-US"/>
        </w:rPr>
        <w:t>liniinykh</w:t>
      </w:r>
      <w:proofErr w:type="spellEnd"/>
      <w:r w:rsidRPr="004C1BE8">
        <w:rPr>
          <w:szCs w:val="20"/>
          <w:lang w:val="en-US"/>
        </w:rPr>
        <w:t xml:space="preserve"> ne </w:t>
      </w:r>
      <w:proofErr w:type="spellStart"/>
      <w:r w:rsidRPr="004C1BE8">
        <w:rPr>
          <w:szCs w:val="20"/>
          <w:lang w:val="en-US"/>
        </w:rPr>
        <w:t>statsionarnykh</w:t>
      </w:r>
      <w:proofErr w:type="spellEnd"/>
      <w:r w:rsidRPr="004C1BE8">
        <w:rPr>
          <w:szCs w:val="20"/>
          <w:lang w:val="en-US"/>
        </w:rPr>
        <w:t xml:space="preserve"> </w:t>
      </w:r>
      <w:proofErr w:type="spellStart"/>
      <w:r w:rsidRPr="004C1BE8">
        <w:rPr>
          <w:szCs w:val="20"/>
          <w:lang w:val="en-US"/>
        </w:rPr>
        <w:t>protsesiv</w:t>
      </w:r>
      <w:proofErr w:type="spellEnd"/>
      <w:r w:rsidRPr="004C1BE8">
        <w:rPr>
          <w:szCs w:val="20"/>
        </w:rPr>
        <w:t xml:space="preserve"> </w:t>
      </w:r>
      <w:r w:rsidRPr="004C1BE8">
        <w:rPr>
          <w:szCs w:val="20"/>
          <w:lang w:val="en-US"/>
        </w:rPr>
        <w:t>u</w:t>
      </w:r>
      <w:r w:rsidRPr="004C1BE8">
        <w:rPr>
          <w:szCs w:val="20"/>
        </w:rPr>
        <w:t xml:space="preserve"> </w:t>
      </w:r>
      <w:proofErr w:type="spellStart"/>
      <w:r w:rsidRPr="004C1BE8">
        <w:rPr>
          <w:szCs w:val="20"/>
          <w:lang w:val="en-US"/>
        </w:rPr>
        <w:t>roslynnytstvi</w:t>
      </w:r>
      <w:proofErr w:type="spellEnd"/>
      <w:r w:rsidRPr="004C1BE8">
        <w:rPr>
          <w:szCs w:val="20"/>
        </w:rPr>
        <w:t xml:space="preserve"> </w:t>
      </w:r>
      <w:r w:rsidRPr="004C1BE8">
        <w:rPr>
          <w:szCs w:val="20"/>
          <w:lang w:val="en-US"/>
        </w:rPr>
        <w:t>z</w:t>
      </w:r>
      <w:r w:rsidRPr="004C1BE8">
        <w:rPr>
          <w:szCs w:val="20"/>
        </w:rPr>
        <w:t xml:space="preserve"> </w:t>
      </w:r>
      <w:proofErr w:type="spellStart"/>
      <w:r w:rsidRPr="004C1BE8">
        <w:rPr>
          <w:szCs w:val="20"/>
          <w:lang w:val="en-US"/>
        </w:rPr>
        <w:t>vykorystanniam</w:t>
      </w:r>
      <w:proofErr w:type="spellEnd"/>
      <w:r w:rsidRPr="004C1BE8">
        <w:rPr>
          <w:szCs w:val="20"/>
          <w:lang w:val="en-US"/>
        </w:rPr>
        <w:t xml:space="preserve"> </w:t>
      </w:r>
      <w:proofErr w:type="spellStart"/>
      <w:r w:rsidRPr="004C1BE8">
        <w:rPr>
          <w:szCs w:val="20"/>
          <w:lang w:val="en-US"/>
        </w:rPr>
        <w:t>instrumentiv</w:t>
      </w:r>
      <w:proofErr w:type="spellEnd"/>
      <w:r w:rsidRPr="004C1BE8">
        <w:rPr>
          <w:szCs w:val="20"/>
        </w:rPr>
        <w:t xml:space="preserve"> </w:t>
      </w:r>
      <w:r w:rsidRPr="004C1BE8">
        <w:rPr>
          <w:szCs w:val="20"/>
          <w:lang w:val="en-US"/>
        </w:rPr>
        <w:t>SAS</w:t>
      </w:r>
      <w:r w:rsidRPr="004C1BE8">
        <w:rPr>
          <w:szCs w:val="20"/>
        </w:rPr>
        <w:t xml:space="preserve"> </w:t>
      </w:r>
      <w:r w:rsidRPr="004C1BE8">
        <w:rPr>
          <w:szCs w:val="20"/>
          <w:lang w:val="en-US"/>
        </w:rPr>
        <w:t>Enterprise</w:t>
      </w:r>
      <w:r w:rsidRPr="004C1BE8">
        <w:rPr>
          <w:szCs w:val="20"/>
        </w:rPr>
        <w:t xml:space="preserve"> </w:t>
      </w:r>
      <w:r w:rsidRPr="004C1BE8">
        <w:rPr>
          <w:szCs w:val="20"/>
          <w:lang w:val="en-US"/>
        </w:rPr>
        <w:t>Miner</w:t>
      </w:r>
      <w:r w:rsidRPr="004C1BE8">
        <w:rPr>
          <w:szCs w:val="20"/>
        </w:rPr>
        <w:t xml:space="preserve">. </w:t>
      </w:r>
      <w:r w:rsidRPr="004C1BE8">
        <w:rPr>
          <w:i/>
          <w:szCs w:val="20"/>
          <w:lang w:val="en-US"/>
        </w:rPr>
        <w:t>Kyiv</w:t>
      </w:r>
      <w:r w:rsidRPr="004C1BE8">
        <w:rPr>
          <w:i/>
          <w:szCs w:val="20"/>
        </w:rPr>
        <w:t xml:space="preserve">: </w:t>
      </w:r>
      <w:r w:rsidRPr="004C1BE8">
        <w:rPr>
          <w:i/>
          <w:szCs w:val="20"/>
          <w:lang w:val="en-US"/>
        </w:rPr>
        <w:t>Scientific</w:t>
      </w:r>
      <w:r w:rsidRPr="004C1BE8">
        <w:rPr>
          <w:i/>
          <w:szCs w:val="20"/>
        </w:rPr>
        <w:t xml:space="preserve"> </w:t>
      </w:r>
      <w:r w:rsidRPr="004C1BE8">
        <w:rPr>
          <w:i/>
          <w:szCs w:val="20"/>
          <w:lang w:val="en-US"/>
        </w:rPr>
        <w:t>news</w:t>
      </w:r>
      <w:r w:rsidRPr="004C1BE8">
        <w:rPr>
          <w:i/>
          <w:szCs w:val="20"/>
        </w:rPr>
        <w:t xml:space="preserve"> </w:t>
      </w:r>
      <w:r w:rsidRPr="004C1BE8">
        <w:rPr>
          <w:i/>
          <w:szCs w:val="20"/>
          <w:lang w:val="en-US"/>
        </w:rPr>
        <w:t>of</w:t>
      </w:r>
      <w:r w:rsidRPr="004C1BE8">
        <w:rPr>
          <w:i/>
          <w:szCs w:val="20"/>
        </w:rPr>
        <w:t xml:space="preserve"> </w:t>
      </w:r>
      <w:r w:rsidRPr="004C1BE8">
        <w:rPr>
          <w:i/>
          <w:szCs w:val="20"/>
          <w:lang w:val="en-US"/>
        </w:rPr>
        <w:t>NTUU</w:t>
      </w:r>
      <w:r w:rsidRPr="004C1BE8">
        <w:rPr>
          <w:i/>
          <w:szCs w:val="20"/>
        </w:rPr>
        <w:t xml:space="preserve"> «</w:t>
      </w:r>
      <w:r w:rsidRPr="004C1BE8">
        <w:rPr>
          <w:i/>
          <w:szCs w:val="20"/>
          <w:lang w:val="en-US"/>
        </w:rPr>
        <w:t>KPI</w:t>
      </w:r>
      <w:r w:rsidRPr="004C1BE8">
        <w:rPr>
          <w:i/>
          <w:szCs w:val="20"/>
        </w:rPr>
        <w:t>»</w:t>
      </w:r>
      <w:r w:rsidRPr="004C1BE8">
        <w:rPr>
          <w:szCs w:val="20"/>
        </w:rPr>
        <w:t xml:space="preserve">. </w:t>
      </w:r>
      <w:r w:rsidRPr="004C1BE8">
        <w:rPr>
          <w:szCs w:val="20"/>
          <w:lang w:val="en-US"/>
        </w:rPr>
        <w:t>vol</w:t>
      </w:r>
      <w:r w:rsidRPr="004C1BE8">
        <w:rPr>
          <w:szCs w:val="20"/>
        </w:rPr>
        <w:t xml:space="preserve">.1. </w:t>
      </w:r>
      <w:r w:rsidRPr="004C1BE8">
        <w:rPr>
          <w:szCs w:val="20"/>
          <w:lang w:val="en-US"/>
        </w:rPr>
        <w:t>pp</w:t>
      </w:r>
      <w:r w:rsidRPr="004C1BE8">
        <w:rPr>
          <w:szCs w:val="20"/>
        </w:rPr>
        <w:t>. 24-36 [</w:t>
      </w:r>
      <w:r w:rsidRPr="004C1BE8">
        <w:rPr>
          <w:szCs w:val="20"/>
          <w:lang w:val="en-US"/>
        </w:rPr>
        <w:t>in</w:t>
      </w:r>
      <w:r w:rsidRPr="004C1BE8">
        <w:rPr>
          <w:szCs w:val="20"/>
        </w:rPr>
        <w:t xml:space="preserve"> </w:t>
      </w:r>
      <w:proofErr w:type="spellStart"/>
      <w:r w:rsidRPr="004C1BE8">
        <w:rPr>
          <w:szCs w:val="20"/>
          <w:lang w:val="en-US"/>
        </w:rPr>
        <w:t>Ukr</w:t>
      </w:r>
      <w:proofErr w:type="spellEnd"/>
      <w:r w:rsidRPr="004C1BE8">
        <w:rPr>
          <w:szCs w:val="20"/>
        </w:rPr>
        <w:t>]</w:t>
      </w:r>
      <w:r w:rsidRPr="004C1BE8">
        <w:rPr>
          <w:i/>
          <w:szCs w:val="20"/>
        </w:rPr>
        <w:t>.</w:t>
      </w:r>
    </w:p>
    <w:p w14:paraId="60F90E99" w14:textId="77777777" w:rsidR="006049A4" w:rsidRPr="004C1BE8" w:rsidRDefault="006049A4" w:rsidP="006049A4">
      <w:pPr>
        <w:numPr>
          <w:ilvl w:val="0"/>
          <w:numId w:val="7"/>
        </w:numPr>
        <w:tabs>
          <w:tab w:val="left" w:pos="851"/>
        </w:tabs>
        <w:spacing w:after="0" w:line="240" w:lineRule="auto"/>
        <w:ind w:left="0" w:firstLine="567"/>
        <w:jc w:val="both"/>
        <w:rPr>
          <w:rFonts w:ascii="Times New Roman" w:hAnsi="Times New Roman"/>
          <w:sz w:val="20"/>
          <w:szCs w:val="20"/>
          <w:lang w:val="en-US"/>
        </w:rPr>
      </w:pPr>
      <w:r w:rsidRPr="004C1BE8">
        <w:rPr>
          <w:rFonts w:ascii="Times New Roman" w:hAnsi="Times New Roman"/>
          <w:sz w:val="20"/>
          <w:szCs w:val="20"/>
          <w:lang w:val="en-US"/>
        </w:rPr>
        <w:t xml:space="preserve">Boks, </w:t>
      </w:r>
      <w:proofErr w:type="spellStart"/>
      <w:r w:rsidRPr="004C1BE8">
        <w:rPr>
          <w:rFonts w:ascii="Times New Roman" w:hAnsi="Times New Roman"/>
          <w:sz w:val="20"/>
          <w:szCs w:val="20"/>
          <w:lang w:val="en-US"/>
        </w:rPr>
        <w:t>Dz</w:t>
      </w:r>
      <w:proofErr w:type="spellEnd"/>
      <w:r w:rsidRPr="004C1BE8">
        <w:rPr>
          <w:rFonts w:ascii="Times New Roman" w:hAnsi="Times New Roman"/>
          <w:sz w:val="20"/>
          <w:szCs w:val="20"/>
          <w:lang w:val="en-US"/>
        </w:rPr>
        <w:t xml:space="preserve">, </w:t>
      </w:r>
      <w:proofErr w:type="spellStart"/>
      <w:r w:rsidRPr="004C1BE8">
        <w:rPr>
          <w:rFonts w:ascii="Times New Roman" w:hAnsi="Times New Roman"/>
          <w:sz w:val="20"/>
          <w:szCs w:val="20"/>
          <w:lang w:val="en-US"/>
        </w:rPr>
        <w:t>Dzhenkins</w:t>
      </w:r>
      <w:proofErr w:type="spellEnd"/>
      <w:r w:rsidRPr="004C1BE8">
        <w:rPr>
          <w:rFonts w:ascii="Times New Roman" w:hAnsi="Times New Roman"/>
          <w:sz w:val="20"/>
          <w:szCs w:val="20"/>
          <w:lang w:val="en-US"/>
        </w:rPr>
        <w:t xml:space="preserve">, G. (1974). </w:t>
      </w:r>
      <w:r w:rsidRPr="00BD0E1A">
        <w:rPr>
          <w:rFonts w:ascii="Times New Roman" w:hAnsi="Times New Roman"/>
          <w:sz w:val="20"/>
          <w:szCs w:val="20"/>
          <w:lang w:val="pl-PL"/>
        </w:rPr>
        <w:t>Analiz</w:t>
      </w:r>
      <w:r w:rsidR="00BD0E1A" w:rsidRPr="00BD0E1A">
        <w:rPr>
          <w:rFonts w:ascii="Times New Roman" w:hAnsi="Times New Roman"/>
          <w:sz w:val="20"/>
          <w:szCs w:val="20"/>
          <w:lang w:val="pl-PL"/>
        </w:rPr>
        <w:t xml:space="preserve"> </w:t>
      </w:r>
      <w:r w:rsidRPr="00BD0E1A">
        <w:rPr>
          <w:rFonts w:ascii="Times New Roman" w:hAnsi="Times New Roman"/>
          <w:sz w:val="20"/>
          <w:szCs w:val="20"/>
          <w:lang w:val="pl-PL"/>
        </w:rPr>
        <w:t>vremennih</w:t>
      </w:r>
      <w:r w:rsidR="00BD0E1A" w:rsidRPr="00BD0E1A">
        <w:rPr>
          <w:rFonts w:ascii="Times New Roman" w:hAnsi="Times New Roman"/>
          <w:sz w:val="20"/>
          <w:szCs w:val="20"/>
          <w:lang w:val="pl-PL"/>
        </w:rPr>
        <w:t xml:space="preserve"> </w:t>
      </w:r>
      <w:r w:rsidRPr="00BD0E1A">
        <w:rPr>
          <w:rFonts w:ascii="Times New Roman" w:hAnsi="Times New Roman"/>
          <w:sz w:val="20"/>
          <w:szCs w:val="20"/>
          <w:lang w:val="pl-PL"/>
        </w:rPr>
        <w:t>ryadov. Prognoz</w:t>
      </w:r>
      <w:r w:rsidR="00BD0E1A" w:rsidRPr="00BD0E1A">
        <w:rPr>
          <w:rFonts w:ascii="Times New Roman" w:hAnsi="Times New Roman"/>
          <w:sz w:val="20"/>
          <w:szCs w:val="20"/>
          <w:lang w:val="pl-PL"/>
        </w:rPr>
        <w:t xml:space="preserve"> I </w:t>
      </w:r>
      <w:r w:rsidRPr="00BD0E1A">
        <w:rPr>
          <w:rFonts w:ascii="Times New Roman" w:hAnsi="Times New Roman"/>
          <w:sz w:val="20"/>
          <w:szCs w:val="20"/>
          <w:lang w:val="pl-PL"/>
        </w:rPr>
        <w:t xml:space="preserve">upravlenie. </w:t>
      </w:r>
      <w:smartTag w:uri="urn:schemas-microsoft-com:office:smarttags" w:element="City">
        <w:smartTag w:uri="urn:schemas-microsoft-com:office:smarttags" w:element="place">
          <w:r w:rsidRPr="004C1BE8">
            <w:rPr>
              <w:rFonts w:ascii="Times New Roman" w:hAnsi="Times New Roman"/>
              <w:i/>
              <w:sz w:val="20"/>
              <w:szCs w:val="20"/>
              <w:lang w:val="en-US"/>
            </w:rPr>
            <w:t>Moscow</w:t>
          </w:r>
        </w:smartTag>
      </w:smartTag>
      <w:r w:rsidRPr="004C1BE8">
        <w:rPr>
          <w:rFonts w:ascii="Times New Roman" w:hAnsi="Times New Roman"/>
          <w:i/>
          <w:sz w:val="20"/>
          <w:szCs w:val="20"/>
          <w:lang w:val="en-US"/>
        </w:rPr>
        <w:t xml:space="preserve">: World </w:t>
      </w:r>
      <w:r w:rsidRPr="004C1BE8">
        <w:rPr>
          <w:rFonts w:ascii="Times New Roman" w:hAnsi="Times New Roman"/>
          <w:sz w:val="20"/>
          <w:szCs w:val="20"/>
          <w:lang w:val="en-US"/>
        </w:rPr>
        <w:t>[in Rus].</w:t>
      </w:r>
    </w:p>
    <w:p w14:paraId="4DB1E789" w14:textId="77777777" w:rsidR="006049A4" w:rsidRPr="00AD55E1" w:rsidRDefault="006049A4" w:rsidP="006049A4">
      <w:pPr>
        <w:spacing w:after="0" w:line="240" w:lineRule="auto"/>
        <w:ind w:firstLine="567"/>
        <w:jc w:val="both"/>
        <w:rPr>
          <w:rFonts w:ascii="Times New Roman" w:hAnsi="Times New Roman"/>
          <w:sz w:val="20"/>
          <w:szCs w:val="20"/>
          <w:lang w:val="en-US"/>
        </w:rPr>
      </w:pPr>
      <w:r w:rsidRPr="00AD55E1">
        <w:rPr>
          <w:rFonts w:ascii="Times New Roman" w:hAnsi="Times New Roman"/>
          <w:sz w:val="20"/>
          <w:szCs w:val="20"/>
          <w:lang w:val="en-US"/>
        </w:rPr>
        <w:t>3. Borg, Anders. (</w:t>
      </w:r>
      <w:r>
        <w:rPr>
          <w:rFonts w:ascii="Times New Roman" w:hAnsi="Times New Roman"/>
          <w:sz w:val="20"/>
          <w:szCs w:val="20"/>
          <w:lang w:val="en-US"/>
        </w:rPr>
        <w:t>2019</w:t>
      </w:r>
      <w:r w:rsidRPr="00AD55E1">
        <w:rPr>
          <w:rFonts w:ascii="Times New Roman" w:hAnsi="Times New Roman"/>
          <w:sz w:val="20"/>
          <w:szCs w:val="20"/>
          <w:lang w:val="en-US"/>
        </w:rPr>
        <w:t xml:space="preserve">). 6 factors shaping the global economy in </w:t>
      </w:r>
      <w:r>
        <w:rPr>
          <w:rFonts w:ascii="Times New Roman" w:hAnsi="Times New Roman"/>
          <w:sz w:val="20"/>
          <w:szCs w:val="20"/>
          <w:lang w:val="en-US"/>
        </w:rPr>
        <w:t>2019</w:t>
      </w:r>
      <w:r w:rsidRPr="00AD55E1">
        <w:rPr>
          <w:rFonts w:ascii="Times New Roman" w:hAnsi="Times New Roman"/>
          <w:sz w:val="20"/>
          <w:szCs w:val="20"/>
          <w:lang w:val="en-US"/>
        </w:rPr>
        <w:t xml:space="preserve">, World Economic Forum. Available at: </w:t>
      </w:r>
      <w:hyperlink r:id="rId36" w:history="1">
        <w:r w:rsidRPr="00AD55E1">
          <w:rPr>
            <w:rStyle w:val="a3"/>
            <w:rFonts w:ascii="Times New Roman" w:eastAsia="Calibri" w:hAnsi="Times New Roman"/>
            <w:sz w:val="20"/>
            <w:szCs w:val="20"/>
            <w:lang w:val="en-US"/>
          </w:rPr>
          <w:t>https://www.weforum.org/agenda/</w:t>
        </w:r>
        <w:r>
          <w:rPr>
            <w:rStyle w:val="a3"/>
            <w:rFonts w:ascii="Times New Roman" w:eastAsia="Calibri" w:hAnsi="Times New Roman"/>
            <w:sz w:val="20"/>
            <w:szCs w:val="20"/>
            <w:lang w:val="en-US"/>
          </w:rPr>
          <w:t>2018</w:t>
        </w:r>
        <w:r w:rsidRPr="00AD55E1">
          <w:rPr>
            <w:rStyle w:val="a3"/>
            <w:rFonts w:ascii="Times New Roman" w:eastAsia="Calibri" w:hAnsi="Times New Roman"/>
            <w:sz w:val="20"/>
            <w:szCs w:val="20"/>
            <w:lang w:val="en-US"/>
          </w:rPr>
          <w:t>/12/6-factors-shaping-the-global-economy-in-</w:t>
        </w:r>
        <w:r>
          <w:rPr>
            <w:rStyle w:val="a3"/>
            <w:rFonts w:ascii="Times New Roman" w:eastAsia="Calibri" w:hAnsi="Times New Roman"/>
            <w:sz w:val="20"/>
            <w:szCs w:val="20"/>
            <w:lang w:val="en-US"/>
          </w:rPr>
          <w:t>2019</w:t>
        </w:r>
        <w:r w:rsidRPr="00AD55E1">
          <w:rPr>
            <w:rStyle w:val="a3"/>
            <w:rFonts w:ascii="Times New Roman" w:eastAsia="Calibri" w:hAnsi="Times New Roman"/>
            <w:sz w:val="20"/>
            <w:szCs w:val="20"/>
            <w:lang w:val="en-US"/>
          </w:rPr>
          <w:t>/</w:t>
        </w:r>
      </w:hyperlink>
      <w:r w:rsidRPr="00AD55E1">
        <w:rPr>
          <w:rFonts w:ascii="Times New Roman" w:hAnsi="Times New Roman"/>
          <w:sz w:val="20"/>
          <w:szCs w:val="20"/>
          <w:lang w:val="en-US"/>
        </w:rPr>
        <w:t>.</w:t>
      </w:r>
    </w:p>
    <w:p w14:paraId="3D0C5873" w14:textId="77777777" w:rsidR="006049A4" w:rsidRPr="00AD55E1" w:rsidRDefault="006049A4" w:rsidP="006049A4">
      <w:pPr>
        <w:pStyle w:val="aff2"/>
        <w:spacing w:after="0"/>
        <w:ind w:left="0" w:firstLine="567"/>
        <w:jc w:val="both"/>
        <w:rPr>
          <w:szCs w:val="20"/>
          <w:lang w:val="en-US"/>
        </w:rPr>
      </w:pPr>
      <w:r w:rsidRPr="00AD55E1">
        <w:rPr>
          <w:szCs w:val="20"/>
          <w:lang w:val="en-US"/>
        </w:rPr>
        <w:t xml:space="preserve">4. Burstein, F. and </w:t>
      </w:r>
      <w:proofErr w:type="spellStart"/>
      <w:r w:rsidRPr="00AD55E1">
        <w:rPr>
          <w:szCs w:val="20"/>
          <w:lang w:val="en-US"/>
        </w:rPr>
        <w:t>Holsapple</w:t>
      </w:r>
      <w:proofErr w:type="spellEnd"/>
      <w:r w:rsidRPr="00AD55E1">
        <w:rPr>
          <w:szCs w:val="20"/>
          <w:lang w:val="en-US"/>
        </w:rPr>
        <w:t xml:space="preserve">, C. W. (2008). Handbook of Decision Support Systems. </w:t>
      </w:r>
      <w:r w:rsidRPr="00AD55E1">
        <w:rPr>
          <w:i/>
          <w:szCs w:val="20"/>
          <w:lang w:val="en-US"/>
        </w:rPr>
        <w:t>Berlin:</w:t>
      </w:r>
      <w:r w:rsidRPr="00AD55E1">
        <w:rPr>
          <w:szCs w:val="20"/>
          <w:lang w:val="en-US"/>
        </w:rPr>
        <w:t xml:space="preserve"> Springer.</w:t>
      </w:r>
      <w:r w:rsidRPr="00AD55E1">
        <w:rPr>
          <w:i/>
          <w:szCs w:val="20"/>
          <w:lang w:val="en-US"/>
        </w:rPr>
        <w:t xml:space="preserve"> Verlag</w:t>
      </w:r>
      <w:r w:rsidRPr="00AD55E1">
        <w:rPr>
          <w:szCs w:val="20"/>
          <w:shd w:val="clear" w:color="auto" w:fill="FFFFFF"/>
          <w:lang w:val="en-US"/>
        </w:rPr>
        <w:t xml:space="preserve"> [in </w:t>
      </w:r>
      <w:proofErr w:type="spellStart"/>
      <w:r w:rsidRPr="00AD55E1">
        <w:rPr>
          <w:szCs w:val="20"/>
          <w:shd w:val="clear" w:color="auto" w:fill="FFFFFF"/>
          <w:lang w:val="en-US"/>
        </w:rPr>
        <w:t>Eng</w:t>
      </w:r>
      <w:proofErr w:type="spellEnd"/>
      <w:r w:rsidRPr="00AD55E1">
        <w:rPr>
          <w:szCs w:val="20"/>
          <w:shd w:val="clear" w:color="auto" w:fill="FFFFFF"/>
          <w:lang w:val="en-US"/>
        </w:rPr>
        <w:t>].</w:t>
      </w:r>
    </w:p>
    <w:p w14:paraId="1DA9F9EA" w14:textId="77777777" w:rsidR="006049A4" w:rsidRPr="00AD55E1" w:rsidRDefault="006049A4" w:rsidP="006049A4">
      <w:pPr>
        <w:pStyle w:val="aff2"/>
        <w:spacing w:after="0"/>
        <w:ind w:left="0" w:firstLine="567"/>
        <w:jc w:val="both"/>
        <w:rPr>
          <w:szCs w:val="20"/>
          <w:lang w:val="en-US"/>
        </w:rPr>
      </w:pPr>
      <w:r w:rsidRPr="00AD55E1">
        <w:rPr>
          <w:szCs w:val="20"/>
          <w:lang w:val="en-US"/>
        </w:rPr>
        <w:t xml:space="preserve">5. </w:t>
      </w:r>
      <w:proofErr w:type="spellStart"/>
      <w:r w:rsidRPr="00AD55E1">
        <w:rPr>
          <w:szCs w:val="20"/>
          <w:lang w:val="en-US"/>
        </w:rPr>
        <w:t>Derzhavna</w:t>
      </w:r>
      <w:proofErr w:type="spellEnd"/>
      <w:r w:rsidR="00BD0E1A">
        <w:rPr>
          <w:szCs w:val="20"/>
          <w:lang w:val="en-US"/>
        </w:rPr>
        <w:t xml:space="preserve"> </w:t>
      </w:r>
      <w:proofErr w:type="spellStart"/>
      <w:r w:rsidRPr="00AD55E1">
        <w:rPr>
          <w:szCs w:val="20"/>
          <w:lang w:val="en-US"/>
        </w:rPr>
        <w:t>sluzhba</w:t>
      </w:r>
      <w:proofErr w:type="spellEnd"/>
      <w:r w:rsidR="00BD0E1A">
        <w:rPr>
          <w:szCs w:val="20"/>
          <w:lang w:val="en-US"/>
        </w:rPr>
        <w:t xml:space="preserve"> </w:t>
      </w:r>
      <w:proofErr w:type="spellStart"/>
      <w:r w:rsidRPr="00AD55E1">
        <w:rPr>
          <w:szCs w:val="20"/>
          <w:lang w:val="en-US"/>
        </w:rPr>
        <w:t>statystyky</w:t>
      </w:r>
      <w:proofErr w:type="spellEnd"/>
      <w:r w:rsidR="00BD0E1A">
        <w:rPr>
          <w:szCs w:val="20"/>
          <w:lang w:val="en-US"/>
        </w:rPr>
        <w:t xml:space="preserve"> </w:t>
      </w:r>
      <w:proofErr w:type="spellStart"/>
      <w:r w:rsidRPr="00AD55E1">
        <w:rPr>
          <w:szCs w:val="20"/>
          <w:lang w:val="en-US"/>
        </w:rPr>
        <w:t>Ukrainy</w:t>
      </w:r>
      <w:proofErr w:type="spellEnd"/>
      <w:r w:rsidRPr="00AD55E1">
        <w:rPr>
          <w:szCs w:val="20"/>
          <w:lang w:val="en-US"/>
        </w:rPr>
        <w:t xml:space="preserve"> [Statistics state service of Ukraine] [Electronic resource] – Mode of access: </w:t>
      </w:r>
      <w:hyperlink r:id="rId37" w:history="1">
        <w:r w:rsidRPr="00AD55E1">
          <w:rPr>
            <w:rStyle w:val="a3"/>
            <w:rFonts w:eastAsia="Calibri"/>
            <w:szCs w:val="20"/>
            <w:lang w:val="en-US"/>
          </w:rPr>
          <w:t>http://www.ukrstat.gov.ua/.</w:t>
        </w:r>
      </w:hyperlink>
    </w:p>
    <w:p w14:paraId="1CE53A16" w14:textId="77777777" w:rsidR="006049A4" w:rsidRPr="00AD55E1" w:rsidRDefault="006049A4" w:rsidP="006049A4">
      <w:pPr>
        <w:pStyle w:val="aff2"/>
        <w:spacing w:after="0"/>
        <w:ind w:left="0" w:firstLine="567"/>
        <w:jc w:val="both"/>
        <w:rPr>
          <w:szCs w:val="20"/>
          <w:lang w:val="en-US"/>
        </w:rPr>
      </w:pPr>
      <w:r w:rsidRPr="00AD55E1">
        <w:rPr>
          <w:szCs w:val="20"/>
          <w:lang w:val="en-US"/>
        </w:rPr>
        <w:t xml:space="preserve">6. </w:t>
      </w:r>
      <w:proofErr w:type="spellStart"/>
      <w:r w:rsidRPr="00AD55E1">
        <w:rPr>
          <w:szCs w:val="20"/>
          <w:lang w:val="en-US"/>
        </w:rPr>
        <w:t>Dovhyi</w:t>
      </w:r>
      <w:proofErr w:type="spellEnd"/>
      <w:r w:rsidRPr="00AD55E1">
        <w:rPr>
          <w:szCs w:val="20"/>
          <w:lang w:val="en-US"/>
        </w:rPr>
        <w:t xml:space="preserve">, S.O., </w:t>
      </w:r>
      <w:proofErr w:type="spellStart"/>
      <w:r w:rsidRPr="00AD55E1">
        <w:rPr>
          <w:szCs w:val="20"/>
          <w:lang w:val="en-US"/>
        </w:rPr>
        <w:t>Bidiuk</w:t>
      </w:r>
      <w:proofErr w:type="spellEnd"/>
      <w:r w:rsidRPr="00AD55E1">
        <w:rPr>
          <w:szCs w:val="20"/>
          <w:lang w:val="en-US"/>
        </w:rPr>
        <w:t xml:space="preserve">, P.I., </w:t>
      </w:r>
      <w:proofErr w:type="spellStart"/>
      <w:r w:rsidRPr="00AD55E1">
        <w:rPr>
          <w:szCs w:val="20"/>
          <w:lang w:val="en-US"/>
        </w:rPr>
        <w:t>Trofymchuk</w:t>
      </w:r>
      <w:proofErr w:type="spellEnd"/>
      <w:r w:rsidRPr="00AD55E1">
        <w:rPr>
          <w:szCs w:val="20"/>
          <w:lang w:val="en-US"/>
        </w:rPr>
        <w:t>, O.M. (</w:t>
      </w:r>
      <w:r>
        <w:rPr>
          <w:szCs w:val="20"/>
          <w:lang w:val="en-US"/>
        </w:rPr>
        <w:t>2017</w:t>
      </w:r>
      <w:r w:rsidRPr="00AD55E1">
        <w:rPr>
          <w:szCs w:val="20"/>
          <w:lang w:val="en-US"/>
        </w:rPr>
        <w:t xml:space="preserve">). </w:t>
      </w:r>
      <w:proofErr w:type="spellStart"/>
      <w:r w:rsidRPr="00AD55E1">
        <w:rPr>
          <w:szCs w:val="20"/>
          <w:lang w:val="en-US"/>
        </w:rPr>
        <w:t>Systemy</w:t>
      </w:r>
      <w:proofErr w:type="spellEnd"/>
      <w:r>
        <w:rPr>
          <w:szCs w:val="20"/>
        </w:rPr>
        <w:t xml:space="preserve"> </w:t>
      </w:r>
      <w:proofErr w:type="spellStart"/>
      <w:r w:rsidRPr="00AD55E1">
        <w:rPr>
          <w:szCs w:val="20"/>
          <w:lang w:val="en-US"/>
        </w:rPr>
        <w:t>pidtrymky</w:t>
      </w:r>
      <w:proofErr w:type="spellEnd"/>
      <w:r w:rsidR="00BD0E1A">
        <w:rPr>
          <w:szCs w:val="20"/>
          <w:lang w:val="en-US"/>
        </w:rPr>
        <w:t xml:space="preserve"> </w:t>
      </w:r>
      <w:proofErr w:type="spellStart"/>
      <w:r w:rsidRPr="00AD55E1">
        <w:rPr>
          <w:szCs w:val="20"/>
          <w:lang w:val="en-US"/>
        </w:rPr>
        <w:t>pryiniattia</w:t>
      </w:r>
      <w:proofErr w:type="spellEnd"/>
      <w:r w:rsidR="00BD0E1A">
        <w:rPr>
          <w:szCs w:val="20"/>
          <w:lang w:val="en-US"/>
        </w:rPr>
        <w:t xml:space="preserve"> </w:t>
      </w:r>
      <w:proofErr w:type="spellStart"/>
      <w:r w:rsidRPr="00AD55E1">
        <w:rPr>
          <w:szCs w:val="20"/>
          <w:lang w:val="en-US"/>
        </w:rPr>
        <w:t>rishenna</w:t>
      </w:r>
      <w:proofErr w:type="spellEnd"/>
      <w:r>
        <w:rPr>
          <w:szCs w:val="20"/>
        </w:rPr>
        <w:t xml:space="preserve"> </w:t>
      </w:r>
      <w:proofErr w:type="spellStart"/>
      <w:r w:rsidRPr="00AD55E1">
        <w:rPr>
          <w:szCs w:val="20"/>
          <w:lang w:val="en-US"/>
        </w:rPr>
        <w:t>osnovi</w:t>
      </w:r>
      <w:proofErr w:type="spellEnd"/>
      <w:r>
        <w:rPr>
          <w:szCs w:val="20"/>
        </w:rPr>
        <w:t xml:space="preserve"> </w:t>
      </w:r>
      <w:proofErr w:type="spellStart"/>
      <w:r w:rsidRPr="00AD55E1">
        <w:rPr>
          <w:szCs w:val="20"/>
          <w:lang w:val="en-US"/>
        </w:rPr>
        <w:t>statystychno-ymovirnisnykh</w:t>
      </w:r>
      <w:proofErr w:type="spellEnd"/>
      <w:r>
        <w:rPr>
          <w:szCs w:val="20"/>
        </w:rPr>
        <w:t xml:space="preserve"> </w:t>
      </w:r>
      <w:proofErr w:type="spellStart"/>
      <w:r w:rsidRPr="00AD55E1">
        <w:rPr>
          <w:szCs w:val="20"/>
          <w:lang w:val="en-US"/>
        </w:rPr>
        <w:t>metodiv</w:t>
      </w:r>
      <w:proofErr w:type="spellEnd"/>
      <w:r w:rsidRPr="00AD55E1">
        <w:rPr>
          <w:szCs w:val="20"/>
          <w:lang w:val="en-US"/>
        </w:rPr>
        <w:t xml:space="preserve">. </w:t>
      </w:r>
      <w:r w:rsidRPr="00AD55E1">
        <w:rPr>
          <w:i/>
          <w:szCs w:val="20"/>
          <w:lang w:val="en-US"/>
        </w:rPr>
        <w:t xml:space="preserve">Kyiv: </w:t>
      </w:r>
      <w:proofErr w:type="spellStart"/>
      <w:r w:rsidRPr="00AD55E1">
        <w:rPr>
          <w:i/>
          <w:szCs w:val="20"/>
          <w:lang w:val="en-US"/>
        </w:rPr>
        <w:t>Lohos</w:t>
      </w:r>
      <w:proofErr w:type="spellEnd"/>
      <w:r w:rsidR="00BD0E1A">
        <w:rPr>
          <w:i/>
          <w:szCs w:val="20"/>
          <w:lang w:val="en-US"/>
        </w:rPr>
        <w:t xml:space="preserve"> </w:t>
      </w:r>
      <w:r w:rsidRPr="00AD55E1">
        <w:rPr>
          <w:szCs w:val="20"/>
          <w:lang w:val="en-US"/>
        </w:rPr>
        <w:t xml:space="preserve">[in </w:t>
      </w:r>
      <w:proofErr w:type="spellStart"/>
      <w:r w:rsidRPr="00AD55E1">
        <w:rPr>
          <w:szCs w:val="20"/>
          <w:lang w:val="en-US"/>
        </w:rPr>
        <w:t>Ukr</w:t>
      </w:r>
      <w:proofErr w:type="spellEnd"/>
      <w:r w:rsidRPr="00AD55E1">
        <w:rPr>
          <w:szCs w:val="20"/>
          <w:lang w:val="en-US"/>
        </w:rPr>
        <w:t>]</w:t>
      </w:r>
      <w:r w:rsidRPr="00AD55E1">
        <w:rPr>
          <w:i/>
          <w:szCs w:val="20"/>
          <w:lang w:val="en-US"/>
        </w:rPr>
        <w:t>.</w:t>
      </w:r>
    </w:p>
    <w:p w14:paraId="20F21AB0" w14:textId="77777777" w:rsidR="006049A4" w:rsidRPr="00AD55E1" w:rsidRDefault="006049A4" w:rsidP="006049A4">
      <w:pPr>
        <w:pStyle w:val="aff2"/>
        <w:spacing w:after="0"/>
        <w:ind w:left="0" w:firstLine="567"/>
        <w:jc w:val="both"/>
        <w:rPr>
          <w:szCs w:val="20"/>
          <w:lang w:val="en-US"/>
        </w:rPr>
      </w:pPr>
      <w:r w:rsidRPr="00AD55E1">
        <w:rPr>
          <w:szCs w:val="20"/>
          <w:lang w:val="en-US"/>
        </w:rPr>
        <w:t>7. Getting Started with SAS Enterprise Miner 12.3. (</w:t>
      </w:r>
      <w:r>
        <w:rPr>
          <w:szCs w:val="20"/>
          <w:lang w:val="en-US"/>
        </w:rPr>
        <w:t>2016</w:t>
      </w:r>
      <w:r w:rsidRPr="00AD55E1">
        <w:rPr>
          <w:szCs w:val="20"/>
          <w:lang w:val="en-US"/>
        </w:rPr>
        <w:t>). [Online], Available at:</w:t>
      </w:r>
      <w:hyperlink r:id="rId38" w:history="1">
        <w:r w:rsidRPr="00AD55E1">
          <w:rPr>
            <w:rStyle w:val="a3"/>
            <w:rFonts w:eastAsia="Calibri"/>
            <w:szCs w:val="20"/>
            <w:lang w:val="en-US"/>
          </w:rPr>
          <w:t>http://support.sas.com/documentation/cdl/en/emgsj/66375/PDF/default/emgsj.pdf</w:t>
        </w:r>
      </w:hyperlink>
      <w:r w:rsidRPr="00AD55E1">
        <w:rPr>
          <w:szCs w:val="20"/>
          <w:shd w:val="clear" w:color="auto" w:fill="FFFFFF"/>
          <w:lang w:val="en-US"/>
        </w:rPr>
        <w:t xml:space="preserve"> [in </w:t>
      </w:r>
      <w:proofErr w:type="spellStart"/>
      <w:r w:rsidRPr="00AD55E1">
        <w:rPr>
          <w:szCs w:val="20"/>
          <w:shd w:val="clear" w:color="auto" w:fill="FFFFFF"/>
          <w:lang w:val="en-US"/>
        </w:rPr>
        <w:t>Eng</w:t>
      </w:r>
      <w:proofErr w:type="spellEnd"/>
      <w:r w:rsidRPr="00AD55E1">
        <w:rPr>
          <w:szCs w:val="20"/>
          <w:shd w:val="clear" w:color="auto" w:fill="FFFFFF"/>
          <w:lang w:val="en-US"/>
        </w:rPr>
        <w:t>].</w:t>
      </w:r>
    </w:p>
    <w:p w14:paraId="02F68A5D" w14:textId="77777777" w:rsidR="006049A4" w:rsidRPr="00AD55E1" w:rsidRDefault="006049A4" w:rsidP="006049A4">
      <w:pPr>
        <w:pStyle w:val="aff2"/>
        <w:spacing w:after="0"/>
        <w:ind w:left="0" w:firstLine="567"/>
        <w:jc w:val="both"/>
        <w:rPr>
          <w:szCs w:val="20"/>
          <w:lang w:val="en-US"/>
        </w:rPr>
      </w:pPr>
      <w:r w:rsidRPr="00AD55E1">
        <w:rPr>
          <w:szCs w:val="20"/>
          <w:lang w:val="en-US"/>
        </w:rPr>
        <w:lastRenderedPageBreak/>
        <w:t xml:space="preserve">8. </w:t>
      </w:r>
      <w:proofErr w:type="spellStart"/>
      <w:r w:rsidRPr="00AD55E1">
        <w:rPr>
          <w:szCs w:val="20"/>
          <w:lang w:val="en-US"/>
        </w:rPr>
        <w:t>Gozhiy</w:t>
      </w:r>
      <w:proofErr w:type="spellEnd"/>
      <w:r w:rsidRPr="00AD55E1">
        <w:rPr>
          <w:szCs w:val="20"/>
          <w:lang w:val="en-US"/>
        </w:rPr>
        <w:t>, A.P. (</w:t>
      </w:r>
      <w:r>
        <w:rPr>
          <w:szCs w:val="20"/>
          <w:lang w:val="en-US"/>
        </w:rPr>
        <w:t>2014</w:t>
      </w:r>
      <w:r w:rsidRPr="00AD55E1">
        <w:rPr>
          <w:szCs w:val="20"/>
          <w:lang w:val="en-US"/>
        </w:rPr>
        <w:t xml:space="preserve">). </w:t>
      </w:r>
      <w:proofErr w:type="spellStart"/>
      <w:r w:rsidRPr="00AD55E1">
        <w:rPr>
          <w:szCs w:val="20"/>
          <w:lang w:val="en-US"/>
        </w:rPr>
        <w:t>Osnovnyie</w:t>
      </w:r>
      <w:proofErr w:type="spellEnd"/>
      <w:r w:rsidR="00BD0E1A">
        <w:rPr>
          <w:szCs w:val="20"/>
          <w:lang w:val="en-US"/>
        </w:rPr>
        <w:t xml:space="preserve"> </w:t>
      </w:r>
      <w:proofErr w:type="spellStart"/>
      <w:r w:rsidRPr="00AD55E1">
        <w:rPr>
          <w:szCs w:val="20"/>
          <w:lang w:val="en-US"/>
        </w:rPr>
        <w:t>aspektyi</w:t>
      </w:r>
      <w:proofErr w:type="spellEnd"/>
      <w:r w:rsidR="00BD0E1A">
        <w:rPr>
          <w:szCs w:val="20"/>
          <w:lang w:val="en-US"/>
        </w:rPr>
        <w:t xml:space="preserve"> </w:t>
      </w:r>
      <w:proofErr w:type="spellStart"/>
      <w:r w:rsidRPr="00AD55E1">
        <w:rPr>
          <w:szCs w:val="20"/>
          <w:lang w:val="en-US"/>
        </w:rPr>
        <w:t>primeneniya</w:t>
      </w:r>
      <w:proofErr w:type="spellEnd"/>
      <w:r w:rsidR="00BD0E1A">
        <w:rPr>
          <w:szCs w:val="20"/>
          <w:lang w:val="en-US"/>
        </w:rPr>
        <w:t xml:space="preserve"> </w:t>
      </w:r>
      <w:proofErr w:type="spellStart"/>
      <w:r w:rsidRPr="00AD55E1">
        <w:rPr>
          <w:szCs w:val="20"/>
          <w:lang w:val="en-US"/>
        </w:rPr>
        <w:t>informatsionnyih</w:t>
      </w:r>
      <w:proofErr w:type="spellEnd"/>
      <w:r w:rsidR="00BD0E1A">
        <w:rPr>
          <w:szCs w:val="20"/>
          <w:lang w:val="en-US"/>
        </w:rPr>
        <w:t xml:space="preserve"> </w:t>
      </w:r>
      <w:proofErr w:type="spellStart"/>
      <w:r w:rsidRPr="00AD55E1">
        <w:rPr>
          <w:szCs w:val="20"/>
          <w:lang w:val="en-US"/>
        </w:rPr>
        <w:t>tehnologiy</w:t>
      </w:r>
      <w:proofErr w:type="spellEnd"/>
      <w:r w:rsidRPr="00AD55E1">
        <w:rPr>
          <w:szCs w:val="20"/>
          <w:lang w:val="en-US"/>
        </w:rPr>
        <w:t xml:space="preserve"> v </w:t>
      </w:r>
      <w:proofErr w:type="spellStart"/>
      <w:r w:rsidRPr="00AD55E1">
        <w:rPr>
          <w:szCs w:val="20"/>
          <w:lang w:val="en-US"/>
        </w:rPr>
        <w:t>zadachah</w:t>
      </w:r>
      <w:proofErr w:type="spellEnd"/>
      <w:r w:rsidR="00BD0E1A">
        <w:rPr>
          <w:szCs w:val="20"/>
          <w:lang w:val="en-US"/>
        </w:rPr>
        <w:t xml:space="preserve"> </w:t>
      </w:r>
      <w:proofErr w:type="spellStart"/>
      <w:r w:rsidRPr="00AD55E1">
        <w:rPr>
          <w:szCs w:val="20"/>
          <w:lang w:val="en-US"/>
        </w:rPr>
        <w:t>stsenarnogo</w:t>
      </w:r>
      <w:proofErr w:type="spellEnd"/>
      <w:r w:rsidR="00BD0E1A">
        <w:rPr>
          <w:szCs w:val="20"/>
          <w:lang w:val="en-US"/>
        </w:rPr>
        <w:t xml:space="preserve"> </w:t>
      </w:r>
      <w:proofErr w:type="spellStart"/>
      <w:r w:rsidRPr="00AD55E1">
        <w:rPr>
          <w:szCs w:val="20"/>
          <w:lang w:val="en-US"/>
        </w:rPr>
        <w:t>planirovaniya</w:t>
      </w:r>
      <w:proofErr w:type="spellEnd"/>
      <w:r w:rsidRPr="00AD55E1">
        <w:rPr>
          <w:szCs w:val="20"/>
          <w:lang w:val="en-US"/>
        </w:rPr>
        <w:t xml:space="preserve">. </w:t>
      </w:r>
      <w:r w:rsidRPr="00AD55E1">
        <w:rPr>
          <w:i/>
          <w:szCs w:val="20"/>
          <w:lang w:val="en-US"/>
        </w:rPr>
        <w:t xml:space="preserve">Mykolaiv: </w:t>
      </w:r>
      <w:proofErr w:type="spellStart"/>
      <w:r w:rsidRPr="00AD55E1">
        <w:rPr>
          <w:i/>
          <w:szCs w:val="20"/>
          <w:lang w:val="en-US"/>
        </w:rPr>
        <w:t>Naukovi</w:t>
      </w:r>
      <w:proofErr w:type="spellEnd"/>
      <w:r w:rsidR="00BD0E1A">
        <w:rPr>
          <w:i/>
          <w:szCs w:val="20"/>
          <w:lang w:val="en-US"/>
        </w:rPr>
        <w:t xml:space="preserve"> </w:t>
      </w:r>
      <w:proofErr w:type="spellStart"/>
      <w:r w:rsidRPr="00AD55E1">
        <w:rPr>
          <w:i/>
          <w:szCs w:val="20"/>
          <w:lang w:val="en-US"/>
        </w:rPr>
        <w:t>pratsi</w:t>
      </w:r>
      <w:proofErr w:type="spellEnd"/>
      <w:r w:rsidR="00BD0E1A">
        <w:rPr>
          <w:i/>
          <w:szCs w:val="20"/>
          <w:lang w:val="en-US"/>
        </w:rPr>
        <w:t xml:space="preserve"> </w:t>
      </w:r>
      <w:proofErr w:type="spellStart"/>
      <w:r w:rsidRPr="00AD55E1">
        <w:rPr>
          <w:i/>
          <w:szCs w:val="20"/>
          <w:lang w:val="en-US"/>
        </w:rPr>
        <w:t>ChDUim</w:t>
      </w:r>
      <w:proofErr w:type="spellEnd"/>
      <w:r w:rsidRPr="00AD55E1">
        <w:rPr>
          <w:i/>
          <w:szCs w:val="20"/>
          <w:lang w:val="en-US"/>
        </w:rPr>
        <w:t xml:space="preserve">. Petra </w:t>
      </w:r>
      <w:proofErr w:type="spellStart"/>
      <w:r w:rsidRPr="00AD55E1">
        <w:rPr>
          <w:i/>
          <w:szCs w:val="20"/>
          <w:lang w:val="en-US"/>
        </w:rPr>
        <w:t>Mohyly</w:t>
      </w:r>
      <w:proofErr w:type="spellEnd"/>
      <w:r w:rsidRPr="00AD55E1">
        <w:rPr>
          <w:i/>
          <w:szCs w:val="20"/>
          <w:lang w:val="en-US"/>
        </w:rPr>
        <w:t xml:space="preserve">. </w:t>
      </w:r>
      <w:r w:rsidRPr="00AD55E1">
        <w:rPr>
          <w:szCs w:val="20"/>
          <w:lang w:val="en-US"/>
        </w:rPr>
        <w:t xml:space="preserve">vol.148. #160. </w:t>
      </w:r>
      <w:proofErr w:type="spellStart"/>
      <w:r w:rsidRPr="00AD55E1">
        <w:rPr>
          <w:szCs w:val="20"/>
          <w:lang w:val="en-US"/>
        </w:rPr>
        <w:t>рр</w:t>
      </w:r>
      <w:proofErr w:type="spellEnd"/>
      <w:r w:rsidRPr="00AD55E1">
        <w:rPr>
          <w:szCs w:val="20"/>
          <w:lang w:val="en-US"/>
        </w:rPr>
        <w:t>. 158-167.</w:t>
      </w:r>
    </w:p>
    <w:p w14:paraId="4726BCA5" w14:textId="77777777" w:rsidR="006049A4" w:rsidRPr="00AD55E1" w:rsidRDefault="006049A4" w:rsidP="006049A4">
      <w:pPr>
        <w:pStyle w:val="aff2"/>
        <w:tabs>
          <w:tab w:val="num" w:pos="0"/>
        </w:tabs>
        <w:spacing w:after="0"/>
        <w:ind w:left="0" w:firstLine="426"/>
        <w:jc w:val="both"/>
        <w:rPr>
          <w:szCs w:val="20"/>
          <w:lang w:val="en-US"/>
        </w:rPr>
      </w:pPr>
      <w:r w:rsidRPr="00AD55E1">
        <w:rPr>
          <w:szCs w:val="20"/>
          <w:lang w:val="en-US"/>
        </w:rPr>
        <w:t xml:space="preserve">9. Cummins, J.D. Convergence of Insurance and Financial Markets: Hybrid and Securitized Risk-Transfer Solutions [Electronic resource] / </w:t>
      </w:r>
      <w:proofErr w:type="spellStart"/>
      <w:r w:rsidRPr="00AD55E1">
        <w:rPr>
          <w:szCs w:val="20"/>
          <w:lang w:val="en-US"/>
        </w:rPr>
        <w:t>J.David</w:t>
      </w:r>
      <w:proofErr w:type="spellEnd"/>
      <w:r w:rsidRPr="00AD55E1">
        <w:rPr>
          <w:szCs w:val="20"/>
          <w:lang w:val="en-US"/>
        </w:rPr>
        <w:t xml:space="preserve"> Cummins // Journal of Risk and Insurance. – September 2009. –76 (3). – Mode of Access: </w:t>
      </w:r>
      <w:hyperlink r:id="rId39" w:history="1">
        <w:r w:rsidRPr="00AD55E1">
          <w:rPr>
            <w:rStyle w:val="a3"/>
            <w:rFonts w:eastAsia="Calibri"/>
            <w:szCs w:val="20"/>
            <w:lang w:val="en-US"/>
          </w:rPr>
          <w:t>http://vlex.co.uk/vid/convergence-hybrid-securitized-solutions-68272676.</w:t>
        </w:r>
      </w:hyperlink>
    </w:p>
    <w:p w14:paraId="341FDBE3" w14:textId="77777777" w:rsidR="006049A4" w:rsidRPr="00AD55E1" w:rsidRDefault="006049A4" w:rsidP="006049A4">
      <w:pPr>
        <w:pStyle w:val="aff2"/>
        <w:tabs>
          <w:tab w:val="num" w:pos="0"/>
        </w:tabs>
        <w:spacing w:after="0"/>
        <w:ind w:left="0" w:firstLine="426"/>
        <w:jc w:val="both"/>
        <w:rPr>
          <w:szCs w:val="20"/>
          <w:lang w:val="en-US"/>
        </w:rPr>
      </w:pPr>
      <w:r w:rsidRPr="00AD55E1">
        <w:rPr>
          <w:szCs w:val="20"/>
          <w:lang w:val="en-US"/>
        </w:rPr>
        <w:t xml:space="preserve">10. Cummins, </w:t>
      </w:r>
      <w:proofErr w:type="spellStart"/>
      <w:r w:rsidRPr="00AD55E1">
        <w:rPr>
          <w:szCs w:val="20"/>
          <w:lang w:val="en-US"/>
        </w:rPr>
        <w:t>J.D.,Grace</w:t>
      </w:r>
      <w:proofErr w:type="spellEnd"/>
      <w:r w:rsidRPr="00AD55E1">
        <w:rPr>
          <w:szCs w:val="20"/>
          <w:lang w:val="en-US"/>
        </w:rPr>
        <w:t>, M.F., Phillips, R.D., et al. (1999). Regulatory solvency prediction in property-liability insurance: risk-based capital, audit ratios, and cash flow simulations. Journal of Risk and Insurance. – Vol. 66. – pp. 417-458.</w:t>
      </w:r>
    </w:p>
    <w:p w14:paraId="45436B0E" w14:textId="77777777" w:rsidR="006049A4" w:rsidRPr="00AD55E1" w:rsidRDefault="006049A4" w:rsidP="006049A4">
      <w:pPr>
        <w:pStyle w:val="aff2"/>
        <w:spacing w:after="0"/>
        <w:ind w:left="0" w:firstLine="567"/>
        <w:jc w:val="both"/>
        <w:rPr>
          <w:i/>
          <w:szCs w:val="20"/>
          <w:lang w:val="en-US"/>
        </w:rPr>
      </w:pPr>
      <w:r w:rsidRPr="00AD55E1">
        <w:rPr>
          <w:szCs w:val="20"/>
          <w:lang w:val="en-US"/>
        </w:rPr>
        <w:t xml:space="preserve">11. </w:t>
      </w:r>
      <w:hyperlink r:id="rId40" w:tooltip="Raisa Kozhukhіvska" w:history="1">
        <w:r w:rsidRPr="00AD55E1">
          <w:rPr>
            <w:rStyle w:val="a3"/>
            <w:rFonts w:eastAsia="Calibri"/>
            <w:szCs w:val="20"/>
            <w:lang w:val="en-US"/>
          </w:rPr>
          <w:t>Kozhukhіvska</w:t>
        </w:r>
      </w:hyperlink>
      <w:r w:rsidRPr="00AD55E1">
        <w:rPr>
          <w:szCs w:val="20"/>
          <w:lang w:val="en-US"/>
        </w:rPr>
        <w:t xml:space="preserve">, R. </w:t>
      </w:r>
      <w:hyperlink r:id="rId41" w:tooltip="Nataliya Parubok" w:history="1">
        <w:r w:rsidRPr="00AD55E1">
          <w:rPr>
            <w:rStyle w:val="a3"/>
            <w:rFonts w:eastAsia="Calibri"/>
            <w:szCs w:val="20"/>
            <w:lang w:val="en-US"/>
          </w:rPr>
          <w:t>Parubok</w:t>
        </w:r>
      </w:hyperlink>
      <w:r w:rsidRPr="00AD55E1">
        <w:rPr>
          <w:szCs w:val="20"/>
          <w:lang w:val="en-US"/>
        </w:rPr>
        <w:t xml:space="preserve">, N., </w:t>
      </w:r>
      <w:hyperlink r:id="rId42" w:tooltip="Nataliya Petrenko" w:history="1">
        <w:r w:rsidRPr="00AD55E1">
          <w:rPr>
            <w:rStyle w:val="a3"/>
            <w:rFonts w:eastAsia="Calibri"/>
            <w:szCs w:val="20"/>
            <w:lang w:val="en-US"/>
          </w:rPr>
          <w:t>Petrenko</w:t>
        </w:r>
      </w:hyperlink>
      <w:r w:rsidRPr="00AD55E1">
        <w:rPr>
          <w:szCs w:val="20"/>
          <w:lang w:val="en-US"/>
        </w:rPr>
        <w:t xml:space="preserve">, N., et al.(2017). Methods of assessment of efficiency of creating regional innovative clusters for dynamic development of economics. </w:t>
      </w:r>
      <w:hyperlink r:id="rId43" w:history="1">
        <w:r w:rsidRPr="00AD55E1">
          <w:rPr>
            <w:rStyle w:val="a3"/>
            <w:rFonts w:eastAsia="Calibri"/>
            <w:szCs w:val="20"/>
            <w:lang w:val="en-US"/>
          </w:rPr>
          <w:t>Investment Management and Financial Innovations</w:t>
        </w:r>
      </w:hyperlink>
      <w:r w:rsidRPr="00AD55E1">
        <w:rPr>
          <w:szCs w:val="20"/>
          <w:lang w:val="en-US"/>
        </w:rPr>
        <w:t xml:space="preserve">. Vol.14, #3, pp. 302-312 </w:t>
      </w:r>
      <w:r w:rsidRPr="00AD55E1">
        <w:rPr>
          <w:i/>
          <w:szCs w:val="20"/>
          <w:lang w:val="en-US"/>
        </w:rPr>
        <w:t xml:space="preserve">[Online], Available at: </w:t>
      </w:r>
      <w:hyperlink r:id="rId44" w:history="1">
        <w:r w:rsidRPr="00AD55E1">
          <w:rPr>
            <w:rStyle w:val="a3"/>
            <w:rFonts w:eastAsia="Calibri"/>
            <w:szCs w:val="20"/>
            <w:lang w:val="en-US"/>
          </w:rPr>
          <w:t>http://dx.doi.org/10.21511/imfi.14(3-2).2017.01</w:t>
        </w:r>
      </w:hyperlink>
      <w:r w:rsidRPr="00AD55E1">
        <w:rPr>
          <w:szCs w:val="20"/>
          <w:shd w:val="clear" w:color="auto" w:fill="FFFFFF"/>
          <w:lang w:val="en-US"/>
        </w:rPr>
        <w:t xml:space="preserve">[in </w:t>
      </w:r>
      <w:proofErr w:type="spellStart"/>
      <w:r w:rsidRPr="00AD55E1">
        <w:rPr>
          <w:szCs w:val="20"/>
          <w:shd w:val="clear" w:color="auto" w:fill="FFFFFF"/>
          <w:lang w:val="en-US"/>
        </w:rPr>
        <w:t>Eng</w:t>
      </w:r>
      <w:proofErr w:type="spellEnd"/>
      <w:r w:rsidRPr="00AD55E1">
        <w:rPr>
          <w:szCs w:val="20"/>
          <w:shd w:val="clear" w:color="auto" w:fill="FFFFFF"/>
          <w:lang w:val="en-US"/>
        </w:rPr>
        <w:t>].</w:t>
      </w:r>
    </w:p>
    <w:p w14:paraId="466EDEE3" w14:textId="77777777" w:rsidR="006049A4" w:rsidRPr="00BD0E1A" w:rsidRDefault="006049A4" w:rsidP="006049A4">
      <w:pPr>
        <w:spacing w:after="0" w:line="240" w:lineRule="auto"/>
        <w:ind w:firstLine="567"/>
        <w:jc w:val="both"/>
        <w:rPr>
          <w:rFonts w:ascii="Times New Roman" w:hAnsi="Times New Roman"/>
          <w:sz w:val="20"/>
          <w:szCs w:val="20"/>
          <w:lang w:val="de-DE"/>
        </w:rPr>
      </w:pPr>
      <w:r w:rsidRPr="00AD55E1">
        <w:rPr>
          <w:rFonts w:ascii="Times New Roman" w:hAnsi="Times New Roman"/>
          <w:bCs/>
          <w:sz w:val="20"/>
          <w:szCs w:val="20"/>
          <w:lang w:val="de-DE"/>
        </w:rPr>
        <w:t xml:space="preserve">12. </w:t>
      </w:r>
      <w:proofErr w:type="spellStart"/>
      <w:r w:rsidRPr="00AD55E1">
        <w:rPr>
          <w:rFonts w:ascii="Times New Roman" w:hAnsi="Times New Roman"/>
          <w:bCs/>
          <w:sz w:val="20"/>
          <w:szCs w:val="20"/>
          <w:lang w:val="de-DE"/>
        </w:rPr>
        <w:t>Kussul</w:t>
      </w:r>
      <w:proofErr w:type="spellEnd"/>
      <w:r w:rsidRPr="00AD55E1">
        <w:rPr>
          <w:rFonts w:ascii="Times New Roman" w:hAnsi="Times New Roman"/>
          <w:bCs/>
          <w:sz w:val="20"/>
          <w:szCs w:val="20"/>
          <w:lang w:val="de-DE"/>
        </w:rPr>
        <w:t xml:space="preserve">, N.N., </w:t>
      </w:r>
      <w:proofErr w:type="spellStart"/>
      <w:r w:rsidRPr="00AD55E1">
        <w:rPr>
          <w:rFonts w:ascii="Times New Roman" w:hAnsi="Times New Roman"/>
          <w:bCs/>
          <w:sz w:val="20"/>
          <w:szCs w:val="20"/>
          <w:lang w:val="de-DE"/>
        </w:rPr>
        <w:t>Kravchenko</w:t>
      </w:r>
      <w:proofErr w:type="spellEnd"/>
      <w:r w:rsidRPr="00AD55E1">
        <w:rPr>
          <w:rFonts w:ascii="Times New Roman" w:hAnsi="Times New Roman"/>
          <w:bCs/>
          <w:sz w:val="20"/>
          <w:szCs w:val="20"/>
          <w:lang w:val="de-DE"/>
        </w:rPr>
        <w:t xml:space="preserve">, A.N., </w:t>
      </w:r>
      <w:proofErr w:type="spellStart"/>
      <w:r w:rsidRPr="00AD55E1">
        <w:rPr>
          <w:rFonts w:ascii="Times New Roman" w:hAnsi="Times New Roman"/>
          <w:bCs/>
          <w:sz w:val="20"/>
          <w:szCs w:val="20"/>
          <w:lang w:val="de-DE"/>
        </w:rPr>
        <w:t>Skakun</w:t>
      </w:r>
      <w:proofErr w:type="spellEnd"/>
      <w:r w:rsidRPr="00AD55E1">
        <w:rPr>
          <w:rFonts w:ascii="Times New Roman" w:hAnsi="Times New Roman"/>
          <w:bCs/>
          <w:sz w:val="20"/>
          <w:szCs w:val="20"/>
          <w:lang w:val="de-DE"/>
        </w:rPr>
        <w:t xml:space="preserve">, </w:t>
      </w:r>
      <w:r w:rsidRPr="00AD55E1">
        <w:rPr>
          <w:rFonts w:ascii="Times New Roman" w:hAnsi="Times New Roman"/>
          <w:sz w:val="20"/>
          <w:szCs w:val="20"/>
          <w:lang w:val="de-DE"/>
        </w:rPr>
        <w:t>et al.(</w:t>
      </w:r>
      <w:r>
        <w:rPr>
          <w:rFonts w:ascii="Times New Roman" w:hAnsi="Times New Roman"/>
          <w:sz w:val="20"/>
          <w:szCs w:val="20"/>
          <w:lang w:val="de-DE"/>
        </w:rPr>
        <w:t>2015</w:t>
      </w:r>
      <w:r w:rsidRPr="00AD55E1">
        <w:rPr>
          <w:rFonts w:ascii="Times New Roman" w:hAnsi="Times New Roman"/>
          <w:sz w:val="20"/>
          <w:szCs w:val="20"/>
          <w:lang w:val="de-DE"/>
        </w:rPr>
        <w:t xml:space="preserve">). </w:t>
      </w:r>
      <w:proofErr w:type="spellStart"/>
      <w:r w:rsidRPr="00AD55E1">
        <w:rPr>
          <w:rFonts w:ascii="Times New Roman" w:hAnsi="Times New Roman"/>
          <w:bCs/>
          <w:sz w:val="20"/>
          <w:szCs w:val="20"/>
          <w:lang w:val="de-DE"/>
        </w:rPr>
        <w:t>Regressionnyie</w:t>
      </w:r>
      <w:proofErr w:type="spellEnd"/>
      <w:r w:rsidR="00BD0E1A">
        <w:rPr>
          <w:rFonts w:ascii="Times New Roman" w:hAnsi="Times New Roman"/>
          <w:bCs/>
          <w:sz w:val="20"/>
          <w:szCs w:val="20"/>
          <w:lang w:val="de-DE"/>
        </w:rPr>
        <w:t xml:space="preserve"> </w:t>
      </w:r>
      <w:proofErr w:type="spellStart"/>
      <w:r w:rsidRPr="00AD55E1">
        <w:rPr>
          <w:rFonts w:ascii="Times New Roman" w:hAnsi="Times New Roman"/>
          <w:bCs/>
          <w:sz w:val="20"/>
          <w:szCs w:val="20"/>
          <w:lang w:val="de-DE"/>
        </w:rPr>
        <w:t>modeli</w:t>
      </w:r>
      <w:proofErr w:type="spellEnd"/>
      <w:r w:rsidR="00BD0E1A">
        <w:rPr>
          <w:rFonts w:ascii="Times New Roman" w:hAnsi="Times New Roman"/>
          <w:bCs/>
          <w:sz w:val="20"/>
          <w:szCs w:val="20"/>
          <w:lang w:val="de-DE"/>
        </w:rPr>
        <w:t xml:space="preserve"> </w:t>
      </w:r>
      <w:proofErr w:type="spellStart"/>
      <w:r w:rsidRPr="00AD55E1">
        <w:rPr>
          <w:rFonts w:ascii="Times New Roman" w:hAnsi="Times New Roman"/>
          <w:bCs/>
          <w:sz w:val="20"/>
          <w:szCs w:val="20"/>
          <w:lang w:val="de-DE"/>
        </w:rPr>
        <w:t>otsenki</w:t>
      </w:r>
      <w:proofErr w:type="spellEnd"/>
      <w:r w:rsidR="00BD0E1A">
        <w:rPr>
          <w:rFonts w:ascii="Times New Roman" w:hAnsi="Times New Roman"/>
          <w:bCs/>
          <w:sz w:val="20"/>
          <w:szCs w:val="20"/>
          <w:lang w:val="de-DE"/>
        </w:rPr>
        <w:t xml:space="preserve"> </w:t>
      </w:r>
      <w:proofErr w:type="spellStart"/>
      <w:r w:rsidRPr="00AD55E1">
        <w:rPr>
          <w:rFonts w:ascii="Times New Roman" w:hAnsi="Times New Roman"/>
          <w:bCs/>
          <w:sz w:val="20"/>
          <w:szCs w:val="20"/>
          <w:lang w:val="de-DE"/>
        </w:rPr>
        <w:t>urozhaynosti</w:t>
      </w:r>
      <w:proofErr w:type="spellEnd"/>
      <w:r w:rsidR="00BD0E1A">
        <w:rPr>
          <w:rFonts w:ascii="Times New Roman" w:hAnsi="Times New Roman"/>
          <w:bCs/>
          <w:sz w:val="20"/>
          <w:szCs w:val="20"/>
          <w:lang w:val="de-DE"/>
        </w:rPr>
        <w:t xml:space="preserve"> </w:t>
      </w:r>
      <w:proofErr w:type="spellStart"/>
      <w:r w:rsidRPr="00AD55E1">
        <w:rPr>
          <w:rFonts w:ascii="Times New Roman" w:hAnsi="Times New Roman"/>
          <w:bCs/>
          <w:sz w:val="20"/>
          <w:szCs w:val="20"/>
          <w:lang w:val="de-DE"/>
        </w:rPr>
        <w:t>selskohozyaystvennyih</w:t>
      </w:r>
      <w:proofErr w:type="spellEnd"/>
      <w:r w:rsidRPr="00AD55E1">
        <w:rPr>
          <w:rFonts w:ascii="Times New Roman" w:hAnsi="Times New Roman"/>
          <w:bCs/>
          <w:sz w:val="20"/>
          <w:szCs w:val="20"/>
          <w:lang w:val="de-DE"/>
        </w:rPr>
        <w:t xml:space="preserve"> </w:t>
      </w:r>
      <w:proofErr w:type="spellStart"/>
      <w:r w:rsidRPr="00AD55E1">
        <w:rPr>
          <w:rFonts w:ascii="Times New Roman" w:hAnsi="Times New Roman"/>
          <w:bCs/>
          <w:sz w:val="20"/>
          <w:szCs w:val="20"/>
          <w:lang w:val="de-DE"/>
        </w:rPr>
        <w:t>kultur</w:t>
      </w:r>
      <w:proofErr w:type="spellEnd"/>
      <w:r w:rsidRPr="00AD55E1">
        <w:rPr>
          <w:rFonts w:ascii="Times New Roman" w:hAnsi="Times New Roman"/>
          <w:bCs/>
          <w:sz w:val="20"/>
          <w:szCs w:val="20"/>
          <w:lang w:val="de-DE"/>
        </w:rPr>
        <w:t xml:space="preserve"> </w:t>
      </w:r>
      <w:proofErr w:type="spellStart"/>
      <w:r w:rsidRPr="00AD55E1">
        <w:rPr>
          <w:rFonts w:ascii="Times New Roman" w:hAnsi="Times New Roman"/>
          <w:bCs/>
          <w:sz w:val="20"/>
          <w:szCs w:val="20"/>
          <w:lang w:val="de-DE"/>
        </w:rPr>
        <w:t>po</w:t>
      </w:r>
      <w:proofErr w:type="spellEnd"/>
      <w:r w:rsidRPr="00AD55E1">
        <w:rPr>
          <w:rFonts w:ascii="Times New Roman" w:hAnsi="Times New Roman"/>
          <w:bCs/>
          <w:sz w:val="20"/>
          <w:szCs w:val="20"/>
          <w:lang w:val="de-DE"/>
        </w:rPr>
        <w:t xml:space="preserve"> </w:t>
      </w:r>
      <w:proofErr w:type="spellStart"/>
      <w:r w:rsidRPr="00AD55E1">
        <w:rPr>
          <w:rFonts w:ascii="Times New Roman" w:hAnsi="Times New Roman"/>
          <w:bCs/>
          <w:sz w:val="20"/>
          <w:szCs w:val="20"/>
          <w:lang w:val="de-DE"/>
        </w:rPr>
        <w:t>dannyim</w:t>
      </w:r>
      <w:proofErr w:type="spellEnd"/>
      <w:r w:rsidRPr="00AD55E1">
        <w:rPr>
          <w:rFonts w:ascii="Times New Roman" w:hAnsi="Times New Roman"/>
          <w:bCs/>
          <w:sz w:val="20"/>
          <w:szCs w:val="20"/>
          <w:lang w:val="de-DE"/>
        </w:rPr>
        <w:t xml:space="preserve"> MODIS. </w:t>
      </w:r>
      <w:proofErr w:type="spellStart"/>
      <w:r w:rsidRPr="00BD0E1A">
        <w:rPr>
          <w:rFonts w:ascii="Times New Roman" w:hAnsi="Times New Roman"/>
          <w:bCs/>
          <w:i/>
          <w:sz w:val="20"/>
          <w:szCs w:val="20"/>
          <w:lang w:val="de-DE"/>
        </w:rPr>
        <w:t>Sovremennyie</w:t>
      </w:r>
      <w:proofErr w:type="spellEnd"/>
      <w:r w:rsidRPr="00BD0E1A">
        <w:rPr>
          <w:rFonts w:ascii="Times New Roman" w:hAnsi="Times New Roman"/>
          <w:bCs/>
          <w:i/>
          <w:sz w:val="20"/>
          <w:szCs w:val="20"/>
          <w:lang w:val="de-DE"/>
        </w:rPr>
        <w:t xml:space="preserve"> </w:t>
      </w:r>
      <w:proofErr w:type="spellStart"/>
      <w:r w:rsidRPr="00BD0E1A">
        <w:rPr>
          <w:rFonts w:ascii="Times New Roman" w:hAnsi="Times New Roman"/>
          <w:bCs/>
          <w:i/>
          <w:sz w:val="20"/>
          <w:szCs w:val="20"/>
          <w:lang w:val="de-DE"/>
        </w:rPr>
        <w:t>problem</w:t>
      </w:r>
      <w:proofErr w:type="spellEnd"/>
      <w:r w:rsidRPr="00BD0E1A">
        <w:rPr>
          <w:rFonts w:ascii="Times New Roman" w:hAnsi="Times New Roman"/>
          <w:bCs/>
          <w:i/>
          <w:sz w:val="20"/>
          <w:szCs w:val="20"/>
          <w:lang w:val="de-DE"/>
        </w:rPr>
        <w:t xml:space="preserve"> </w:t>
      </w:r>
      <w:proofErr w:type="spellStart"/>
      <w:r w:rsidRPr="00BD0E1A">
        <w:rPr>
          <w:rFonts w:ascii="Times New Roman" w:hAnsi="Times New Roman"/>
          <w:bCs/>
          <w:i/>
          <w:sz w:val="20"/>
          <w:szCs w:val="20"/>
          <w:lang w:val="de-DE"/>
        </w:rPr>
        <w:t>distantsionnogo</w:t>
      </w:r>
      <w:proofErr w:type="spellEnd"/>
      <w:r w:rsidR="00BD0E1A" w:rsidRPr="00BD0E1A">
        <w:rPr>
          <w:rFonts w:ascii="Times New Roman" w:hAnsi="Times New Roman"/>
          <w:bCs/>
          <w:i/>
          <w:sz w:val="20"/>
          <w:szCs w:val="20"/>
          <w:lang w:val="de-DE"/>
        </w:rPr>
        <w:t xml:space="preserve"> </w:t>
      </w:r>
      <w:proofErr w:type="spellStart"/>
      <w:r w:rsidR="00BD0E1A">
        <w:rPr>
          <w:rFonts w:ascii="Times New Roman" w:hAnsi="Times New Roman"/>
          <w:bCs/>
          <w:i/>
          <w:sz w:val="20"/>
          <w:szCs w:val="20"/>
          <w:lang w:val="de-DE"/>
        </w:rPr>
        <w:t>zon</w:t>
      </w:r>
      <w:r w:rsidRPr="00BD0E1A">
        <w:rPr>
          <w:rFonts w:ascii="Times New Roman" w:hAnsi="Times New Roman"/>
          <w:bCs/>
          <w:i/>
          <w:sz w:val="20"/>
          <w:szCs w:val="20"/>
          <w:lang w:val="de-DE"/>
        </w:rPr>
        <w:t>irovaniya</w:t>
      </w:r>
      <w:proofErr w:type="spellEnd"/>
      <w:r w:rsidR="00BD0E1A" w:rsidRPr="00BD0E1A">
        <w:rPr>
          <w:rFonts w:ascii="Times New Roman" w:hAnsi="Times New Roman"/>
          <w:bCs/>
          <w:i/>
          <w:sz w:val="20"/>
          <w:szCs w:val="20"/>
          <w:lang w:val="de-DE"/>
        </w:rPr>
        <w:t xml:space="preserve"> </w:t>
      </w:r>
      <w:proofErr w:type="spellStart"/>
      <w:r w:rsidRPr="00BD0E1A">
        <w:rPr>
          <w:rFonts w:ascii="Times New Roman" w:hAnsi="Times New Roman"/>
          <w:bCs/>
          <w:i/>
          <w:sz w:val="20"/>
          <w:szCs w:val="20"/>
          <w:lang w:val="de-DE"/>
        </w:rPr>
        <w:t>Zemlii</w:t>
      </w:r>
      <w:proofErr w:type="spellEnd"/>
      <w:r w:rsidR="00BD0E1A" w:rsidRPr="00BD0E1A">
        <w:rPr>
          <w:rFonts w:ascii="Times New Roman" w:hAnsi="Times New Roman"/>
          <w:bCs/>
          <w:i/>
          <w:sz w:val="20"/>
          <w:szCs w:val="20"/>
          <w:lang w:val="de-DE"/>
        </w:rPr>
        <w:t xml:space="preserve"> </w:t>
      </w:r>
      <w:r w:rsidRPr="00BD0E1A">
        <w:rPr>
          <w:rFonts w:ascii="Times New Roman" w:hAnsi="Times New Roman"/>
          <w:bCs/>
          <w:i/>
          <w:sz w:val="20"/>
          <w:szCs w:val="20"/>
          <w:lang w:val="de-DE"/>
        </w:rPr>
        <w:t>z</w:t>
      </w:r>
      <w:r w:rsidR="00BD0E1A">
        <w:rPr>
          <w:rFonts w:ascii="Times New Roman" w:hAnsi="Times New Roman"/>
          <w:bCs/>
          <w:i/>
          <w:sz w:val="20"/>
          <w:szCs w:val="20"/>
          <w:lang w:val="de-DE"/>
        </w:rPr>
        <w:t xml:space="preserve"> </w:t>
      </w:r>
      <w:r w:rsidRPr="00BD0E1A">
        <w:rPr>
          <w:rFonts w:ascii="Times New Roman" w:hAnsi="Times New Roman"/>
          <w:bCs/>
          <w:i/>
          <w:sz w:val="20"/>
          <w:szCs w:val="20"/>
          <w:lang w:val="de-DE"/>
        </w:rPr>
        <w:t>kosmosa.</w:t>
      </w:r>
      <w:r w:rsidRPr="00BD0E1A">
        <w:rPr>
          <w:rFonts w:ascii="Times New Roman" w:hAnsi="Times New Roman"/>
          <w:sz w:val="20"/>
          <w:szCs w:val="20"/>
          <w:lang w:val="de-DE"/>
        </w:rPr>
        <w:t xml:space="preserve">vol.1. </w:t>
      </w:r>
      <w:proofErr w:type="spellStart"/>
      <w:r w:rsidRPr="00AD55E1">
        <w:rPr>
          <w:rFonts w:ascii="Times New Roman" w:hAnsi="Times New Roman"/>
          <w:sz w:val="20"/>
          <w:szCs w:val="20"/>
          <w:lang w:val="en-US"/>
        </w:rPr>
        <w:t>рр</w:t>
      </w:r>
      <w:proofErr w:type="spellEnd"/>
      <w:r w:rsidRPr="00BD0E1A">
        <w:rPr>
          <w:rFonts w:ascii="Times New Roman" w:hAnsi="Times New Roman"/>
          <w:sz w:val="20"/>
          <w:szCs w:val="20"/>
          <w:lang w:val="de-DE"/>
        </w:rPr>
        <w:t>. 95-107 [in Rus].</w:t>
      </w:r>
    </w:p>
    <w:p w14:paraId="26698C66" w14:textId="77777777" w:rsidR="006049A4" w:rsidRPr="00AD55E1" w:rsidRDefault="006049A4" w:rsidP="006049A4">
      <w:pPr>
        <w:spacing w:after="0" w:line="240" w:lineRule="auto"/>
        <w:ind w:firstLine="567"/>
        <w:jc w:val="both"/>
        <w:rPr>
          <w:rFonts w:ascii="Times New Roman" w:hAnsi="Times New Roman"/>
          <w:sz w:val="20"/>
          <w:szCs w:val="20"/>
          <w:lang w:val="en-US"/>
        </w:rPr>
      </w:pPr>
      <w:r w:rsidRPr="00AD55E1">
        <w:rPr>
          <w:rFonts w:ascii="Times New Roman" w:hAnsi="Times New Roman"/>
          <w:sz w:val="20"/>
          <w:szCs w:val="20"/>
          <w:lang w:val="en-US"/>
        </w:rPr>
        <w:t xml:space="preserve">13. </w:t>
      </w:r>
      <w:proofErr w:type="spellStart"/>
      <w:r w:rsidRPr="00AD55E1">
        <w:rPr>
          <w:rFonts w:ascii="Times New Roman" w:hAnsi="Times New Roman"/>
          <w:sz w:val="20"/>
          <w:szCs w:val="20"/>
          <w:lang w:val="en-US"/>
        </w:rPr>
        <w:t>Mamatova</w:t>
      </w:r>
      <w:proofErr w:type="spellEnd"/>
      <w:r w:rsidRPr="00AD55E1">
        <w:rPr>
          <w:rFonts w:ascii="Times New Roman" w:hAnsi="Times New Roman"/>
          <w:sz w:val="20"/>
          <w:szCs w:val="20"/>
          <w:lang w:val="en-US"/>
        </w:rPr>
        <w:t xml:space="preserve">, N. Application of vector autoregression model for analysis in electricity consumption [Electronic re-source]. Available at: </w:t>
      </w:r>
      <w:hyperlink r:id="rId45" w:history="1">
        <w:r w:rsidRPr="00AD55E1">
          <w:rPr>
            <w:rStyle w:val="a3"/>
            <w:rFonts w:ascii="Times New Roman" w:eastAsia="Calibri" w:hAnsi="Times New Roman"/>
            <w:sz w:val="20"/>
            <w:szCs w:val="20"/>
            <w:lang w:val="en-US"/>
          </w:rPr>
          <w:t>http://ceur-ws.org/Vol-1197/paper21.pdf.</w:t>
        </w:r>
      </w:hyperlink>
    </w:p>
    <w:p w14:paraId="3A3BE80B" w14:textId="77777777" w:rsidR="006049A4" w:rsidRPr="00AD55E1" w:rsidRDefault="006049A4" w:rsidP="006049A4">
      <w:pPr>
        <w:spacing w:after="0" w:line="240" w:lineRule="auto"/>
        <w:ind w:firstLine="567"/>
        <w:jc w:val="both"/>
        <w:rPr>
          <w:rFonts w:ascii="Times New Roman" w:hAnsi="Times New Roman"/>
          <w:sz w:val="20"/>
          <w:szCs w:val="20"/>
          <w:lang w:val="en-US"/>
        </w:rPr>
      </w:pPr>
      <w:r w:rsidRPr="00AD55E1">
        <w:rPr>
          <w:rFonts w:ascii="Times New Roman" w:hAnsi="Times New Roman"/>
          <w:sz w:val="20"/>
          <w:szCs w:val="20"/>
          <w:lang w:val="en-US"/>
        </w:rPr>
        <w:t xml:space="preserve">14. </w:t>
      </w:r>
      <w:proofErr w:type="spellStart"/>
      <w:r w:rsidRPr="00AD55E1">
        <w:rPr>
          <w:rFonts w:ascii="Times New Roman" w:hAnsi="Times New Roman"/>
          <w:sz w:val="20"/>
          <w:szCs w:val="20"/>
          <w:lang w:val="en-US"/>
        </w:rPr>
        <w:t>Maryuta</w:t>
      </w:r>
      <w:proofErr w:type="spellEnd"/>
      <w:r w:rsidRPr="00AD55E1">
        <w:rPr>
          <w:rFonts w:ascii="Times New Roman" w:hAnsi="Times New Roman"/>
          <w:sz w:val="20"/>
          <w:szCs w:val="20"/>
          <w:lang w:val="en-US"/>
        </w:rPr>
        <w:t xml:space="preserve">, A. N., </w:t>
      </w:r>
      <w:proofErr w:type="spellStart"/>
      <w:r w:rsidRPr="00AD55E1">
        <w:rPr>
          <w:rFonts w:ascii="Times New Roman" w:hAnsi="Times New Roman"/>
          <w:sz w:val="20"/>
          <w:szCs w:val="20"/>
          <w:lang w:val="en-US"/>
        </w:rPr>
        <w:t>Redina</w:t>
      </w:r>
      <w:proofErr w:type="spellEnd"/>
      <w:r w:rsidRPr="00AD55E1">
        <w:rPr>
          <w:rFonts w:ascii="Times New Roman" w:hAnsi="Times New Roman"/>
          <w:sz w:val="20"/>
          <w:szCs w:val="20"/>
          <w:lang w:val="en-US"/>
        </w:rPr>
        <w:t xml:space="preserve">, N. I., </w:t>
      </w:r>
      <w:proofErr w:type="spellStart"/>
      <w:r w:rsidRPr="00AD55E1">
        <w:rPr>
          <w:rFonts w:ascii="Times New Roman" w:hAnsi="Times New Roman"/>
          <w:sz w:val="20"/>
          <w:szCs w:val="20"/>
          <w:lang w:val="en-US"/>
        </w:rPr>
        <w:t>Dolgorukov</w:t>
      </w:r>
      <w:proofErr w:type="spellEnd"/>
      <w:r w:rsidRPr="00AD55E1">
        <w:rPr>
          <w:rFonts w:ascii="Times New Roman" w:hAnsi="Times New Roman"/>
          <w:sz w:val="20"/>
          <w:szCs w:val="20"/>
          <w:lang w:val="en-US"/>
        </w:rPr>
        <w:t xml:space="preserve">, Yu. A. (2005). </w:t>
      </w:r>
      <w:r w:rsidRPr="00BD0E1A">
        <w:rPr>
          <w:rFonts w:ascii="Times New Roman" w:hAnsi="Times New Roman"/>
          <w:sz w:val="20"/>
          <w:szCs w:val="20"/>
          <w:lang w:val="pl-PL"/>
        </w:rPr>
        <w:t>Ekonomiko-matematicheskie</w:t>
      </w:r>
      <w:r w:rsidR="00BD0E1A" w:rsidRPr="00BD0E1A">
        <w:rPr>
          <w:rFonts w:ascii="Times New Roman" w:hAnsi="Times New Roman"/>
          <w:sz w:val="20"/>
          <w:szCs w:val="20"/>
          <w:lang w:val="pl-PL"/>
        </w:rPr>
        <w:t xml:space="preserve"> </w:t>
      </w:r>
      <w:r w:rsidRPr="00BD0E1A">
        <w:rPr>
          <w:rFonts w:ascii="Times New Roman" w:hAnsi="Times New Roman"/>
          <w:sz w:val="20"/>
          <w:szCs w:val="20"/>
          <w:lang w:val="pl-PL"/>
        </w:rPr>
        <w:t>modeli</w:t>
      </w:r>
      <w:r w:rsidR="00BD0E1A" w:rsidRPr="00BD0E1A">
        <w:rPr>
          <w:rFonts w:ascii="Times New Roman" w:hAnsi="Times New Roman"/>
          <w:sz w:val="20"/>
          <w:szCs w:val="20"/>
          <w:lang w:val="pl-PL"/>
        </w:rPr>
        <w:t xml:space="preserve"> </w:t>
      </w:r>
      <w:r w:rsidRPr="00BD0E1A">
        <w:rPr>
          <w:rFonts w:ascii="Times New Roman" w:hAnsi="Times New Roman"/>
          <w:sz w:val="20"/>
          <w:szCs w:val="20"/>
          <w:lang w:val="pl-PL"/>
        </w:rPr>
        <w:t>proizvodstv</w:t>
      </w:r>
      <w:r w:rsidR="00BD0E1A" w:rsidRPr="00BD0E1A">
        <w:rPr>
          <w:rFonts w:ascii="Times New Roman" w:hAnsi="Times New Roman"/>
          <w:sz w:val="20"/>
          <w:szCs w:val="20"/>
          <w:lang w:val="pl-PL"/>
        </w:rPr>
        <w:t xml:space="preserve"> </w:t>
      </w:r>
      <w:r w:rsidRPr="00BD0E1A">
        <w:rPr>
          <w:rFonts w:ascii="Times New Roman" w:hAnsi="Times New Roman"/>
          <w:sz w:val="20"/>
          <w:szCs w:val="20"/>
          <w:lang w:val="pl-PL"/>
        </w:rPr>
        <w:t>i</w:t>
      </w:r>
      <w:r w:rsidR="00BD0E1A">
        <w:rPr>
          <w:rFonts w:ascii="Times New Roman" w:hAnsi="Times New Roman"/>
          <w:sz w:val="20"/>
          <w:szCs w:val="20"/>
          <w:lang w:val="pl-PL"/>
        </w:rPr>
        <w:t xml:space="preserve"> </w:t>
      </w:r>
      <w:r w:rsidRPr="00BD0E1A">
        <w:rPr>
          <w:rFonts w:ascii="Times New Roman" w:hAnsi="Times New Roman"/>
          <w:sz w:val="20"/>
          <w:szCs w:val="20"/>
          <w:lang w:val="pl-PL"/>
        </w:rPr>
        <w:t>upravlenieih</w:t>
      </w:r>
      <w:r w:rsidR="00BD0E1A">
        <w:rPr>
          <w:rFonts w:ascii="Times New Roman" w:hAnsi="Times New Roman"/>
          <w:sz w:val="20"/>
          <w:szCs w:val="20"/>
          <w:lang w:val="pl-PL"/>
        </w:rPr>
        <w:t xml:space="preserve"> </w:t>
      </w:r>
      <w:r w:rsidRPr="00BD0E1A">
        <w:rPr>
          <w:rFonts w:ascii="Times New Roman" w:hAnsi="Times New Roman"/>
          <w:sz w:val="20"/>
          <w:szCs w:val="20"/>
          <w:lang w:val="pl-PL"/>
        </w:rPr>
        <w:t xml:space="preserve">zapasami. </w:t>
      </w:r>
      <w:r w:rsidRPr="00AD55E1">
        <w:rPr>
          <w:rFonts w:ascii="Times New Roman" w:hAnsi="Times New Roman"/>
          <w:i/>
          <w:sz w:val="20"/>
          <w:szCs w:val="20"/>
          <w:lang w:val="en-US"/>
        </w:rPr>
        <w:t>Dnepropetrovsk: DDFA</w:t>
      </w:r>
      <w:r w:rsidRPr="00AD55E1">
        <w:rPr>
          <w:rFonts w:ascii="Times New Roman" w:hAnsi="Times New Roman"/>
          <w:sz w:val="20"/>
          <w:szCs w:val="20"/>
          <w:lang w:val="en-US"/>
        </w:rPr>
        <w:t xml:space="preserve"> [in Rus].</w:t>
      </w:r>
    </w:p>
    <w:p w14:paraId="2741B04F" w14:textId="77777777" w:rsidR="006049A4" w:rsidRPr="00AD55E1" w:rsidRDefault="006049A4" w:rsidP="006049A4">
      <w:pPr>
        <w:pStyle w:val="aff2"/>
        <w:spacing w:after="0"/>
        <w:ind w:left="0" w:firstLine="567"/>
        <w:jc w:val="both"/>
        <w:rPr>
          <w:szCs w:val="20"/>
          <w:lang w:val="en-US"/>
        </w:rPr>
      </w:pPr>
      <w:r w:rsidRPr="00AD55E1">
        <w:rPr>
          <w:szCs w:val="20"/>
          <w:lang w:val="en-US"/>
        </w:rPr>
        <w:t xml:space="preserve">15. </w:t>
      </w:r>
      <w:proofErr w:type="spellStart"/>
      <w:r w:rsidRPr="00AD55E1">
        <w:rPr>
          <w:szCs w:val="20"/>
          <w:lang w:val="en-US"/>
        </w:rPr>
        <w:t>McAllester</w:t>
      </w:r>
      <w:proofErr w:type="spellEnd"/>
      <w:r w:rsidRPr="00AD55E1">
        <w:rPr>
          <w:szCs w:val="20"/>
          <w:lang w:val="en-US"/>
        </w:rPr>
        <w:t xml:space="preserve">, D., </w:t>
      </w:r>
      <w:proofErr w:type="spellStart"/>
      <w:r w:rsidRPr="00AD55E1">
        <w:rPr>
          <w:szCs w:val="20"/>
          <w:lang w:val="en-US"/>
        </w:rPr>
        <w:t>Rosenblitt</w:t>
      </w:r>
      <w:proofErr w:type="spellEnd"/>
      <w:r w:rsidRPr="00AD55E1">
        <w:rPr>
          <w:szCs w:val="20"/>
          <w:lang w:val="en-US"/>
        </w:rPr>
        <w:t xml:space="preserve">, D. (1991). Systematic </w:t>
      </w:r>
      <w:proofErr w:type="spellStart"/>
      <w:r w:rsidRPr="00AD55E1">
        <w:rPr>
          <w:szCs w:val="20"/>
          <w:lang w:val="en-US"/>
        </w:rPr>
        <w:t>Nonleaner</w:t>
      </w:r>
      <w:proofErr w:type="spellEnd"/>
      <w:r w:rsidR="00BD0E1A">
        <w:rPr>
          <w:szCs w:val="20"/>
          <w:lang w:val="en-US"/>
        </w:rPr>
        <w:t xml:space="preserve"> </w:t>
      </w:r>
      <w:r w:rsidRPr="00AD55E1">
        <w:rPr>
          <w:szCs w:val="20"/>
          <w:lang w:val="en-US"/>
        </w:rPr>
        <w:t xml:space="preserve">Planning. </w:t>
      </w:r>
      <w:r w:rsidRPr="00AD55E1">
        <w:rPr>
          <w:i/>
          <w:szCs w:val="20"/>
          <w:lang w:val="en-US"/>
        </w:rPr>
        <w:t>In Proc. 9th National Conf. on AI.</w:t>
      </w:r>
      <w:r w:rsidRPr="00AD55E1">
        <w:rPr>
          <w:szCs w:val="20"/>
          <w:lang w:val="en-US"/>
        </w:rPr>
        <w:t xml:space="preserve"> pp. 634-639</w:t>
      </w:r>
      <w:r w:rsidRPr="00AD55E1">
        <w:rPr>
          <w:szCs w:val="20"/>
          <w:shd w:val="clear" w:color="auto" w:fill="FFFFFF"/>
          <w:lang w:val="en-US"/>
        </w:rPr>
        <w:t xml:space="preserve"> [in </w:t>
      </w:r>
      <w:proofErr w:type="spellStart"/>
      <w:r w:rsidRPr="00AD55E1">
        <w:rPr>
          <w:szCs w:val="20"/>
          <w:shd w:val="clear" w:color="auto" w:fill="FFFFFF"/>
          <w:lang w:val="en-US"/>
        </w:rPr>
        <w:t>Eng</w:t>
      </w:r>
      <w:proofErr w:type="spellEnd"/>
      <w:r w:rsidRPr="00AD55E1">
        <w:rPr>
          <w:szCs w:val="20"/>
          <w:shd w:val="clear" w:color="auto" w:fill="FFFFFF"/>
          <w:lang w:val="en-US"/>
        </w:rPr>
        <w:t>].</w:t>
      </w:r>
    </w:p>
    <w:p w14:paraId="1E159706" w14:textId="77777777" w:rsidR="006049A4" w:rsidRPr="00AD55E1" w:rsidRDefault="006049A4" w:rsidP="006049A4">
      <w:pPr>
        <w:pStyle w:val="aff2"/>
        <w:spacing w:after="0"/>
        <w:ind w:left="0" w:firstLine="567"/>
        <w:jc w:val="both"/>
        <w:rPr>
          <w:szCs w:val="20"/>
          <w:lang w:val="en-US"/>
        </w:rPr>
      </w:pPr>
      <w:r w:rsidRPr="00AD55E1">
        <w:rPr>
          <w:szCs w:val="20"/>
          <w:lang w:val="en-US"/>
        </w:rPr>
        <w:t xml:space="preserve">16. </w:t>
      </w:r>
      <w:proofErr w:type="spellStart"/>
      <w:r w:rsidRPr="00AD55E1">
        <w:rPr>
          <w:szCs w:val="20"/>
          <w:lang w:val="en-US"/>
        </w:rPr>
        <w:t>Pankratova</w:t>
      </w:r>
      <w:proofErr w:type="spellEnd"/>
      <w:r w:rsidRPr="00AD55E1">
        <w:rPr>
          <w:szCs w:val="20"/>
          <w:lang w:val="en-US"/>
        </w:rPr>
        <w:t xml:space="preserve">, N. D., </w:t>
      </w:r>
      <w:proofErr w:type="spellStart"/>
      <w:r w:rsidRPr="00AD55E1">
        <w:rPr>
          <w:szCs w:val="20"/>
          <w:lang w:val="en-US"/>
        </w:rPr>
        <w:t>Nedashkovskaya</w:t>
      </w:r>
      <w:proofErr w:type="spellEnd"/>
      <w:r w:rsidRPr="00AD55E1">
        <w:rPr>
          <w:szCs w:val="20"/>
          <w:lang w:val="en-US"/>
        </w:rPr>
        <w:t xml:space="preserve">, N. I., </w:t>
      </w:r>
      <w:proofErr w:type="spellStart"/>
      <w:r w:rsidRPr="00AD55E1">
        <w:rPr>
          <w:szCs w:val="20"/>
          <w:lang w:val="en-US"/>
        </w:rPr>
        <w:t>Gorelovа</w:t>
      </w:r>
      <w:proofErr w:type="spellEnd"/>
      <w:r w:rsidRPr="00AD55E1">
        <w:rPr>
          <w:szCs w:val="20"/>
          <w:lang w:val="en-US"/>
        </w:rPr>
        <w:t>, G. V. (</w:t>
      </w:r>
      <w:r>
        <w:rPr>
          <w:szCs w:val="20"/>
          <w:lang w:val="en-US"/>
        </w:rPr>
        <w:t>2017</w:t>
      </w:r>
      <w:r w:rsidRPr="00AD55E1">
        <w:rPr>
          <w:szCs w:val="20"/>
          <w:lang w:val="en-US"/>
        </w:rPr>
        <w:t xml:space="preserve">). </w:t>
      </w:r>
      <w:proofErr w:type="spellStart"/>
      <w:r w:rsidRPr="00AD55E1">
        <w:rPr>
          <w:szCs w:val="20"/>
          <w:lang w:val="en-US"/>
        </w:rPr>
        <w:t>Gibridny</w:t>
      </w:r>
      <w:r w:rsidR="00BD0E1A">
        <w:rPr>
          <w:szCs w:val="20"/>
          <w:lang w:val="en-US"/>
        </w:rPr>
        <w:t>i</w:t>
      </w:r>
      <w:proofErr w:type="spellEnd"/>
      <w:r w:rsidR="00BD0E1A">
        <w:rPr>
          <w:szCs w:val="20"/>
          <w:lang w:val="en-US"/>
        </w:rPr>
        <w:t xml:space="preserve"> </w:t>
      </w:r>
      <w:proofErr w:type="spellStart"/>
      <w:r w:rsidRPr="00AD55E1">
        <w:rPr>
          <w:szCs w:val="20"/>
          <w:lang w:val="en-US"/>
        </w:rPr>
        <w:t>metod</w:t>
      </w:r>
      <w:proofErr w:type="spellEnd"/>
      <w:r w:rsidR="00BD0E1A">
        <w:rPr>
          <w:szCs w:val="20"/>
          <w:lang w:val="en-US"/>
        </w:rPr>
        <w:t xml:space="preserve"> </w:t>
      </w:r>
      <w:proofErr w:type="spellStart"/>
      <w:r w:rsidRPr="00AD55E1">
        <w:rPr>
          <w:szCs w:val="20"/>
          <w:lang w:val="en-US"/>
        </w:rPr>
        <w:t>mnogokriterialnogo</w:t>
      </w:r>
      <w:proofErr w:type="spellEnd"/>
      <w:r w:rsidR="00BD0E1A">
        <w:rPr>
          <w:szCs w:val="20"/>
          <w:lang w:val="en-US"/>
        </w:rPr>
        <w:t xml:space="preserve"> </w:t>
      </w:r>
      <w:proofErr w:type="spellStart"/>
      <w:r w:rsidRPr="00AD55E1">
        <w:rPr>
          <w:szCs w:val="20"/>
          <w:lang w:val="en-US"/>
        </w:rPr>
        <w:t>otsenivaniya</w:t>
      </w:r>
      <w:proofErr w:type="spellEnd"/>
      <w:r w:rsidRPr="00AD55E1">
        <w:rPr>
          <w:szCs w:val="20"/>
          <w:lang w:val="en-US"/>
        </w:rPr>
        <w:t xml:space="preserve"> alternative </w:t>
      </w:r>
      <w:proofErr w:type="spellStart"/>
      <w:r w:rsidRPr="00AD55E1">
        <w:rPr>
          <w:szCs w:val="20"/>
          <w:lang w:val="en-US"/>
        </w:rPr>
        <w:t>prinyatiya</w:t>
      </w:r>
      <w:proofErr w:type="spellEnd"/>
      <w:r w:rsidR="00BD0E1A">
        <w:rPr>
          <w:szCs w:val="20"/>
          <w:lang w:val="en-US"/>
        </w:rPr>
        <w:t xml:space="preserve"> </w:t>
      </w:r>
      <w:proofErr w:type="spellStart"/>
      <w:r w:rsidRPr="00AD55E1">
        <w:rPr>
          <w:szCs w:val="20"/>
          <w:lang w:val="en-US"/>
        </w:rPr>
        <w:t>resheniy</w:t>
      </w:r>
      <w:proofErr w:type="spellEnd"/>
      <w:r w:rsidRPr="00AD55E1">
        <w:rPr>
          <w:szCs w:val="20"/>
          <w:lang w:val="en-US"/>
        </w:rPr>
        <w:t xml:space="preserve">. </w:t>
      </w:r>
      <w:proofErr w:type="spellStart"/>
      <w:r w:rsidRPr="00AD55E1">
        <w:rPr>
          <w:i/>
          <w:szCs w:val="20"/>
          <w:lang w:val="en-US"/>
        </w:rPr>
        <w:t>Kibernetika</w:t>
      </w:r>
      <w:proofErr w:type="spellEnd"/>
      <w:r w:rsidR="00BD0E1A">
        <w:rPr>
          <w:i/>
          <w:szCs w:val="20"/>
          <w:lang w:val="en-US"/>
        </w:rPr>
        <w:t xml:space="preserve"> </w:t>
      </w:r>
      <w:proofErr w:type="spellStart"/>
      <w:r w:rsidRPr="00AD55E1">
        <w:rPr>
          <w:i/>
          <w:szCs w:val="20"/>
          <w:lang w:val="en-US"/>
        </w:rPr>
        <w:t>i</w:t>
      </w:r>
      <w:proofErr w:type="spellEnd"/>
      <w:r w:rsidR="00BD0E1A">
        <w:rPr>
          <w:i/>
          <w:szCs w:val="20"/>
          <w:lang w:val="en-US"/>
        </w:rPr>
        <w:t xml:space="preserve"> </w:t>
      </w:r>
      <w:proofErr w:type="spellStart"/>
      <w:r w:rsidRPr="00AD55E1">
        <w:rPr>
          <w:i/>
          <w:szCs w:val="20"/>
          <w:lang w:val="en-US"/>
        </w:rPr>
        <w:t>sistemnyiy</w:t>
      </w:r>
      <w:proofErr w:type="spellEnd"/>
      <w:r w:rsidR="00BD0E1A">
        <w:rPr>
          <w:i/>
          <w:szCs w:val="20"/>
          <w:lang w:val="en-US"/>
        </w:rPr>
        <w:t xml:space="preserve"> </w:t>
      </w:r>
      <w:proofErr w:type="spellStart"/>
      <w:r w:rsidRPr="00AD55E1">
        <w:rPr>
          <w:i/>
          <w:szCs w:val="20"/>
          <w:lang w:val="en-US"/>
        </w:rPr>
        <w:t>analiz</w:t>
      </w:r>
      <w:proofErr w:type="spellEnd"/>
      <w:r w:rsidRPr="00AD55E1">
        <w:rPr>
          <w:i/>
          <w:szCs w:val="20"/>
          <w:lang w:val="en-US"/>
        </w:rPr>
        <w:t>.</w:t>
      </w:r>
      <w:r w:rsidRPr="00AD55E1">
        <w:rPr>
          <w:szCs w:val="20"/>
          <w:lang w:val="en-US"/>
        </w:rPr>
        <w:t xml:space="preserve"> vol.50. #5. рр.58-70 [in Rus].</w:t>
      </w:r>
    </w:p>
    <w:p w14:paraId="3D4F903B" w14:textId="77777777" w:rsidR="006049A4" w:rsidRPr="00AD55E1" w:rsidRDefault="006049A4" w:rsidP="006049A4">
      <w:pPr>
        <w:pStyle w:val="aff2"/>
        <w:spacing w:after="0"/>
        <w:ind w:left="0" w:firstLine="567"/>
        <w:jc w:val="both"/>
        <w:rPr>
          <w:i/>
          <w:szCs w:val="20"/>
          <w:lang w:val="en-US"/>
        </w:rPr>
      </w:pPr>
      <w:r w:rsidRPr="00AD55E1">
        <w:rPr>
          <w:szCs w:val="20"/>
          <w:lang w:val="en-US"/>
        </w:rPr>
        <w:t xml:space="preserve">17. Rudolf </w:t>
      </w:r>
      <w:proofErr w:type="spellStart"/>
      <w:r w:rsidRPr="00AD55E1">
        <w:rPr>
          <w:szCs w:val="20"/>
          <w:lang w:val="en-US"/>
        </w:rPr>
        <w:t>Grünig</w:t>
      </w:r>
      <w:proofErr w:type="spellEnd"/>
      <w:r w:rsidRPr="00AD55E1">
        <w:rPr>
          <w:szCs w:val="20"/>
          <w:lang w:val="en-US"/>
        </w:rPr>
        <w:t xml:space="preserve">, Richard </w:t>
      </w:r>
      <w:proofErr w:type="spellStart"/>
      <w:r w:rsidRPr="00AD55E1">
        <w:rPr>
          <w:szCs w:val="20"/>
          <w:lang w:val="en-US"/>
        </w:rPr>
        <w:t>Kühn</w:t>
      </w:r>
      <w:proofErr w:type="spellEnd"/>
      <w:r w:rsidRPr="00AD55E1">
        <w:rPr>
          <w:szCs w:val="20"/>
          <w:lang w:val="en-US"/>
        </w:rPr>
        <w:t>. (</w:t>
      </w:r>
      <w:r>
        <w:rPr>
          <w:szCs w:val="20"/>
          <w:lang w:val="en-US"/>
        </w:rPr>
        <w:t>2014</w:t>
      </w:r>
      <w:r w:rsidRPr="00AD55E1">
        <w:rPr>
          <w:szCs w:val="20"/>
          <w:lang w:val="en-US"/>
        </w:rPr>
        <w:t xml:space="preserve">). Strategic Planning Process-based. </w:t>
      </w:r>
      <w:r w:rsidRPr="00AD55E1">
        <w:rPr>
          <w:i/>
          <w:szCs w:val="20"/>
          <w:lang w:val="en-US"/>
        </w:rPr>
        <w:t>Verlag: Springer.</w:t>
      </w:r>
    </w:p>
    <w:p w14:paraId="305CF31D" w14:textId="77777777" w:rsidR="006049A4" w:rsidRPr="00AD55E1" w:rsidRDefault="006049A4" w:rsidP="006049A4">
      <w:pPr>
        <w:spacing w:after="0" w:line="240" w:lineRule="auto"/>
        <w:ind w:firstLine="567"/>
        <w:jc w:val="both"/>
        <w:rPr>
          <w:rFonts w:ascii="Times New Roman" w:hAnsi="Times New Roman"/>
          <w:sz w:val="20"/>
          <w:szCs w:val="20"/>
          <w:lang w:val="en-US"/>
        </w:rPr>
      </w:pPr>
      <w:r w:rsidRPr="00AD55E1">
        <w:rPr>
          <w:rFonts w:ascii="Times New Roman" w:hAnsi="Times New Roman"/>
          <w:sz w:val="20"/>
          <w:szCs w:val="20"/>
          <w:lang w:val="en-US"/>
        </w:rPr>
        <w:t xml:space="preserve">18. SAS Training and Bookstore </w:t>
      </w:r>
      <w:r w:rsidRPr="00AD55E1">
        <w:rPr>
          <w:rFonts w:ascii="Times New Roman" w:hAnsi="Times New Roman"/>
          <w:i/>
          <w:sz w:val="20"/>
          <w:szCs w:val="20"/>
          <w:lang w:val="en-US"/>
        </w:rPr>
        <w:t xml:space="preserve">[Online], Available at: </w:t>
      </w:r>
      <w:r w:rsidRPr="00AD55E1">
        <w:rPr>
          <w:rFonts w:ascii="Times New Roman" w:hAnsi="Times New Roman"/>
          <w:sz w:val="20"/>
          <w:szCs w:val="20"/>
          <w:lang w:val="en-US"/>
        </w:rPr>
        <w:t xml:space="preserve">https://support.sas.com/edu/viewmyelearn.html </w:t>
      </w:r>
      <w:r w:rsidRPr="00AD55E1">
        <w:rPr>
          <w:rFonts w:ascii="Times New Roman" w:hAnsi="Times New Roman"/>
          <w:sz w:val="20"/>
          <w:szCs w:val="20"/>
          <w:shd w:val="clear" w:color="auto" w:fill="FFFFFF"/>
          <w:lang w:val="en-US"/>
        </w:rPr>
        <w:t xml:space="preserve">[in </w:t>
      </w:r>
      <w:proofErr w:type="spellStart"/>
      <w:r w:rsidRPr="00AD55E1">
        <w:rPr>
          <w:rFonts w:ascii="Times New Roman" w:hAnsi="Times New Roman"/>
          <w:sz w:val="20"/>
          <w:szCs w:val="20"/>
          <w:shd w:val="clear" w:color="auto" w:fill="FFFFFF"/>
          <w:lang w:val="en-US"/>
        </w:rPr>
        <w:t>Eng</w:t>
      </w:r>
      <w:proofErr w:type="spellEnd"/>
      <w:r w:rsidRPr="00AD55E1">
        <w:rPr>
          <w:rFonts w:ascii="Times New Roman" w:hAnsi="Times New Roman"/>
          <w:sz w:val="20"/>
          <w:szCs w:val="20"/>
          <w:shd w:val="clear" w:color="auto" w:fill="FFFFFF"/>
          <w:lang w:val="en-US"/>
        </w:rPr>
        <w:t>].</w:t>
      </w:r>
    </w:p>
    <w:p w14:paraId="78E7648A" w14:textId="77777777" w:rsidR="006049A4" w:rsidRPr="00AD55E1" w:rsidRDefault="006049A4" w:rsidP="006049A4">
      <w:pPr>
        <w:pStyle w:val="aff2"/>
        <w:spacing w:after="0"/>
        <w:ind w:left="0" w:firstLine="567"/>
        <w:jc w:val="both"/>
        <w:rPr>
          <w:i/>
          <w:szCs w:val="20"/>
          <w:lang w:val="pl-PL"/>
        </w:rPr>
      </w:pPr>
      <w:r w:rsidRPr="00AD55E1">
        <w:rPr>
          <w:szCs w:val="20"/>
          <w:lang w:val="en-US"/>
        </w:rPr>
        <w:t xml:space="preserve">19. </w:t>
      </w:r>
      <w:proofErr w:type="spellStart"/>
      <w:r w:rsidRPr="00AD55E1">
        <w:rPr>
          <w:szCs w:val="20"/>
          <w:lang w:val="en-US"/>
        </w:rPr>
        <w:t>Serhieieva</w:t>
      </w:r>
      <w:proofErr w:type="spellEnd"/>
      <w:r w:rsidRPr="00AD55E1">
        <w:rPr>
          <w:szCs w:val="20"/>
          <w:lang w:val="en-US"/>
        </w:rPr>
        <w:t xml:space="preserve">, L.N., </w:t>
      </w:r>
      <w:proofErr w:type="spellStart"/>
      <w:r w:rsidRPr="00AD55E1">
        <w:rPr>
          <w:szCs w:val="20"/>
          <w:lang w:val="en-US"/>
        </w:rPr>
        <w:t>Bakurova</w:t>
      </w:r>
      <w:proofErr w:type="spellEnd"/>
      <w:r w:rsidRPr="00AD55E1">
        <w:rPr>
          <w:szCs w:val="20"/>
          <w:lang w:val="en-US"/>
        </w:rPr>
        <w:t xml:space="preserve">, A.V. et al.(2009). </w:t>
      </w:r>
      <w:r w:rsidRPr="00AD55E1">
        <w:rPr>
          <w:szCs w:val="20"/>
          <w:lang w:val="pl-PL"/>
        </w:rPr>
        <w:t>Modeliuvannia</w:t>
      </w:r>
      <w:r w:rsidR="00BD0E1A">
        <w:rPr>
          <w:szCs w:val="20"/>
          <w:lang w:val="pl-PL"/>
        </w:rPr>
        <w:t xml:space="preserve"> </w:t>
      </w:r>
      <w:r w:rsidRPr="00AD55E1">
        <w:rPr>
          <w:szCs w:val="20"/>
          <w:lang w:val="pl-PL"/>
        </w:rPr>
        <w:t>struktury</w:t>
      </w:r>
      <w:r w:rsidR="00BD0E1A">
        <w:rPr>
          <w:szCs w:val="20"/>
          <w:lang w:val="pl-PL"/>
        </w:rPr>
        <w:t xml:space="preserve"> </w:t>
      </w:r>
      <w:r w:rsidRPr="00AD55E1">
        <w:rPr>
          <w:szCs w:val="20"/>
          <w:lang w:val="pl-PL"/>
        </w:rPr>
        <w:t>zhyttiezdatnykh</w:t>
      </w:r>
      <w:r w:rsidR="00BD0E1A">
        <w:rPr>
          <w:szCs w:val="20"/>
          <w:lang w:val="pl-PL"/>
        </w:rPr>
        <w:t xml:space="preserve"> </w:t>
      </w:r>
      <w:r w:rsidRPr="00AD55E1">
        <w:rPr>
          <w:szCs w:val="20"/>
          <w:lang w:val="pl-PL"/>
        </w:rPr>
        <w:t xml:space="preserve">sotsialno-ekonomichnykh system. </w:t>
      </w:r>
      <w:r w:rsidRPr="00AD55E1">
        <w:rPr>
          <w:i/>
          <w:szCs w:val="20"/>
          <w:lang w:val="pl-PL"/>
        </w:rPr>
        <w:t xml:space="preserve">Zaporizhzhia: KPU </w:t>
      </w:r>
      <w:r w:rsidRPr="00AD55E1">
        <w:rPr>
          <w:szCs w:val="20"/>
          <w:lang w:val="pl-PL"/>
        </w:rPr>
        <w:t>[in Ukr]</w:t>
      </w:r>
      <w:r w:rsidRPr="00AD55E1">
        <w:rPr>
          <w:i/>
          <w:szCs w:val="20"/>
          <w:lang w:val="pl-PL"/>
        </w:rPr>
        <w:t>.</w:t>
      </w:r>
    </w:p>
    <w:p w14:paraId="60090D7F" w14:textId="77777777" w:rsidR="006049A4" w:rsidRPr="00AD55E1" w:rsidRDefault="006049A4" w:rsidP="006049A4">
      <w:pPr>
        <w:pStyle w:val="aff2"/>
        <w:spacing w:after="0"/>
        <w:ind w:left="0" w:firstLine="567"/>
        <w:jc w:val="both"/>
        <w:rPr>
          <w:i/>
          <w:szCs w:val="20"/>
          <w:lang w:val="pl-PL"/>
        </w:rPr>
      </w:pPr>
      <w:r w:rsidRPr="00AD55E1">
        <w:rPr>
          <w:szCs w:val="20"/>
          <w:lang w:val="pl-PL"/>
        </w:rPr>
        <w:t>20. Smolin, I.V. (</w:t>
      </w:r>
      <w:r>
        <w:rPr>
          <w:szCs w:val="20"/>
          <w:lang w:val="pl-PL"/>
        </w:rPr>
        <w:t>2016</w:t>
      </w:r>
      <w:r w:rsidRPr="00AD55E1">
        <w:rPr>
          <w:szCs w:val="20"/>
          <w:lang w:val="pl-PL"/>
        </w:rPr>
        <w:t>). Modeli</w:t>
      </w:r>
      <w:r w:rsidR="00BD0E1A">
        <w:rPr>
          <w:szCs w:val="20"/>
          <w:lang w:val="pl-PL"/>
        </w:rPr>
        <w:t xml:space="preserve"> </w:t>
      </w:r>
      <w:r w:rsidRPr="00AD55E1">
        <w:rPr>
          <w:szCs w:val="20"/>
          <w:lang w:val="pl-PL"/>
        </w:rPr>
        <w:t>stratehichnoho</w:t>
      </w:r>
      <w:r w:rsidR="00BD0E1A">
        <w:rPr>
          <w:szCs w:val="20"/>
          <w:lang w:val="pl-PL"/>
        </w:rPr>
        <w:t xml:space="preserve"> </w:t>
      </w:r>
      <w:r w:rsidRPr="00AD55E1">
        <w:rPr>
          <w:szCs w:val="20"/>
          <w:lang w:val="pl-PL"/>
        </w:rPr>
        <w:t>upravlinnia ta umovy</w:t>
      </w:r>
      <w:r w:rsidR="00BD0E1A">
        <w:rPr>
          <w:szCs w:val="20"/>
          <w:lang w:val="pl-PL"/>
        </w:rPr>
        <w:t xml:space="preserve"> </w:t>
      </w:r>
      <w:r w:rsidRPr="00AD55E1">
        <w:rPr>
          <w:szCs w:val="20"/>
          <w:lang w:val="pl-PL"/>
        </w:rPr>
        <w:t>yih</w:t>
      </w:r>
      <w:r w:rsidR="00BD0E1A">
        <w:rPr>
          <w:szCs w:val="20"/>
          <w:lang w:val="pl-PL"/>
        </w:rPr>
        <w:t xml:space="preserve"> </w:t>
      </w:r>
      <w:r w:rsidRPr="00AD55E1">
        <w:rPr>
          <w:szCs w:val="20"/>
          <w:lang w:val="pl-PL"/>
        </w:rPr>
        <w:t xml:space="preserve">zastosuvannia. </w:t>
      </w:r>
      <w:r w:rsidRPr="00AD55E1">
        <w:rPr>
          <w:i/>
          <w:szCs w:val="20"/>
          <w:lang w:val="pl-PL"/>
        </w:rPr>
        <w:t>Statystyka</w:t>
      </w:r>
      <w:r w:rsidR="00BD0E1A">
        <w:rPr>
          <w:i/>
          <w:szCs w:val="20"/>
          <w:lang w:val="pl-PL"/>
        </w:rPr>
        <w:t xml:space="preserve"> </w:t>
      </w:r>
      <w:r w:rsidRPr="00AD55E1">
        <w:rPr>
          <w:i/>
          <w:szCs w:val="20"/>
          <w:lang w:val="pl-PL"/>
        </w:rPr>
        <w:t>Ukrainy</w:t>
      </w:r>
      <w:r w:rsidRPr="00AD55E1">
        <w:rPr>
          <w:szCs w:val="20"/>
          <w:lang w:val="pl-PL"/>
        </w:rPr>
        <w:t xml:space="preserve">. vol.4. </w:t>
      </w:r>
      <w:proofErr w:type="spellStart"/>
      <w:r w:rsidRPr="00AD55E1">
        <w:rPr>
          <w:szCs w:val="20"/>
          <w:lang w:val="en-US"/>
        </w:rPr>
        <w:t>рр</w:t>
      </w:r>
      <w:proofErr w:type="spellEnd"/>
      <w:r w:rsidRPr="00AD55E1">
        <w:rPr>
          <w:szCs w:val="20"/>
          <w:lang w:val="pl-PL"/>
        </w:rPr>
        <w:t>. 52-55 [in Ukr]</w:t>
      </w:r>
      <w:r w:rsidRPr="00AD55E1">
        <w:rPr>
          <w:i/>
          <w:szCs w:val="20"/>
          <w:lang w:val="pl-PL"/>
        </w:rPr>
        <w:t>.</w:t>
      </w:r>
    </w:p>
    <w:p w14:paraId="5657BBA5" w14:textId="77777777" w:rsidR="006049A4" w:rsidRPr="00AD55E1" w:rsidRDefault="006049A4" w:rsidP="006049A4">
      <w:pPr>
        <w:spacing w:after="0" w:line="240" w:lineRule="auto"/>
        <w:ind w:firstLine="567"/>
        <w:jc w:val="both"/>
        <w:rPr>
          <w:rFonts w:ascii="Times New Roman" w:hAnsi="Times New Roman"/>
          <w:sz w:val="20"/>
          <w:szCs w:val="20"/>
          <w:lang w:val="pl-PL"/>
        </w:rPr>
      </w:pPr>
      <w:r w:rsidRPr="00AD55E1">
        <w:rPr>
          <w:rFonts w:ascii="Times New Roman" w:hAnsi="Times New Roman"/>
          <w:sz w:val="20"/>
          <w:szCs w:val="20"/>
          <w:lang w:val="pl-PL"/>
        </w:rPr>
        <w:t>21. Shvydenko, M.Z. (</w:t>
      </w:r>
      <w:r>
        <w:rPr>
          <w:rFonts w:ascii="Times New Roman" w:hAnsi="Times New Roman"/>
          <w:sz w:val="20"/>
          <w:szCs w:val="20"/>
          <w:lang w:val="pl-PL"/>
        </w:rPr>
        <w:t>2016</w:t>
      </w:r>
      <w:r w:rsidRPr="00AD55E1">
        <w:rPr>
          <w:rFonts w:ascii="Times New Roman" w:hAnsi="Times New Roman"/>
          <w:sz w:val="20"/>
          <w:szCs w:val="20"/>
          <w:lang w:val="pl-PL"/>
        </w:rPr>
        <w:t>). Suchasni</w:t>
      </w:r>
      <w:r w:rsidR="00BD0E1A">
        <w:rPr>
          <w:rFonts w:ascii="Times New Roman" w:hAnsi="Times New Roman"/>
          <w:sz w:val="20"/>
          <w:szCs w:val="20"/>
          <w:lang w:val="pl-PL"/>
        </w:rPr>
        <w:t xml:space="preserve"> </w:t>
      </w:r>
      <w:r w:rsidRPr="00AD55E1">
        <w:rPr>
          <w:rFonts w:ascii="Times New Roman" w:hAnsi="Times New Roman"/>
          <w:sz w:val="20"/>
          <w:szCs w:val="20"/>
          <w:lang w:val="pl-PL"/>
        </w:rPr>
        <w:t>informatsiini</w:t>
      </w:r>
      <w:r w:rsidR="00BD0E1A">
        <w:rPr>
          <w:rFonts w:ascii="Times New Roman" w:hAnsi="Times New Roman"/>
          <w:sz w:val="20"/>
          <w:szCs w:val="20"/>
          <w:lang w:val="pl-PL"/>
        </w:rPr>
        <w:t xml:space="preserve"> </w:t>
      </w:r>
      <w:r w:rsidRPr="00AD55E1">
        <w:rPr>
          <w:rFonts w:ascii="Times New Roman" w:hAnsi="Times New Roman"/>
          <w:sz w:val="20"/>
          <w:szCs w:val="20"/>
          <w:lang w:val="pl-PL"/>
        </w:rPr>
        <w:t>tekhnolohii</w:t>
      </w:r>
      <w:r w:rsidR="00BD0E1A">
        <w:rPr>
          <w:rFonts w:ascii="Times New Roman" w:hAnsi="Times New Roman"/>
          <w:sz w:val="20"/>
          <w:szCs w:val="20"/>
          <w:lang w:val="pl-PL"/>
        </w:rPr>
        <w:t xml:space="preserve"> </w:t>
      </w:r>
      <w:r w:rsidRPr="00AD55E1">
        <w:rPr>
          <w:rFonts w:ascii="Times New Roman" w:hAnsi="Times New Roman"/>
          <w:sz w:val="20"/>
          <w:szCs w:val="20"/>
          <w:lang w:val="pl-PL"/>
        </w:rPr>
        <w:t>monitorynhu</w:t>
      </w:r>
      <w:r w:rsidR="00BD0E1A">
        <w:rPr>
          <w:rFonts w:ascii="Times New Roman" w:hAnsi="Times New Roman"/>
          <w:sz w:val="20"/>
          <w:szCs w:val="20"/>
          <w:lang w:val="pl-PL"/>
        </w:rPr>
        <w:t xml:space="preserve"> </w:t>
      </w:r>
      <w:r w:rsidRPr="00AD55E1">
        <w:rPr>
          <w:rFonts w:ascii="Times New Roman" w:hAnsi="Times New Roman"/>
          <w:sz w:val="20"/>
          <w:szCs w:val="20"/>
          <w:lang w:val="pl-PL"/>
        </w:rPr>
        <w:t>i</w:t>
      </w:r>
      <w:r w:rsidR="00BD0E1A">
        <w:rPr>
          <w:rFonts w:ascii="Times New Roman" w:hAnsi="Times New Roman"/>
          <w:sz w:val="20"/>
          <w:szCs w:val="20"/>
          <w:lang w:val="pl-PL"/>
        </w:rPr>
        <w:t xml:space="preserve"> </w:t>
      </w:r>
      <w:r w:rsidRPr="00AD55E1">
        <w:rPr>
          <w:rFonts w:ascii="Times New Roman" w:hAnsi="Times New Roman"/>
          <w:sz w:val="20"/>
          <w:szCs w:val="20"/>
          <w:lang w:val="pl-PL"/>
        </w:rPr>
        <w:t>analizu</w:t>
      </w:r>
      <w:r w:rsidR="00BD0E1A">
        <w:rPr>
          <w:rFonts w:ascii="Times New Roman" w:hAnsi="Times New Roman"/>
          <w:sz w:val="20"/>
          <w:szCs w:val="20"/>
          <w:lang w:val="pl-PL"/>
        </w:rPr>
        <w:t xml:space="preserve"> </w:t>
      </w:r>
      <w:r w:rsidRPr="00AD55E1">
        <w:rPr>
          <w:rFonts w:ascii="Times New Roman" w:hAnsi="Times New Roman"/>
          <w:sz w:val="20"/>
          <w:szCs w:val="20"/>
          <w:lang w:val="pl-PL"/>
        </w:rPr>
        <w:t>stanu</w:t>
      </w:r>
      <w:r w:rsidR="00BD0E1A">
        <w:rPr>
          <w:rFonts w:ascii="Times New Roman" w:hAnsi="Times New Roman"/>
          <w:sz w:val="20"/>
          <w:szCs w:val="20"/>
          <w:lang w:val="pl-PL"/>
        </w:rPr>
        <w:t xml:space="preserve"> </w:t>
      </w:r>
      <w:r w:rsidRPr="00AD55E1">
        <w:rPr>
          <w:rFonts w:ascii="Times New Roman" w:hAnsi="Times New Roman"/>
          <w:sz w:val="20"/>
          <w:szCs w:val="20"/>
          <w:lang w:val="pl-PL"/>
        </w:rPr>
        <w:t>infrastruktury</w:t>
      </w:r>
      <w:r w:rsidR="00BD0E1A">
        <w:rPr>
          <w:rFonts w:ascii="Times New Roman" w:hAnsi="Times New Roman"/>
          <w:sz w:val="20"/>
          <w:szCs w:val="20"/>
          <w:lang w:val="pl-PL"/>
        </w:rPr>
        <w:t xml:space="preserve"> </w:t>
      </w:r>
      <w:r w:rsidRPr="00AD55E1">
        <w:rPr>
          <w:rFonts w:ascii="Times New Roman" w:hAnsi="Times New Roman"/>
          <w:sz w:val="20"/>
          <w:szCs w:val="20"/>
          <w:lang w:val="pl-PL"/>
        </w:rPr>
        <w:t>ahrarnoho</w:t>
      </w:r>
      <w:r w:rsidR="00BD0E1A">
        <w:rPr>
          <w:rFonts w:ascii="Times New Roman" w:hAnsi="Times New Roman"/>
          <w:sz w:val="20"/>
          <w:szCs w:val="20"/>
          <w:lang w:val="pl-PL"/>
        </w:rPr>
        <w:t xml:space="preserve"> </w:t>
      </w:r>
      <w:r w:rsidRPr="00AD55E1">
        <w:rPr>
          <w:rFonts w:ascii="Times New Roman" w:hAnsi="Times New Roman"/>
          <w:sz w:val="20"/>
          <w:szCs w:val="20"/>
          <w:lang w:val="pl-PL"/>
        </w:rPr>
        <w:t>rynku</w:t>
      </w:r>
      <w:r w:rsidR="00BD0E1A">
        <w:rPr>
          <w:rFonts w:ascii="Times New Roman" w:hAnsi="Times New Roman"/>
          <w:sz w:val="20"/>
          <w:szCs w:val="20"/>
          <w:lang w:val="pl-PL"/>
        </w:rPr>
        <w:t xml:space="preserve"> </w:t>
      </w:r>
      <w:r w:rsidRPr="00AD55E1">
        <w:rPr>
          <w:rFonts w:ascii="Times New Roman" w:hAnsi="Times New Roman"/>
          <w:sz w:val="20"/>
          <w:szCs w:val="20"/>
          <w:lang w:val="pl-PL"/>
        </w:rPr>
        <w:t xml:space="preserve">Ukrainy. </w:t>
      </w:r>
      <w:r w:rsidRPr="00AD55E1">
        <w:rPr>
          <w:rFonts w:ascii="Times New Roman" w:hAnsi="Times New Roman"/>
          <w:i/>
          <w:sz w:val="20"/>
          <w:szCs w:val="20"/>
          <w:lang w:val="pl-PL"/>
        </w:rPr>
        <w:t>Kyiv:Naukovy</w:t>
      </w:r>
      <w:r w:rsidR="00BD0E1A">
        <w:rPr>
          <w:rFonts w:ascii="Times New Roman" w:hAnsi="Times New Roman"/>
          <w:i/>
          <w:sz w:val="20"/>
          <w:szCs w:val="20"/>
          <w:lang w:val="pl-PL"/>
        </w:rPr>
        <w:t xml:space="preserve"> </w:t>
      </w:r>
      <w:r w:rsidRPr="00AD55E1">
        <w:rPr>
          <w:rFonts w:ascii="Times New Roman" w:hAnsi="Times New Roman"/>
          <w:i/>
          <w:sz w:val="20"/>
          <w:szCs w:val="20"/>
          <w:lang w:val="pl-PL"/>
        </w:rPr>
        <w:t>ivisnyk</w:t>
      </w:r>
      <w:r w:rsidR="00BD0E1A">
        <w:rPr>
          <w:rFonts w:ascii="Times New Roman" w:hAnsi="Times New Roman"/>
          <w:i/>
          <w:sz w:val="20"/>
          <w:szCs w:val="20"/>
          <w:lang w:val="pl-PL"/>
        </w:rPr>
        <w:t xml:space="preserve"> </w:t>
      </w:r>
      <w:r w:rsidRPr="00AD55E1">
        <w:rPr>
          <w:rFonts w:ascii="Times New Roman" w:hAnsi="Times New Roman"/>
          <w:i/>
          <w:sz w:val="20"/>
          <w:szCs w:val="20"/>
          <w:lang w:val="pl-PL"/>
        </w:rPr>
        <w:t>Natsionalnoho</w:t>
      </w:r>
      <w:r w:rsidR="00BD0E1A">
        <w:rPr>
          <w:rFonts w:ascii="Times New Roman" w:hAnsi="Times New Roman"/>
          <w:i/>
          <w:sz w:val="20"/>
          <w:szCs w:val="20"/>
          <w:lang w:val="pl-PL"/>
        </w:rPr>
        <w:t xml:space="preserve"> </w:t>
      </w:r>
      <w:r w:rsidRPr="00AD55E1">
        <w:rPr>
          <w:rFonts w:ascii="Times New Roman" w:hAnsi="Times New Roman"/>
          <w:i/>
          <w:sz w:val="20"/>
          <w:szCs w:val="20"/>
          <w:lang w:val="pl-PL"/>
        </w:rPr>
        <w:t>universytetu</w:t>
      </w:r>
      <w:r w:rsidR="00BD0E1A">
        <w:rPr>
          <w:rFonts w:ascii="Times New Roman" w:hAnsi="Times New Roman"/>
          <w:i/>
          <w:sz w:val="20"/>
          <w:szCs w:val="20"/>
          <w:lang w:val="pl-PL"/>
        </w:rPr>
        <w:t xml:space="preserve"> </w:t>
      </w:r>
      <w:r w:rsidRPr="00AD55E1">
        <w:rPr>
          <w:rFonts w:ascii="Times New Roman" w:hAnsi="Times New Roman"/>
          <w:i/>
          <w:sz w:val="20"/>
          <w:szCs w:val="20"/>
          <w:lang w:val="pl-PL"/>
        </w:rPr>
        <w:t>bioresursiv</w:t>
      </w:r>
      <w:r w:rsidR="00BD0E1A">
        <w:rPr>
          <w:rFonts w:ascii="Times New Roman" w:hAnsi="Times New Roman"/>
          <w:i/>
          <w:sz w:val="20"/>
          <w:szCs w:val="20"/>
          <w:lang w:val="pl-PL"/>
        </w:rPr>
        <w:t xml:space="preserve"> </w:t>
      </w:r>
      <w:r w:rsidRPr="00AD55E1">
        <w:rPr>
          <w:rFonts w:ascii="Times New Roman" w:hAnsi="Times New Roman"/>
          <w:i/>
          <w:sz w:val="20"/>
          <w:szCs w:val="20"/>
          <w:lang w:val="pl-PL"/>
        </w:rPr>
        <w:t>i</w:t>
      </w:r>
      <w:r w:rsidR="00BD0E1A">
        <w:rPr>
          <w:rFonts w:ascii="Times New Roman" w:hAnsi="Times New Roman"/>
          <w:i/>
          <w:sz w:val="20"/>
          <w:szCs w:val="20"/>
          <w:lang w:val="pl-PL"/>
        </w:rPr>
        <w:t xml:space="preserve"> </w:t>
      </w:r>
      <w:r w:rsidRPr="00AD55E1">
        <w:rPr>
          <w:rFonts w:ascii="Times New Roman" w:hAnsi="Times New Roman"/>
          <w:i/>
          <w:sz w:val="20"/>
          <w:szCs w:val="20"/>
          <w:lang w:val="pl-PL"/>
        </w:rPr>
        <w:t>pryrodokorystuvannia</w:t>
      </w:r>
      <w:r w:rsidR="00BD0E1A">
        <w:rPr>
          <w:rFonts w:ascii="Times New Roman" w:hAnsi="Times New Roman"/>
          <w:i/>
          <w:sz w:val="20"/>
          <w:szCs w:val="20"/>
          <w:lang w:val="pl-PL"/>
        </w:rPr>
        <w:t xml:space="preserve"> </w:t>
      </w:r>
      <w:r w:rsidRPr="00AD55E1">
        <w:rPr>
          <w:rFonts w:ascii="Times New Roman" w:hAnsi="Times New Roman"/>
          <w:i/>
          <w:sz w:val="20"/>
          <w:szCs w:val="20"/>
          <w:lang w:val="pl-PL"/>
        </w:rPr>
        <w:t>Ukrainy.</w:t>
      </w:r>
      <w:r w:rsidRPr="00AD55E1">
        <w:rPr>
          <w:rFonts w:ascii="Times New Roman" w:hAnsi="Times New Roman"/>
          <w:sz w:val="20"/>
          <w:szCs w:val="20"/>
          <w:lang w:val="pl-PL"/>
        </w:rPr>
        <w:t xml:space="preserve"> vol. 181(4). </w:t>
      </w:r>
      <w:proofErr w:type="spellStart"/>
      <w:r w:rsidRPr="00AD55E1">
        <w:rPr>
          <w:rFonts w:ascii="Times New Roman" w:hAnsi="Times New Roman"/>
          <w:sz w:val="20"/>
          <w:szCs w:val="20"/>
          <w:lang w:val="en-US"/>
        </w:rPr>
        <w:t>рр</w:t>
      </w:r>
      <w:proofErr w:type="spellEnd"/>
      <w:r w:rsidRPr="00AD55E1">
        <w:rPr>
          <w:rFonts w:ascii="Times New Roman" w:hAnsi="Times New Roman"/>
          <w:sz w:val="20"/>
          <w:szCs w:val="20"/>
          <w:lang w:val="pl-PL"/>
        </w:rPr>
        <w:t>. 350-359 [in Ukr]</w:t>
      </w:r>
      <w:r w:rsidRPr="00AD55E1">
        <w:rPr>
          <w:rFonts w:ascii="Times New Roman" w:hAnsi="Times New Roman"/>
          <w:i/>
          <w:sz w:val="20"/>
          <w:szCs w:val="20"/>
          <w:lang w:val="pl-PL"/>
        </w:rPr>
        <w:t>.</w:t>
      </w:r>
    </w:p>
    <w:p w14:paraId="7EC6821A" w14:textId="77777777" w:rsidR="006049A4" w:rsidRPr="00AD55E1" w:rsidRDefault="006049A4" w:rsidP="006049A4">
      <w:pPr>
        <w:pStyle w:val="aff2"/>
        <w:spacing w:after="0"/>
        <w:ind w:left="0" w:firstLine="567"/>
        <w:jc w:val="both"/>
        <w:rPr>
          <w:i/>
          <w:szCs w:val="20"/>
          <w:lang w:val="pl-PL"/>
        </w:rPr>
      </w:pPr>
      <w:r w:rsidRPr="00AD55E1">
        <w:rPr>
          <w:szCs w:val="20"/>
          <w:lang w:val="pl-PL"/>
        </w:rPr>
        <w:t>22. Talavyria, M.P., Pashchenko, O.V. (</w:t>
      </w:r>
      <w:r>
        <w:rPr>
          <w:szCs w:val="20"/>
          <w:lang w:val="pl-PL"/>
        </w:rPr>
        <w:t>2015</w:t>
      </w:r>
      <w:r w:rsidRPr="00AD55E1">
        <w:rPr>
          <w:szCs w:val="20"/>
          <w:lang w:val="pl-PL"/>
        </w:rPr>
        <w:t xml:space="preserve">). Makroekonomika. </w:t>
      </w:r>
      <w:r w:rsidRPr="00AD55E1">
        <w:rPr>
          <w:i/>
          <w:szCs w:val="20"/>
          <w:lang w:val="pl-PL"/>
        </w:rPr>
        <w:t xml:space="preserve">Kyiv: M.M. Lysenko </w:t>
      </w:r>
      <w:r w:rsidRPr="00AD55E1">
        <w:rPr>
          <w:szCs w:val="20"/>
          <w:lang w:val="pl-PL"/>
        </w:rPr>
        <w:t>[in Ukr]</w:t>
      </w:r>
      <w:r w:rsidRPr="00AD55E1">
        <w:rPr>
          <w:i/>
          <w:szCs w:val="20"/>
          <w:lang w:val="pl-PL"/>
        </w:rPr>
        <w:t>.</w:t>
      </w:r>
    </w:p>
    <w:p w14:paraId="207A257F" w14:textId="77777777" w:rsidR="006049A4" w:rsidRPr="00AD55E1" w:rsidRDefault="006049A4" w:rsidP="006049A4">
      <w:pPr>
        <w:pStyle w:val="aff2"/>
        <w:spacing w:after="0"/>
        <w:ind w:left="0" w:firstLine="567"/>
        <w:jc w:val="both"/>
        <w:rPr>
          <w:szCs w:val="20"/>
          <w:lang w:val="en-US"/>
        </w:rPr>
      </w:pPr>
      <w:r w:rsidRPr="00AD55E1">
        <w:rPr>
          <w:szCs w:val="20"/>
          <w:lang w:val="en-US"/>
        </w:rPr>
        <w:t xml:space="preserve">23. Vector Autoregressive Models for Multivariate Time Series [Electronic resource]. Available at: </w:t>
      </w:r>
      <w:hyperlink r:id="rId46" w:history="1">
        <w:r w:rsidRPr="00AD55E1">
          <w:rPr>
            <w:rStyle w:val="a3"/>
            <w:rFonts w:eastAsia="Calibri"/>
            <w:szCs w:val="20"/>
            <w:lang w:val="en-US"/>
          </w:rPr>
          <w:t>http://link.springer.com/chapter/10.1007%2F978-0-387-32348-0_11#page-1</w:t>
        </w:r>
      </w:hyperlink>
      <w:r w:rsidRPr="00AD55E1">
        <w:rPr>
          <w:szCs w:val="20"/>
          <w:lang w:val="en-US"/>
        </w:rPr>
        <w:t>.</w:t>
      </w:r>
    </w:p>
    <w:p w14:paraId="08FD2AF8" w14:textId="77777777" w:rsidR="006049A4" w:rsidRPr="00AD55E1" w:rsidRDefault="006049A4" w:rsidP="006049A4">
      <w:pPr>
        <w:pStyle w:val="aff2"/>
        <w:spacing w:after="0"/>
        <w:ind w:left="0" w:firstLine="567"/>
        <w:jc w:val="both"/>
        <w:rPr>
          <w:szCs w:val="20"/>
          <w:lang w:val="en-US"/>
        </w:rPr>
      </w:pPr>
      <w:r w:rsidRPr="00AD55E1">
        <w:rPr>
          <w:szCs w:val="20"/>
          <w:lang w:val="en-US"/>
        </w:rPr>
        <w:t xml:space="preserve">24. World Bank Statistics [Electronic resource] // GDP Statistics from the World Bank – Mode of access: </w:t>
      </w:r>
      <w:hyperlink r:id="rId47" w:history="1">
        <w:r w:rsidRPr="00AD55E1">
          <w:rPr>
            <w:rStyle w:val="a3"/>
            <w:rFonts w:eastAsia="Calibri"/>
            <w:szCs w:val="20"/>
            <w:lang w:val="en-US"/>
          </w:rPr>
          <w:t>http://knoema.ru/mhrzolg/gdp-statistics-from-the-world-bank – Title from the screen.</w:t>
        </w:r>
      </w:hyperlink>
    </w:p>
    <w:p w14:paraId="7366178D" w14:textId="77777777" w:rsidR="006049A4" w:rsidRPr="00AD55E1" w:rsidRDefault="006049A4" w:rsidP="006049A4">
      <w:pPr>
        <w:pStyle w:val="aff2"/>
        <w:spacing w:after="0"/>
        <w:ind w:left="0" w:firstLine="567"/>
        <w:jc w:val="both"/>
        <w:rPr>
          <w:szCs w:val="20"/>
          <w:lang w:val="en-US"/>
        </w:rPr>
      </w:pPr>
      <w:r w:rsidRPr="00AD55E1">
        <w:rPr>
          <w:szCs w:val="20"/>
          <w:lang w:val="en-US"/>
        </w:rPr>
        <w:t xml:space="preserve">25. </w:t>
      </w:r>
      <w:proofErr w:type="spellStart"/>
      <w:r w:rsidRPr="00AD55E1">
        <w:rPr>
          <w:szCs w:val="20"/>
          <w:lang w:val="en-US"/>
        </w:rPr>
        <w:t>Zghurovskyi</w:t>
      </w:r>
      <w:proofErr w:type="spellEnd"/>
      <w:r w:rsidRPr="00AD55E1">
        <w:rPr>
          <w:szCs w:val="20"/>
          <w:lang w:val="en-US"/>
        </w:rPr>
        <w:t xml:space="preserve">, M.Z., </w:t>
      </w:r>
      <w:proofErr w:type="spellStart"/>
      <w:r w:rsidRPr="00AD55E1">
        <w:rPr>
          <w:szCs w:val="20"/>
          <w:lang w:val="en-US"/>
        </w:rPr>
        <w:t>Pankratova</w:t>
      </w:r>
      <w:proofErr w:type="spellEnd"/>
      <w:r w:rsidRPr="00AD55E1">
        <w:rPr>
          <w:szCs w:val="20"/>
          <w:lang w:val="en-US"/>
        </w:rPr>
        <w:t xml:space="preserve">, N.D. (2007). </w:t>
      </w:r>
      <w:proofErr w:type="spellStart"/>
      <w:r w:rsidRPr="00AD55E1">
        <w:rPr>
          <w:szCs w:val="20"/>
          <w:lang w:val="en-US"/>
        </w:rPr>
        <w:t>Osnovy</w:t>
      </w:r>
      <w:proofErr w:type="spellEnd"/>
      <w:r>
        <w:rPr>
          <w:szCs w:val="20"/>
        </w:rPr>
        <w:t xml:space="preserve"> </w:t>
      </w:r>
      <w:proofErr w:type="spellStart"/>
      <w:r w:rsidRPr="00AD55E1">
        <w:rPr>
          <w:szCs w:val="20"/>
          <w:lang w:val="en-US"/>
        </w:rPr>
        <w:t>systemnoho</w:t>
      </w:r>
      <w:proofErr w:type="spellEnd"/>
      <w:r>
        <w:rPr>
          <w:szCs w:val="20"/>
        </w:rPr>
        <w:t xml:space="preserve"> </w:t>
      </w:r>
      <w:proofErr w:type="spellStart"/>
      <w:r w:rsidRPr="00AD55E1">
        <w:rPr>
          <w:szCs w:val="20"/>
          <w:lang w:val="en-US"/>
        </w:rPr>
        <w:t>analizu</w:t>
      </w:r>
      <w:proofErr w:type="spellEnd"/>
      <w:r w:rsidRPr="00AD55E1">
        <w:rPr>
          <w:szCs w:val="20"/>
          <w:lang w:val="en-US"/>
        </w:rPr>
        <w:t xml:space="preserve">. </w:t>
      </w:r>
      <w:r w:rsidRPr="00AD55E1">
        <w:rPr>
          <w:i/>
          <w:szCs w:val="20"/>
          <w:lang w:val="en-US"/>
        </w:rPr>
        <w:t xml:space="preserve">Kyiv: VNU  </w:t>
      </w:r>
      <w:r w:rsidRPr="00AD55E1">
        <w:rPr>
          <w:szCs w:val="20"/>
          <w:lang w:val="en-US"/>
        </w:rPr>
        <w:t xml:space="preserve">[in </w:t>
      </w:r>
      <w:proofErr w:type="spellStart"/>
      <w:r w:rsidRPr="00AD55E1">
        <w:rPr>
          <w:szCs w:val="20"/>
          <w:lang w:val="en-US"/>
        </w:rPr>
        <w:t>Ukr</w:t>
      </w:r>
      <w:proofErr w:type="spellEnd"/>
      <w:r w:rsidRPr="00AD55E1">
        <w:rPr>
          <w:szCs w:val="20"/>
          <w:lang w:val="en-US"/>
        </w:rPr>
        <w:t>]</w:t>
      </w:r>
      <w:r w:rsidRPr="00AD55E1">
        <w:rPr>
          <w:i/>
          <w:szCs w:val="20"/>
          <w:lang w:val="en-US"/>
        </w:rPr>
        <w:t>.</w:t>
      </w:r>
    </w:p>
    <w:p w14:paraId="2EA2638D" w14:textId="77777777" w:rsidR="006049A4" w:rsidRPr="00AD55E1" w:rsidRDefault="006049A4" w:rsidP="006049A4">
      <w:pPr>
        <w:pStyle w:val="aff2"/>
        <w:spacing w:after="0"/>
        <w:ind w:left="0" w:firstLine="567"/>
        <w:jc w:val="both"/>
        <w:rPr>
          <w:i/>
          <w:szCs w:val="20"/>
          <w:lang w:val="en-US"/>
        </w:rPr>
      </w:pPr>
      <w:r w:rsidRPr="00AD55E1">
        <w:rPr>
          <w:szCs w:val="20"/>
          <w:lang w:val="en-US"/>
        </w:rPr>
        <w:t xml:space="preserve">26. </w:t>
      </w:r>
      <w:proofErr w:type="spellStart"/>
      <w:r w:rsidRPr="00AD55E1">
        <w:rPr>
          <w:szCs w:val="20"/>
          <w:lang w:val="en-US"/>
        </w:rPr>
        <w:t>Zghurovskyi</w:t>
      </w:r>
      <w:proofErr w:type="spellEnd"/>
      <w:r w:rsidRPr="00AD55E1">
        <w:rPr>
          <w:szCs w:val="20"/>
          <w:lang w:val="en-US"/>
        </w:rPr>
        <w:t>, M.Z. (</w:t>
      </w:r>
      <w:r>
        <w:rPr>
          <w:szCs w:val="20"/>
          <w:lang w:val="en-US"/>
        </w:rPr>
        <w:t>2019</w:t>
      </w:r>
      <w:r w:rsidRPr="00AD55E1">
        <w:rPr>
          <w:szCs w:val="20"/>
          <w:lang w:val="en-US"/>
        </w:rPr>
        <w:t xml:space="preserve">). </w:t>
      </w:r>
      <w:r w:rsidRPr="00BD0E1A">
        <w:rPr>
          <w:szCs w:val="20"/>
          <w:lang w:val="pl-PL"/>
        </w:rPr>
        <w:t>Forsait ta pobudova</w:t>
      </w:r>
      <w:r>
        <w:rPr>
          <w:szCs w:val="20"/>
        </w:rPr>
        <w:t xml:space="preserve"> </w:t>
      </w:r>
      <w:r w:rsidRPr="00BD0E1A">
        <w:rPr>
          <w:szCs w:val="20"/>
          <w:lang w:val="pl-PL"/>
        </w:rPr>
        <w:t>stratehiisotsialno-ekonomichnoho</w:t>
      </w:r>
      <w:r w:rsidR="00BD0E1A" w:rsidRPr="00BD0E1A">
        <w:rPr>
          <w:szCs w:val="20"/>
          <w:lang w:val="pl-PL"/>
        </w:rPr>
        <w:t xml:space="preserve"> </w:t>
      </w:r>
      <w:r w:rsidRPr="00BD0E1A">
        <w:rPr>
          <w:szCs w:val="20"/>
          <w:lang w:val="pl-PL"/>
        </w:rPr>
        <w:t>rozvytku</w:t>
      </w:r>
      <w:r>
        <w:rPr>
          <w:szCs w:val="20"/>
        </w:rPr>
        <w:t xml:space="preserve"> </w:t>
      </w:r>
      <w:r w:rsidRPr="00BD0E1A">
        <w:rPr>
          <w:szCs w:val="20"/>
          <w:lang w:val="pl-PL"/>
        </w:rPr>
        <w:t>Ukrainy</w:t>
      </w:r>
      <w:r w:rsidR="00BD0E1A" w:rsidRPr="00BD0E1A">
        <w:rPr>
          <w:szCs w:val="20"/>
          <w:lang w:val="pl-PL"/>
        </w:rPr>
        <w:t xml:space="preserve"> </w:t>
      </w:r>
      <w:r w:rsidRPr="00BD0E1A">
        <w:rPr>
          <w:szCs w:val="20"/>
          <w:lang w:val="pl-PL"/>
        </w:rPr>
        <w:t>naseredno-strokovomu (do 2020 roku) i</w:t>
      </w:r>
      <w:r w:rsidR="00BD0E1A">
        <w:rPr>
          <w:szCs w:val="20"/>
          <w:lang w:val="pl-PL"/>
        </w:rPr>
        <w:t xml:space="preserve"> </w:t>
      </w:r>
      <w:r w:rsidRPr="00BD0E1A">
        <w:rPr>
          <w:szCs w:val="20"/>
          <w:lang w:val="pl-PL"/>
        </w:rPr>
        <w:t>dovhostrokovomu (do 2030 roku) chasovykh</w:t>
      </w:r>
      <w:r w:rsidR="00F851CA">
        <w:rPr>
          <w:szCs w:val="20"/>
          <w:lang w:val="pl-PL"/>
        </w:rPr>
        <w:t xml:space="preserve"> </w:t>
      </w:r>
      <w:r w:rsidRPr="00BD0E1A">
        <w:rPr>
          <w:szCs w:val="20"/>
          <w:lang w:val="pl-PL"/>
        </w:rPr>
        <w:t xml:space="preserve">horyzontakh. </w:t>
      </w:r>
      <w:r w:rsidRPr="00AD55E1">
        <w:rPr>
          <w:i/>
          <w:szCs w:val="20"/>
          <w:lang w:val="en-US"/>
        </w:rPr>
        <w:t xml:space="preserve">Kyiv: </w:t>
      </w:r>
      <w:proofErr w:type="spellStart"/>
      <w:r w:rsidRPr="00AD55E1">
        <w:rPr>
          <w:i/>
          <w:szCs w:val="20"/>
          <w:lang w:val="en-US"/>
        </w:rPr>
        <w:t>Politekhnika</w:t>
      </w:r>
      <w:proofErr w:type="spellEnd"/>
      <w:r w:rsidR="00BD0E1A">
        <w:rPr>
          <w:i/>
          <w:szCs w:val="20"/>
          <w:lang w:val="en-US"/>
        </w:rPr>
        <w:t xml:space="preserve"> </w:t>
      </w:r>
      <w:r w:rsidRPr="00AD55E1">
        <w:rPr>
          <w:szCs w:val="20"/>
          <w:lang w:val="en-US"/>
        </w:rPr>
        <w:t xml:space="preserve">[in </w:t>
      </w:r>
      <w:proofErr w:type="spellStart"/>
      <w:r w:rsidRPr="00AD55E1">
        <w:rPr>
          <w:szCs w:val="20"/>
          <w:lang w:val="en-US"/>
        </w:rPr>
        <w:t>Ukr</w:t>
      </w:r>
      <w:proofErr w:type="spellEnd"/>
      <w:r w:rsidRPr="00AD55E1">
        <w:rPr>
          <w:szCs w:val="20"/>
          <w:lang w:val="en-US"/>
        </w:rPr>
        <w:t>]</w:t>
      </w:r>
      <w:r w:rsidRPr="00AD55E1">
        <w:rPr>
          <w:i/>
          <w:szCs w:val="20"/>
          <w:lang w:val="en-US"/>
        </w:rPr>
        <w:t>.</w:t>
      </w:r>
    </w:p>
    <w:p w14:paraId="26D1DE48" w14:textId="77777777" w:rsidR="006049A4" w:rsidRPr="00BD0E1A" w:rsidRDefault="006049A4" w:rsidP="006049A4">
      <w:pPr>
        <w:rPr>
          <w:lang w:val="en-US"/>
        </w:rPr>
      </w:pPr>
    </w:p>
    <w:p w14:paraId="5C4943A0" w14:textId="77777777" w:rsidR="006049A4" w:rsidRPr="00687E46" w:rsidRDefault="006049A4" w:rsidP="00687E46">
      <w:pPr>
        <w:spacing w:after="0" w:line="240" w:lineRule="auto"/>
        <w:ind w:firstLine="709"/>
        <w:jc w:val="both"/>
        <w:rPr>
          <w:rFonts w:ascii="Times New Roman" w:hAnsi="Times New Roman"/>
          <w:sz w:val="20"/>
          <w:szCs w:val="20"/>
          <w:lang w:val="uk-UA"/>
        </w:rPr>
      </w:pPr>
    </w:p>
    <w:sectPr w:rsidR="006049A4" w:rsidRPr="00687E46" w:rsidSect="006A4234">
      <w:headerReference w:type="default" r:id="rId48"/>
      <w:footerReference w:type="default" r:id="rId49"/>
      <w:pgSz w:w="11906" w:h="16838"/>
      <w:pgMar w:top="953" w:right="992" w:bottom="953" w:left="992"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109F02B" w14:textId="77777777" w:rsidR="008F012B" w:rsidRDefault="008F012B" w:rsidP="00943C04">
      <w:pPr>
        <w:spacing w:after="0" w:line="240" w:lineRule="auto"/>
      </w:pPr>
      <w:r>
        <w:separator/>
      </w:r>
    </w:p>
  </w:endnote>
  <w:endnote w:type="continuationSeparator" w:id="0">
    <w:p w14:paraId="00ED8156" w14:textId="77777777" w:rsidR="008F012B" w:rsidRDefault="008F012B" w:rsidP="00943C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rebuchet MS">
    <w:panose1 w:val="020B0603020202020204"/>
    <w:charset w:val="CC"/>
    <w:family w:val="swiss"/>
    <w:pitch w:val="variable"/>
    <w:sig w:usb0="00000687" w:usb1="00000000" w:usb2="00000000" w:usb3="00000000" w:csb0="0000009F" w:csb1="00000000"/>
  </w:font>
  <w:font w:name="Garamond">
    <w:panose1 w:val="02020404030301010803"/>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Sylfaen">
    <w:panose1 w:val="010A0502050306030303"/>
    <w:charset w:val="CC"/>
    <w:family w:val="roman"/>
    <w:pitch w:val="variable"/>
    <w:sig w:usb0="040006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1251 Times">
    <w:altName w:val="Arial"/>
    <w:panose1 w:val="00000000000000000000"/>
    <w:charset w:val="00"/>
    <w:family w:val="swiss"/>
    <w:notTrueType/>
    <w:pitch w:val="variable"/>
    <w:sig w:usb0="00000003" w:usb1="00000000" w:usb2="00000000" w:usb3="00000000" w:csb0="00000001" w:csb1="00000000"/>
  </w:font>
  <w:font w:name="Century Gothic">
    <w:panose1 w:val="020B0502020202020204"/>
    <w:charset w:val="CC"/>
    <w:family w:val="swiss"/>
    <w:pitch w:val="variable"/>
    <w:sig w:usb0="00000287" w:usb1="00000000" w:usb2="00000000" w:usb3="00000000" w:csb0="0000009F" w:csb1="00000000"/>
  </w:font>
  <w:font w:name="Verdana">
    <w:panose1 w:val="020B0604030504040204"/>
    <w:charset w:val="CC"/>
    <w:family w:val="swiss"/>
    <w:pitch w:val="variable"/>
    <w:sig w:usb0="A0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4D38E7" w14:textId="77777777" w:rsidR="00433499" w:rsidRPr="00827208" w:rsidRDefault="00433499" w:rsidP="00827208">
    <w:pPr>
      <w:widowControl w:val="0"/>
      <w:spacing w:after="0" w:line="240" w:lineRule="auto"/>
      <w:rPr>
        <w:rFonts w:ascii="Times New Roman" w:hAnsi="Times New Roman"/>
        <w:color w:val="000000"/>
        <w:sz w:val="15"/>
        <w:szCs w:val="15"/>
        <w:lang w:val="en-US" w:bidi="en-US"/>
      </w:rPr>
    </w:pPr>
    <w:r w:rsidRPr="00827208">
      <w:rPr>
        <w:rFonts w:ascii="Times New Roman" w:hAnsi="Times New Roman"/>
        <w:color w:val="000000"/>
        <w:sz w:val="15"/>
        <w:szCs w:val="15"/>
        <w:lang w:val="en-US" w:bidi="en-US"/>
      </w:rPr>
      <w:t>DOI: 10.5373/JARDCS/V12SP7/20202117</w:t>
    </w:r>
  </w:p>
  <w:p w14:paraId="778CD2AD" w14:textId="77777777" w:rsidR="00433499" w:rsidRPr="00827208" w:rsidRDefault="00433499" w:rsidP="00827208">
    <w:pPr>
      <w:widowControl w:val="0"/>
      <w:spacing w:after="0" w:line="240" w:lineRule="auto"/>
      <w:rPr>
        <w:rFonts w:ascii="Times New Roman" w:hAnsi="Times New Roman"/>
        <w:color w:val="000000"/>
        <w:sz w:val="15"/>
        <w:szCs w:val="15"/>
        <w:lang w:val="en-US" w:bidi="en-US"/>
      </w:rPr>
    </w:pPr>
    <w:r w:rsidRPr="00827208">
      <w:rPr>
        <w:rFonts w:ascii="Times New Roman" w:hAnsi="Times New Roman"/>
        <w:color w:val="000000"/>
        <w:sz w:val="15"/>
        <w:szCs w:val="15"/>
        <w:lang w:val="en-US" w:bidi="en-US"/>
      </w:rPr>
      <w:t>ISSN 1943-023X</w:t>
    </w:r>
  </w:p>
  <w:p w14:paraId="707B321A" w14:textId="77777777" w:rsidR="00433499" w:rsidRPr="00827208" w:rsidRDefault="00433499" w:rsidP="00827208">
    <w:pPr>
      <w:widowControl w:val="0"/>
      <w:spacing w:after="0" w:line="240" w:lineRule="auto"/>
      <w:rPr>
        <w:rFonts w:ascii="Times New Roman" w:hAnsi="Times New Roman"/>
        <w:color w:val="000000"/>
        <w:sz w:val="15"/>
        <w:szCs w:val="15"/>
        <w:lang w:val="en-US" w:bidi="en-US"/>
      </w:rPr>
    </w:pPr>
    <w:r w:rsidRPr="00827208">
      <w:rPr>
        <w:rFonts w:ascii="Times New Roman" w:hAnsi="Times New Roman"/>
        <w:b/>
        <w:bCs/>
        <w:color w:val="000000"/>
        <w:sz w:val="16"/>
        <w:szCs w:val="16"/>
        <w:lang w:val="en-US" w:bidi="en-US"/>
      </w:rPr>
      <w:t>Received: 04 May 2020/Accepted: 05 June 2020</w:t>
    </w:r>
  </w:p>
  <w:p w14:paraId="3F36B991" w14:textId="77777777" w:rsidR="00433499" w:rsidRPr="00827208" w:rsidRDefault="00433499">
    <w:pPr>
      <w:pStyle w:val="a9"/>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BA2A47D" w14:textId="77777777" w:rsidR="008F012B" w:rsidRDefault="008F012B" w:rsidP="00943C04">
      <w:pPr>
        <w:spacing w:after="0" w:line="240" w:lineRule="auto"/>
      </w:pPr>
      <w:r>
        <w:separator/>
      </w:r>
    </w:p>
  </w:footnote>
  <w:footnote w:type="continuationSeparator" w:id="0">
    <w:p w14:paraId="1CF1FA39" w14:textId="77777777" w:rsidR="008F012B" w:rsidRDefault="008F012B" w:rsidP="00943C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616978" w14:textId="77777777" w:rsidR="00433499" w:rsidRPr="00827208" w:rsidRDefault="00433499" w:rsidP="00827208">
    <w:pPr>
      <w:widowControl w:val="0"/>
      <w:spacing w:after="0" w:line="240" w:lineRule="auto"/>
      <w:rPr>
        <w:rFonts w:ascii="Times New Roman" w:hAnsi="Times New Roman"/>
        <w:color w:val="000000"/>
        <w:sz w:val="15"/>
        <w:szCs w:val="15"/>
        <w:lang w:val="en-US" w:bidi="en-US"/>
      </w:rPr>
    </w:pPr>
    <w:r w:rsidRPr="00827208">
      <w:rPr>
        <w:rFonts w:ascii="Times New Roman" w:hAnsi="Times New Roman"/>
        <w:color w:val="000000"/>
        <w:sz w:val="15"/>
        <w:szCs w:val="15"/>
        <w:lang w:val="en-US" w:bidi="en-US"/>
      </w:rPr>
      <w:t>Jour of Adv Research in Dynamical &amp; Control Systems, Vol. 12, 07-Special Issue, 2020</w:t>
    </w:r>
  </w:p>
  <w:p w14:paraId="5374DD53" w14:textId="77777777" w:rsidR="00433499" w:rsidRPr="00827208" w:rsidRDefault="00433499">
    <w:pPr>
      <w:pStyle w:val="a7"/>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667E87"/>
    <w:multiLevelType w:val="hybridMultilevel"/>
    <w:tmpl w:val="9D0EAC7E"/>
    <w:lvl w:ilvl="0" w:tplc="04190011">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15:restartNumberingAfterBreak="0">
    <w:nsid w:val="1BEA07F3"/>
    <w:multiLevelType w:val="hybridMultilevel"/>
    <w:tmpl w:val="4E184F7C"/>
    <w:lvl w:ilvl="0" w:tplc="7E20F262">
      <w:start w:val="1"/>
      <w:numFmt w:val="decimal"/>
      <w:pStyle w:val="2"/>
      <w:lvlText w:val="[%1]"/>
      <w:lvlJc w:val="left"/>
      <w:pPr>
        <w:ind w:left="1068" w:hanging="360"/>
      </w:pPr>
      <w:rPr>
        <w:rFonts w:cs="Times New Roman" w:hint="default"/>
      </w:rPr>
    </w:lvl>
    <w:lvl w:ilvl="1" w:tplc="04220019" w:tentative="1">
      <w:start w:val="1"/>
      <w:numFmt w:val="lowerLetter"/>
      <w:lvlText w:val="%2."/>
      <w:lvlJc w:val="left"/>
      <w:pPr>
        <w:ind w:left="1788" w:hanging="360"/>
      </w:pPr>
      <w:rPr>
        <w:rFonts w:cs="Times New Roman"/>
      </w:rPr>
    </w:lvl>
    <w:lvl w:ilvl="2" w:tplc="0422001B" w:tentative="1">
      <w:start w:val="1"/>
      <w:numFmt w:val="lowerRoman"/>
      <w:lvlText w:val="%3."/>
      <w:lvlJc w:val="right"/>
      <w:pPr>
        <w:ind w:left="2508" w:hanging="180"/>
      </w:pPr>
      <w:rPr>
        <w:rFonts w:cs="Times New Roman"/>
      </w:rPr>
    </w:lvl>
    <w:lvl w:ilvl="3" w:tplc="0422000F" w:tentative="1">
      <w:start w:val="1"/>
      <w:numFmt w:val="decimal"/>
      <w:lvlText w:val="%4."/>
      <w:lvlJc w:val="left"/>
      <w:pPr>
        <w:ind w:left="3228" w:hanging="360"/>
      </w:pPr>
      <w:rPr>
        <w:rFonts w:cs="Times New Roman"/>
      </w:rPr>
    </w:lvl>
    <w:lvl w:ilvl="4" w:tplc="04220019" w:tentative="1">
      <w:start w:val="1"/>
      <w:numFmt w:val="lowerLetter"/>
      <w:lvlText w:val="%5."/>
      <w:lvlJc w:val="left"/>
      <w:pPr>
        <w:ind w:left="3948" w:hanging="360"/>
      </w:pPr>
      <w:rPr>
        <w:rFonts w:cs="Times New Roman"/>
      </w:rPr>
    </w:lvl>
    <w:lvl w:ilvl="5" w:tplc="0422001B" w:tentative="1">
      <w:start w:val="1"/>
      <w:numFmt w:val="lowerRoman"/>
      <w:lvlText w:val="%6."/>
      <w:lvlJc w:val="right"/>
      <w:pPr>
        <w:ind w:left="4668" w:hanging="180"/>
      </w:pPr>
      <w:rPr>
        <w:rFonts w:cs="Times New Roman"/>
      </w:rPr>
    </w:lvl>
    <w:lvl w:ilvl="6" w:tplc="0422000F" w:tentative="1">
      <w:start w:val="1"/>
      <w:numFmt w:val="decimal"/>
      <w:lvlText w:val="%7."/>
      <w:lvlJc w:val="left"/>
      <w:pPr>
        <w:ind w:left="5388" w:hanging="360"/>
      </w:pPr>
      <w:rPr>
        <w:rFonts w:cs="Times New Roman"/>
      </w:rPr>
    </w:lvl>
    <w:lvl w:ilvl="7" w:tplc="04220019" w:tentative="1">
      <w:start w:val="1"/>
      <w:numFmt w:val="lowerLetter"/>
      <w:lvlText w:val="%8."/>
      <w:lvlJc w:val="left"/>
      <w:pPr>
        <w:ind w:left="6108" w:hanging="360"/>
      </w:pPr>
      <w:rPr>
        <w:rFonts w:cs="Times New Roman"/>
      </w:rPr>
    </w:lvl>
    <w:lvl w:ilvl="8" w:tplc="0422001B" w:tentative="1">
      <w:start w:val="1"/>
      <w:numFmt w:val="lowerRoman"/>
      <w:lvlText w:val="%9."/>
      <w:lvlJc w:val="right"/>
      <w:pPr>
        <w:ind w:left="6828" w:hanging="180"/>
      </w:pPr>
      <w:rPr>
        <w:rFonts w:cs="Times New Roman"/>
      </w:rPr>
    </w:lvl>
  </w:abstractNum>
  <w:abstractNum w:abstractNumId="2" w15:restartNumberingAfterBreak="0">
    <w:nsid w:val="2F1A316E"/>
    <w:multiLevelType w:val="hybridMultilevel"/>
    <w:tmpl w:val="A07E7F14"/>
    <w:lvl w:ilvl="0" w:tplc="04190011">
      <w:start w:val="1"/>
      <w:numFmt w:val="decimal"/>
      <w:lvlText w:val="%1)"/>
      <w:lvlJc w:val="left"/>
      <w:pPr>
        <w:ind w:left="786" w:hanging="360"/>
      </w:pPr>
      <w:rPr>
        <w:rFonts w:cs="Times New Roman"/>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3" w15:restartNumberingAfterBreak="0">
    <w:nsid w:val="39B8138B"/>
    <w:multiLevelType w:val="hybridMultilevel"/>
    <w:tmpl w:val="F2B4AC5E"/>
    <w:lvl w:ilvl="0" w:tplc="42AE9B4E">
      <w:start w:val="1"/>
      <w:numFmt w:val="decimal"/>
      <w:lvlText w:val="%1."/>
      <w:lvlJc w:val="left"/>
      <w:pPr>
        <w:ind w:left="1495" w:hanging="360"/>
      </w:pPr>
      <w:rPr>
        <w:i w:val="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 w15:restartNumberingAfterBreak="0">
    <w:nsid w:val="597B1BFB"/>
    <w:multiLevelType w:val="hybridMultilevel"/>
    <w:tmpl w:val="28827E1A"/>
    <w:lvl w:ilvl="0" w:tplc="0F6CF17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5A355A53"/>
    <w:multiLevelType w:val="hybridMultilevel"/>
    <w:tmpl w:val="D812B7AA"/>
    <w:lvl w:ilvl="0" w:tplc="63866658">
      <w:start w:val="1"/>
      <w:numFmt w:val="decimal"/>
      <w:lvlText w:val="%1)"/>
      <w:lvlJc w:val="left"/>
      <w:pPr>
        <w:ind w:left="1080" w:hanging="360"/>
      </w:pPr>
      <w:rPr>
        <w:rFonts w:cs="Times New Roman" w:hint="default"/>
        <w:color w:val="auto"/>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6" w15:restartNumberingAfterBreak="0">
    <w:nsid w:val="67613DD1"/>
    <w:multiLevelType w:val="hybridMultilevel"/>
    <w:tmpl w:val="6D62D012"/>
    <w:lvl w:ilvl="0" w:tplc="0F6CF17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5"/>
  </w:num>
  <w:num w:numId="2">
    <w:abstractNumId w:val="2"/>
  </w:num>
  <w:num w:numId="3">
    <w:abstractNumId w:val="0"/>
  </w:num>
  <w:num w:numId="4">
    <w:abstractNumId w:val="6"/>
  </w:num>
  <w:num w:numId="5">
    <w:abstractNumId w:val="4"/>
  </w:num>
  <w:num w:numId="6">
    <w:abstractNumId w:val="1"/>
  </w:num>
  <w:num w:numId="7">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D62DE"/>
    <w:rsid w:val="000058B0"/>
    <w:rsid w:val="00060223"/>
    <w:rsid w:val="00060767"/>
    <w:rsid w:val="000A375B"/>
    <w:rsid w:val="000C3B6B"/>
    <w:rsid w:val="000D4833"/>
    <w:rsid w:val="00106498"/>
    <w:rsid w:val="001277A5"/>
    <w:rsid w:val="001477F9"/>
    <w:rsid w:val="001633BB"/>
    <w:rsid w:val="00164C75"/>
    <w:rsid w:val="001B50DE"/>
    <w:rsid w:val="001B6BAC"/>
    <w:rsid w:val="001C2C4D"/>
    <w:rsid w:val="001D1A97"/>
    <w:rsid w:val="001F7A04"/>
    <w:rsid w:val="002301F9"/>
    <w:rsid w:val="00231CDD"/>
    <w:rsid w:val="00235FC8"/>
    <w:rsid w:val="00265FD9"/>
    <w:rsid w:val="00293661"/>
    <w:rsid w:val="00296293"/>
    <w:rsid w:val="002B0DDA"/>
    <w:rsid w:val="002C0B2E"/>
    <w:rsid w:val="002C4205"/>
    <w:rsid w:val="002C5858"/>
    <w:rsid w:val="002D642F"/>
    <w:rsid w:val="00325737"/>
    <w:rsid w:val="00346A09"/>
    <w:rsid w:val="00365864"/>
    <w:rsid w:val="003662B9"/>
    <w:rsid w:val="003740CD"/>
    <w:rsid w:val="00393586"/>
    <w:rsid w:val="0039453C"/>
    <w:rsid w:val="003C2DC6"/>
    <w:rsid w:val="003D78B5"/>
    <w:rsid w:val="004072F8"/>
    <w:rsid w:val="0043242A"/>
    <w:rsid w:val="004331E8"/>
    <w:rsid w:val="00433499"/>
    <w:rsid w:val="00434F08"/>
    <w:rsid w:val="00451798"/>
    <w:rsid w:val="00475C55"/>
    <w:rsid w:val="00481ACE"/>
    <w:rsid w:val="00495436"/>
    <w:rsid w:val="004A36F6"/>
    <w:rsid w:val="004A47B2"/>
    <w:rsid w:val="004A777D"/>
    <w:rsid w:val="004B236E"/>
    <w:rsid w:val="004C5B58"/>
    <w:rsid w:val="004D00F7"/>
    <w:rsid w:val="004D4280"/>
    <w:rsid w:val="004F0A2C"/>
    <w:rsid w:val="00523A2D"/>
    <w:rsid w:val="00553312"/>
    <w:rsid w:val="00555974"/>
    <w:rsid w:val="005876FF"/>
    <w:rsid w:val="005B22AE"/>
    <w:rsid w:val="005C60DE"/>
    <w:rsid w:val="005D0D91"/>
    <w:rsid w:val="005E1275"/>
    <w:rsid w:val="00601D91"/>
    <w:rsid w:val="006049A4"/>
    <w:rsid w:val="00612C89"/>
    <w:rsid w:val="006213B1"/>
    <w:rsid w:val="00634059"/>
    <w:rsid w:val="0064447D"/>
    <w:rsid w:val="00655939"/>
    <w:rsid w:val="006728B1"/>
    <w:rsid w:val="006839A8"/>
    <w:rsid w:val="00687E46"/>
    <w:rsid w:val="006A4234"/>
    <w:rsid w:val="006B17B6"/>
    <w:rsid w:val="006C1CCD"/>
    <w:rsid w:val="006E25DF"/>
    <w:rsid w:val="006F7B6B"/>
    <w:rsid w:val="00705DAA"/>
    <w:rsid w:val="00715E5A"/>
    <w:rsid w:val="00724199"/>
    <w:rsid w:val="007803C7"/>
    <w:rsid w:val="00787A40"/>
    <w:rsid w:val="007D62DE"/>
    <w:rsid w:val="007E325E"/>
    <w:rsid w:val="00827208"/>
    <w:rsid w:val="00860DAC"/>
    <w:rsid w:val="00885D26"/>
    <w:rsid w:val="008B5EA6"/>
    <w:rsid w:val="008D1455"/>
    <w:rsid w:val="008D62ED"/>
    <w:rsid w:val="008E26D1"/>
    <w:rsid w:val="008F012B"/>
    <w:rsid w:val="00901156"/>
    <w:rsid w:val="0092677D"/>
    <w:rsid w:val="00926860"/>
    <w:rsid w:val="00943C04"/>
    <w:rsid w:val="009D2D3A"/>
    <w:rsid w:val="00A0577A"/>
    <w:rsid w:val="00A1386A"/>
    <w:rsid w:val="00A21535"/>
    <w:rsid w:val="00A23B7C"/>
    <w:rsid w:val="00A42BEB"/>
    <w:rsid w:val="00A93052"/>
    <w:rsid w:val="00AA1C4A"/>
    <w:rsid w:val="00AB2670"/>
    <w:rsid w:val="00AC3017"/>
    <w:rsid w:val="00AD4B39"/>
    <w:rsid w:val="00AD55E1"/>
    <w:rsid w:val="00AE7043"/>
    <w:rsid w:val="00AF073D"/>
    <w:rsid w:val="00B211A0"/>
    <w:rsid w:val="00B355D6"/>
    <w:rsid w:val="00B374D9"/>
    <w:rsid w:val="00B43BE2"/>
    <w:rsid w:val="00B760CB"/>
    <w:rsid w:val="00B82EF4"/>
    <w:rsid w:val="00BD0E1A"/>
    <w:rsid w:val="00BD38EE"/>
    <w:rsid w:val="00C258FB"/>
    <w:rsid w:val="00C41E5C"/>
    <w:rsid w:val="00C46339"/>
    <w:rsid w:val="00C542B9"/>
    <w:rsid w:val="00C842DC"/>
    <w:rsid w:val="00CC7AE6"/>
    <w:rsid w:val="00D02A59"/>
    <w:rsid w:val="00D227F2"/>
    <w:rsid w:val="00D30D5C"/>
    <w:rsid w:val="00D40D69"/>
    <w:rsid w:val="00D43B81"/>
    <w:rsid w:val="00D720AB"/>
    <w:rsid w:val="00D972E3"/>
    <w:rsid w:val="00DA7E79"/>
    <w:rsid w:val="00E00CE7"/>
    <w:rsid w:val="00E06EC9"/>
    <w:rsid w:val="00E1302B"/>
    <w:rsid w:val="00E50E24"/>
    <w:rsid w:val="00E55F64"/>
    <w:rsid w:val="00E87FA7"/>
    <w:rsid w:val="00E9013B"/>
    <w:rsid w:val="00EB3ECE"/>
    <w:rsid w:val="00EB4DEC"/>
    <w:rsid w:val="00EE5A18"/>
    <w:rsid w:val="00F0020B"/>
    <w:rsid w:val="00F103CE"/>
    <w:rsid w:val="00F4093D"/>
    <w:rsid w:val="00F50F77"/>
    <w:rsid w:val="00F74B2A"/>
    <w:rsid w:val="00F76070"/>
    <w:rsid w:val="00F851CA"/>
    <w:rsid w:val="00FA6503"/>
    <w:rsid w:val="00FB16D6"/>
    <w:rsid w:val="00FC094C"/>
    <w:rsid w:val="00FC2E95"/>
    <w:rsid w:val="00FE77B4"/>
    <w:rsid w:val="00FF5B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hapeDefaults>
    <o:shapedefaults v:ext="edit" spidmax="1047"/>
    <o:shapelayout v:ext="edit">
      <o:idmap v:ext="edit" data="1"/>
    </o:shapelayout>
  </w:shapeDefaults>
  <w:decimalSymbol w:val=","/>
  <w:listSeparator w:val=";"/>
  <w14:docId w14:val="3CC4C2D9"/>
  <w15:docId w15:val="{6EFE836A-0F7D-4C78-AD26-B6F82346AA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center"/>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D62DE"/>
    <w:pPr>
      <w:spacing w:after="200" w:line="276" w:lineRule="auto"/>
      <w:ind w:firstLine="0"/>
      <w:jc w:val="left"/>
    </w:pPr>
    <w:rPr>
      <w:rFonts w:ascii="Calibri" w:eastAsia="Times New Roman" w:hAnsi="Calibri" w:cs="Times New Roman"/>
    </w:rPr>
  </w:style>
  <w:style w:type="paragraph" w:styleId="1">
    <w:name w:val="heading 1"/>
    <w:basedOn w:val="a"/>
    <w:next w:val="a"/>
    <w:link w:val="10"/>
    <w:qFormat/>
    <w:rsid w:val="007D62DE"/>
    <w:pPr>
      <w:keepNext/>
      <w:keepLines/>
      <w:spacing w:before="480" w:after="0" w:line="240" w:lineRule="auto"/>
      <w:outlineLvl w:val="0"/>
    </w:pPr>
    <w:rPr>
      <w:rFonts w:ascii="Cambria" w:eastAsia="Calibri" w:hAnsi="Cambria"/>
      <w:b/>
      <w:bCs/>
      <w:color w:val="365F91"/>
      <w:sz w:val="28"/>
      <w:szCs w:val="28"/>
      <w:lang w:val="uk-UA" w:eastAsia="ru-RU"/>
    </w:rPr>
  </w:style>
  <w:style w:type="paragraph" w:styleId="20">
    <w:name w:val="heading 2"/>
    <w:basedOn w:val="a"/>
    <w:next w:val="a"/>
    <w:link w:val="21"/>
    <w:qFormat/>
    <w:rsid w:val="007D62DE"/>
    <w:pPr>
      <w:keepNext/>
      <w:spacing w:after="0" w:line="240" w:lineRule="auto"/>
      <w:jc w:val="center"/>
      <w:outlineLvl w:val="1"/>
    </w:pPr>
    <w:rPr>
      <w:rFonts w:ascii="Times New Roman" w:eastAsia="Calibri" w:hAnsi="Times New Roman"/>
      <w:b/>
      <w:sz w:val="24"/>
      <w:szCs w:val="24"/>
      <w:lang w:val="uk-UA" w:eastAsia="ru-RU"/>
    </w:rPr>
  </w:style>
  <w:style w:type="paragraph" w:styleId="3">
    <w:name w:val="heading 3"/>
    <w:basedOn w:val="a"/>
    <w:next w:val="a"/>
    <w:link w:val="30"/>
    <w:qFormat/>
    <w:rsid w:val="007D62DE"/>
    <w:pPr>
      <w:keepNext/>
      <w:keepLines/>
      <w:spacing w:before="200" w:after="0" w:line="240" w:lineRule="auto"/>
      <w:outlineLvl w:val="2"/>
    </w:pPr>
    <w:rPr>
      <w:rFonts w:ascii="Cambria" w:eastAsia="Calibri" w:hAnsi="Cambria"/>
      <w:b/>
      <w:bCs/>
      <w:color w:val="4F81BD"/>
      <w:sz w:val="28"/>
      <w:szCs w:val="20"/>
      <w:lang w:val="uk-UA" w:eastAsia="ru-RU"/>
    </w:rPr>
  </w:style>
  <w:style w:type="paragraph" w:styleId="4">
    <w:name w:val="heading 4"/>
    <w:basedOn w:val="a"/>
    <w:next w:val="a"/>
    <w:link w:val="40"/>
    <w:uiPriority w:val="9"/>
    <w:qFormat/>
    <w:rsid w:val="007D62DE"/>
    <w:pPr>
      <w:keepNext/>
      <w:spacing w:after="0" w:line="240" w:lineRule="auto"/>
      <w:outlineLvl w:val="3"/>
    </w:pPr>
    <w:rPr>
      <w:rFonts w:ascii="Times New Roman" w:eastAsia="Calibri" w:hAnsi="Times New Roman"/>
      <w:b/>
      <w:sz w:val="24"/>
      <w:szCs w:val="20"/>
      <w:lang w:val="uk-UA" w:eastAsia="ru-RU"/>
    </w:rPr>
  </w:style>
  <w:style w:type="paragraph" w:styleId="5">
    <w:name w:val="heading 5"/>
    <w:basedOn w:val="a"/>
    <w:next w:val="a"/>
    <w:link w:val="50"/>
    <w:qFormat/>
    <w:rsid w:val="007D62DE"/>
    <w:pPr>
      <w:keepNext/>
      <w:keepLines/>
      <w:spacing w:before="200" w:after="0" w:line="240" w:lineRule="auto"/>
      <w:outlineLvl w:val="4"/>
    </w:pPr>
    <w:rPr>
      <w:rFonts w:ascii="Cambria" w:eastAsia="Calibri" w:hAnsi="Cambria"/>
      <w:color w:val="243F60"/>
      <w:sz w:val="28"/>
      <w:szCs w:val="20"/>
      <w:lang w:val="uk-UA" w:eastAsia="ru-RU"/>
    </w:rPr>
  </w:style>
  <w:style w:type="paragraph" w:styleId="6">
    <w:name w:val="heading 6"/>
    <w:basedOn w:val="a"/>
    <w:next w:val="a"/>
    <w:link w:val="60"/>
    <w:qFormat/>
    <w:rsid w:val="007D62DE"/>
    <w:pPr>
      <w:keepNext/>
      <w:keepLines/>
      <w:spacing w:before="200" w:after="0" w:line="240" w:lineRule="auto"/>
      <w:outlineLvl w:val="5"/>
    </w:pPr>
    <w:rPr>
      <w:rFonts w:ascii="Cambria" w:eastAsia="Calibri" w:hAnsi="Cambria"/>
      <w:i/>
      <w:iCs/>
      <w:color w:val="243F60"/>
      <w:sz w:val="28"/>
      <w:szCs w:val="20"/>
      <w:lang w:val="uk-UA" w:eastAsia="ru-RU"/>
    </w:rPr>
  </w:style>
  <w:style w:type="paragraph" w:styleId="7">
    <w:name w:val="heading 7"/>
    <w:basedOn w:val="a"/>
    <w:next w:val="a"/>
    <w:link w:val="70"/>
    <w:uiPriority w:val="9"/>
    <w:qFormat/>
    <w:rsid w:val="007D62DE"/>
    <w:pPr>
      <w:keepNext/>
      <w:widowControl w:val="0"/>
      <w:spacing w:after="0" w:line="360" w:lineRule="auto"/>
      <w:ind w:firstLine="720"/>
      <w:jc w:val="both"/>
      <w:outlineLvl w:val="6"/>
    </w:pPr>
    <w:rPr>
      <w:rFonts w:ascii="Times New Roman" w:eastAsia="Calibri" w:hAnsi="Times New Roman"/>
      <w:color w:val="000000"/>
      <w:sz w:val="28"/>
      <w:szCs w:val="20"/>
      <w:lang w:val="uk-UA" w:eastAsia="ru-RU"/>
    </w:rPr>
  </w:style>
  <w:style w:type="paragraph" w:styleId="8">
    <w:name w:val="heading 8"/>
    <w:basedOn w:val="a"/>
    <w:next w:val="a"/>
    <w:link w:val="80"/>
    <w:qFormat/>
    <w:rsid w:val="007D62DE"/>
    <w:pPr>
      <w:keepNext/>
      <w:keepLines/>
      <w:spacing w:before="200" w:after="0" w:line="240" w:lineRule="auto"/>
      <w:outlineLvl w:val="7"/>
    </w:pPr>
    <w:rPr>
      <w:rFonts w:ascii="Cambria" w:eastAsia="Calibri" w:hAnsi="Cambria"/>
      <w:color w:val="404040"/>
      <w:sz w:val="20"/>
      <w:szCs w:val="20"/>
      <w:lang w:val="uk-UA" w:eastAsia="ru-RU"/>
    </w:rPr>
  </w:style>
  <w:style w:type="paragraph" w:styleId="9">
    <w:name w:val="heading 9"/>
    <w:basedOn w:val="a"/>
    <w:next w:val="a"/>
    <w:link w:val="90"/>
    <w:qFormat/>
    <w:rsid w:val="007D62DE"/>
    <w:pPr>
      <w:spacing w:before="240" w:after="60"/>
      <w:outlineLvl w:val="8"/>
    </w:pPr>
    <w:rPr>
      <w:rFonts w:ascii="Cambria" w:eastAsia="Calibri" w:hAnsi="Cambria"/>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D62DE"/>
    <w:rPr>
      <w:rFonts w:ascii="Cambria" w:eastAsia="Calibri" w:hAnsi="Cambria" w:cs="Times New Roman"/>
      <w:b/>
      <w:bCs/>
      <w:color w:val="365F91"/>
      <w:sz w:val="28"/>
      <w:szCs w:val="28"/>
      <w:lang w:val="uk-UA" w:eastAsia="ru-RU"/>
    </w:rPr>
  </w:style>
  <w:style w:type="character" w:customStyle="1" w:styleId="21">
    <w:name w:val="Заголовок 2 Знак"/>
    <w:basedOn w:val="a0"/>
    <w:link w:val="20"/>
    <w:rsid w:val="007D62DE"/>
    <w:rPr>
      <w:rFonts w:ascii="Times New Roman" w:eastAsia="Calibri" w:hAnsi="Times New Roman" w:cs="Times New Roman"/>
      <w:b/>
      <w:sz w:val="24"/>
      <w:szCs w:val="24"/>
      <w:lang w:val="uk-UA" w:eastAsia="ru-RU"/>
    </w:rPr>
  </w:style>
  <w:style w:type="character" w:customStyle="1" w:styleId="30">
    <w:name w:val="Заголовок 3 Знак"/>
    <w:basedOn w:val="a0"/>
    <w:link w:val="3"/>
    <w:rsid w:val="007D62DE"/>
    <w:rPr>
      <w:rFonts w:ascii="Cambria" w:eastAsia="Calibri" w:hAnsi="Cambria" w:cs="Times New Roman"/>
      <w:b/>
      <w:bCs/>
      <w:color w:val="4F81BD"/>
      <w:sz w:val="28"/>
      <w:szCs w:val="20"/>
      <w:lang w:val="uk-UA" w:eastAsia="ru-RU"/>
    </w:rPr>
  </w:style>
  <w:style w:type="character" w:customStyle="1" w:styleId="40">
    <w:name w:val="Заголовок 4 Знак"/>
    <w:basedOn w:val="a0"/>
    <w:link w:val="4"/>
    <w:uiPriority w:val="9"/>
    <w:rsid w:val="007D62DE"/>
    <w:rPr>
      <w:rFonts w:ascii="Times New Roman" w:eastAsia="Calibri" w:hAnsi="Times New Roman" w:cs="Times New Roman"/>
      <w:b/>
      <w:sz w:val="24"/>
      <w:szCs w:val="20"/>
      <w:lang w:val="uk-UA" w:eastAsia="ru-RU"/>
    </w:rPr>
  </w:style>
  <w:style w:type="character" w:customStyle="1" w:styleId="50">
    <w:name w:val="Заголовок 5 Знак"/>
    <w:basedOn w:val="a0"/>
    <w:link w:val="5"/>
    <w:rsid w:val="007D62DE"/>
    <w:rPr>
      <w:rFonts w:ascii="Cambria" w:eastAsia="Calibri" w:hAnsi="Cambria" w:cs="Times New Roman"/>
      <w:color w:val="243F60"/>
      <w:sz w:val="28"/>
      <w:szCs w:val="20"/>
      <w:lang w:val="uk-UA" w:eastAsia="ru-RU"/>
    </w:rPr>
  </w:style>
  <w:style w:type="character" w:customStyle="1" w:styleId="60">
    <w:name w:val="Заголовок 6 Знак"/>
    <w:basedOn w:val="a0"/>
    <w:link w:val="6"/>
    <w:rsid w:val="007D62DE"/>
    <w:rPr>
      <w:rFonts w:ascii="Cambria" w:eastAsia="Calibri" w:hAnsi="Cambria" w:cs="Times New Roman"/>
      <w:i/>
      <w:iCs/>
      <w:color w:val="243F60"/>
      <w:sz w:val="28"/>
      <w:szCs w:val="20"/>
      <w:lang w:val="uk-UA" w:eastAsia="ru-RU"/>
    </w:rPr>
  </w:style>
  <w:style w:type="character" w:customStyle="1" w:styleId="70">
    <w:name w:val="Заголовок 7 Знак"/>
    <w:basedOn w:val="a0"/>
    <w:link w:val="7"/>
    <w:uiPriority w:val="9"/>
    <w:rsid w:val="007D62DE"/>
    <w:rPr>
      <w:rFonts w:ascii="Times New Roman" w:eastAsia="Calibri" w:hAnsi="Times New Roman" w:cs="Times New Roman"/>
      <w:color w:val="000000"/>
      <w:sz w:val="28"/>
      <w:szCs w:val="20"/>
      <w:lang w:val="uk-UA" w:eastAsia="ru-RU"/>
    </w:rPr>
  </w:style>
  <w:style w:type="character" w:customStyle="1" w:styleId="80">
    <w:name w:val="Заголовок 8 Знак"/>
    <w:basedOn w:val="a0"/>
    <w:link w:val="8"/>
    <w:rsid w:val="007D62DE"/>
    <w:rPr>
      <w:rFonts w:ascii="Cambria" w:eastAsia="Calibri" w:hAnsi="Cambria" w:cs="Times New Roman"/>
      <w:color w:val="404040"/>
      <w:sz w:val="20"/>
      <w:szCs w:val="20"/>
      <w:lang w:val="uk-UA" w:eastAsia="ru-RU"/>
    </w:rPr>
  </w:style>
  <w:style w:type="character" w:customStyle="1" w:styleId="90">
    <w:name w:val="Заголовок 9 Знак"/>
    <w:basedOn w:val="a0"/>
    <w:link w:val="9"/>
    <w:rsid w:val="007D62DE"/>
    <w:rPr>
      <w:rFonts w:ascii="Cambria" w:eastAsia="Calibri" w:hAnsi="Cambria" w:cs="Times New Roman"/>
      <w:sz w:val="20"/>
      <w:szCs w:val="20"/>
      <w:lang w:eastAsia="ru-RU"/>
    </w:rPr>
  </w:style>
  <w:style w:type="character" w:customStyle="1" w:styleId="22">
    <w:name w:val="Основной текст (2)_"/>
    <w:basedOn w:val="a0"/>
    <w:link w:val="23"/>
    <w:locked/>
    <w:rsid w:val="007D62DE"/>
    <w:rPr>
      <w:sz w:val="28"/>
      <w:szCs w:val="28"/>
      <w:shd w:val="clear" w:color="auto" w:fill="FFFFFF"/>
    </w:rPr>
  </w:style>
  <w:style w:type="paragraph" w:customStyle="1" w:styleId="23">
    <w:name w:val="Основной текст (2)"/>
    <w:basedOn w:val="a"/>
    <w:link w:val="22"/>
    <w:rsid w:val="007D62DE"/>
    <w:pPr>
      <w:widowControl w:val="0"/>
      <w:shd w:val="clear" w:color="auto" w:fill="FFFFFF"/>
      <w:spacing w:before="360" w:after="60" w:line="240" w:lineRule="atLeast"/>
      <w:jc w:val="center"/>
    </w:pPr>
    <w:rPr>
      <w:rFonts w:asciiTheme="minorHAnsi" w:eastAsiaTheme="minorHAnsi" w:hAnsiTheme="minorHAnsi" w:cstheme="minorBidi"/>
      <w:sz w:val="28"/>
      <w:szCs w:val="28"/>
      <w:shd w:val="clear" w:color="auto" w:fill="FFFFFF"/>
    </w:rPr>
  </w:style>
  <w:style w:type="character" w:customStyle="1" w:styleId="31">
    <w:name w:val="Основной текст (3)_"/>
    <w:basedOn w:val="a0"/>
    <w:link w:val="32"/>
    <w:locked/>
    <w:rsid w:val="007D62DE"/>
    <w:rPr>
      <w:b/>
      <w:bCs/>
      <w:sz w:val="26"/>
      <w:szCs w:val="26"/>
      <w:shd w:val="clear" w:color="auto" w:fill="FFFFFF"/>
    </w:rPr>
  </w:style>
  <w:style w:type="paragraph" w:customStyle="1" w:styleId="32">
    <w:name w:val="Основной текст (3)"/>
    <w:basedOn w:val="a"/>
    <w:link w:val="31"/>
    <w:rsid w:val="007D62DE"/>
    <w:pPr>
      <w:widowControl w:val="0"/>
      <w:shd w:val="clear" w:color="auto" w:fill="FFFFFF"/>
      <w:spacing w:before="1320" w:after="1320" w:line="240" w:lineRule="atLeast"/>
      <w:jc w:val="center"/>
    </w:pPr>
    <w:rPr>
      <w:rFonts w:asciiTheme="minorHAnsi" w:eastAsiaTheme="minorHAnsi" w:hAnsiTheme="minorHAnsi" w:cstheme="minorBidi"/>
      <w:b/>
      <w:bCs/>
      <w:sz w:val="26"/>
      <w:szCs w:val="26"/>
      <w:shd w:val="clear" w:color="auto" w:fill="FFFFFF"/>
    </w:rPr>
  </w:style>
  <w:style w:type="character" w:styleId="a3">
    <w:name w:val="Hyperlink"/>
    <w:basedOn w:val="a0"/>
    <w:uiPriority w:val="99"/>
    <w:rsid w:val="007D62DE"/>
    <w:rPr>
      <w:rFonts w:cs="Times New Roman"/>
      <w:color w:val="0066CC"/>
      <w:u w:val="single"/>
    </w:rPr>
  </w:style>
  <w:style w:type="paragraph" w:styleId="a4">
    <w:name w:val="Normal (Web)"/>
    <w:basedOn w:val="a"/>
    <w:uiPriority w:val="99"/>
    <w:rsid w:val="007D62DE"/>
    <w:pPr>
      <w:spacing w:before="100" w:beforeAutospacing="1" w:after="100" w:afterAutospacing="1" w:line="240" w:lineRule="auto"/>
    </w:pPr>
    <w:rPr>
      <w:rFonts w:ascii="Times New Roman" w:eastAsia="Calibri" w:hAnsi="Times New Roman"/>
      <w:sz w:val="24"/>
      <w:szCs w:val="24"/>
      <w:lang w:eastAsia="ru-RU"/>
    </w:rPr>
  </w:style>
  <w:style w:type="character" w:customStyle="1" w:styleId="24">
    <w:name w:val="Оглавление 2 Знак"/>
    <w:basedOn w:val="a0"/>
    <w:link w:val="25"/>
    <w:semiHidden/>
    <w:locked/>
    <w:rsid w:val="007D62DE"/>
    <w:rPr>
      <w:sz w:val="28"/>
      <w:szCs w:val="28"/>
      <w:shd w:val="clear" w:color="auto" w:fill="FFFFFF"/>
    </w:rPr>
  </w:style>
  <w:style w:type="paragraph" w:styleId="25">
    <w:name w:val="toc 2"/>
    <w:basedOn w:val="a"/>
    <w:link w:val="24"/>
    <w:autoRedefine/>
    <w:semiHidden/>
    <w:rsid w:val="007D62DE"/>
    <w:pPr>
      <w:widowControl w:val="0"/>
      <w:shd w:val="clear" w:color="auto" w:fill="FFFFFF"/>
      <w:spacing w:before="240" w:after="0" w:line="485" w:lineRule="exact"/>
      <w:ind w:hanging="1180"/>
      <w:jc w:val="both"/>
    </w:pPr>
    <w:rPr>
      <w:rFonts w:asciiTheme="minorHAnsi" w:eastAsiaTheme="minorHAnsi" w:hAnsiTheme="minorHAnsi" w:cstheme="minorBidi"/>
      <w:sz w:val="28"/>
      <w:szCs w:val="28"/>
      <w:shd w:val="clear" w:color="auto" w:fill="FFFFFF"/>
    </w:rPr>
  </w:style>
  <w:style w:type="paragraph" w:styleId="a5">
    <w:name w:val="annotation text"/>
    <w:basedOn w:val="a"/>
    <w:link w:val="a6"/>
    <w:rsid w:val="007D62DE"/>
    <w:pPr>
      <w:widowControl w:val="0"/>
      <w:spacing w:after="0" w:line="360" w:lineRule="auto"/>
      <w:ind w:firstLine="720"/>
      <w:jc w:val="both"/>
    </w:pPr>
    <w:rPr>
      <w:rFonts w:ascii="Times New Roman" w:eastAsia="Calibri" w:hAnsi="Times New Roman"/>
      <w:color w:val="000000"/>
      <w:sz w:val="28"/>
      <w:szCs w:val="20"/>
      <w:lang w:val="uk-UA" w:eastAsia="ru-RU"/>
    </w:rPr>
  </w:style>
  <w:style w:type="character" w:customStyle="1" w:styleId="a6">
    <w:name w:val="Текст примечания Знак"/>
    <w:basedOn w:val="a0"/>
    <w:link w:val="a5"/>
    <w:rsid w:val="007D62DE"/>
    <w:rPr>
      <w:rFonts w:ascii="Times New Roman" w:eastAsia="Calibri" w:hAnsi="Times New Roman" w:cs="Times New Roman"/>
      <w:color w:val="000000"/>
      <w:sz w:val="28"/>
      <w:szCs w:val="20"/>
      <w:lang w:val="uk-UA" w:eastAsia="ru-RU"/>
    </w:rPr>
  </w:style>
  <w:style w:type="paragraph" w:styleId="a7">
    <w:name w:val="header"/>
    <w:basedOn w:val="a"/>
    <w:link w:val="a8"/>
    <w:uiPriority w:val="99"/>
    <w:rsid w:val="007D62DE"/>
    <w:pPr>
      <w:tabs>
        <w:tab w:val="center" w:pos="4819"/>
        <w:tab w:val="right" w:pos="9639"/>
      </w:tabs>
      <w:spacing w:after="0" w:line="240" w:lineRule="auto"/>
    </w:pPr>
    <w:rPr>
      <w:rFonts w:ascii="Times New Roman" w:eastAsia="Calibri" w:hAnsi="Times New Roman"/>
      <w:sz w:val="24"/>
      <w:szCs w:val="24"/>
      <w:lang w:eastAsia="ru-RU"/>
    </w:rPr>
  </w:style>
  <w:style w:type="character" w:customStyle="1" w:styleId="a8">
    <w:name w:val="Верхний колонтитул Знак"/>
    <w:basedOn w:val="a0"/>
    <w:link w:val="a7"/>
    <w:uiPriority w:val="99"/>
    <w:rsid w:val="007D62DE"/>
    <w:rPr>
      <w:rFonts w:ascii="Times New Roman" w:eastAsia="Calibri" w:hAnsi="Times New Roman" w:cs="Times New Roman"/>
      <w:sz w:val="24"/>
      <w:szCs w:val="24"/>
      <w:lang w:eastAsia="ru-RU"/>
    </w:rPr>
  </w:style>
  <w:style w:type="paragraph" w:styleId="a9">
    <w:name w:val="footer"/>
    <w:basedOn w:val="a"/>
    <w:link w:val="aa"/>
    <w:uiPriority w:val="99"/>
    <w:rsid w:val="007D62DE"/>
    <w:pPr>
      <w:tabs>
        <w:tab w:val="center" w:pos="4819"/>
        <w:tab w:val="right" w:pos="9639"/>
      </w:tabs>
      <w:spacing w:after="0" w:line="240" w:lineRule="auto"/>
    </w:pPr>
    <w:rPr>
      <w:rFonts w:ascii="Times New Roman" w:eastAsia="Calibri" w:hAnsi="Times New Roman"/>
      <w:sz w:val="24"/>
      <w:szCs w:val="24"/>
      <w:lang w:eastAsia="ru-RU"/>
    </w:rPr>
  </w:style>
  <w:style w:type="character" w:customStyle="1" w:styleId="aa">
    <w:name w:val="Нижний колонтитул Знак"/>
    <w:basedOn w:val="a0"/>
    <w:link w:val="a9"/>
    <w:uiPriority w:val="99"/>
    <w:rsid w:val="007D62DE"/>
    <w:rPr>
      <w:rFonts w:ascii="Times New Roman" w:eastAsia="Calibri" w:hAnsi="Times New Roman" w:cs="Times New Roman"/>
      <w:sz w:val="24"/>
      <w:szCs w:val="24"/>
      <w:lang w:eastAsia="ru-RU"/>
    </w:rPr>
  </w:style>
  <w:style w:type="paragraph" w:styleId="ab">
    <w:name w:val="caption"/>
    <w:basedOn w:val="a"/>
    <w:next w:val="a"/>
    <w:qFormat/>
    <w:rsid w:val="007D62DE"/>
    <w:pPr>
      <w:spacing w:line="240" w:lineRule="auto"/>
    </w:pPr>
    <w:rPr>
      <w:rFonts w:ascii="Times New Roman" w:eastAsia="Calibri" w:hAnsi="Times New Roman"/>
      <w:b/>
      <w:bCs/>
      <w:color w:val="4F81BD"/>
      <w:sz w:val="18"/>
      <w:szCs w:val="18"/>
      <w:lang w:eastAsia="ru-RU"/>
    </w:rPr>
  </w:style>
  <w:style w:type="paragraph" w:styleId="ac">
    <w:name w:val="Balloon Text"/>
    <w:basedOn w:val="a"/>
    <w:link w:val="ad"/>
    <w:rsid w:val="007D62DE"/>
    <w:pPr>
      <w:spacing w:after="0" w:line="240" w:lineRule="auto"/>
    </w:pPr>
    <w:rPr>
      <w:rFonts w:ascii="Tahoma" w:hAnsi="Tahoma" w:cs="Tahoma"/>
      <w:sz w:val="16"/>
      <w:szCs w:val="16"/>
    </w:rPr>
  </w:style>
  <w:style w:type="character" w:customStyle="1" w:styleId="ad">
    <w:name w:val="Текст выноски Знак"/>
    <w:basedOn w:val="a0"/>
    <w:link w:val="ac"/>
    <w:rsid w:val="007D62DE"/>
    <w:rPr>
      <w:rFonts w:ascii="Tahoma" w:eastAsia="Times New Roman" w:hAnsi="Tahoma" w:cs="Tahoma"/>
      <w:sz w:val="16"/>
      <w:szCs w:val="16"/>
    </w:rPr>
  </w:style>
  <w:style w:type="paragraph" w:customStyle="1" w:styleId="11">
    <w:name w:val="Абзац списка1"/>
    <w:basedOn w:val="a"/>
    <w:link w:val="ListParagraphChar"/>
    <w:rsid w:val="007D62DE"/>
    <w:pPr>
      <w:spacing w:after="0" w:line="240" w:lineRule="auto"/>
      <w:ind w:left="720"/>
      <w:contextualSpacing/>
    </w:pPr>
    <w:rPr>
      <w:rFonts w:ascii="Times New Roman" w:eastAsia="Calibri" w:hAnsi="Times New Roman"/>
      <w:sz w:val="24"/>
      <w:szCs w:val="24"/>
      <w:lang w:eastAsia="ru-RU"/>
    </w:rPr>
  </w:style>
  <w:style w:type="character" w:customStyle="1" w:styleId="ListParagraphChar">
    <w:name w:val="List Paragraph Char"/>
    <w:basedOn w:val="a0"/>
    <w:link w:val="11"/>
    <w:locked/>
    <w:rsid w:val="007D62DE"/>
    <w:rPr>
      <w:rFonts w:ascii="Times New Roman" w:eastAsia="Calibri" w:hAnsi="Times New Roman" w:cs="Times New Roman"/>
      <w:sz w:val="24"/>
      <w:szCs w:val="24"/>
      <w:lang w:eastAsia="ru-RU"/>
    </w:rPr>
  </w:style>
  <w:style w:type="character" w:customStyle="1" w:styleId="26">
    <w:name w:val="Подпись к таблице (2)_"/>
    <w:basedOn w:val="a0"/>
    <w:link w:val="27"/>
    <w:locked/>
    <w:rsid w:val="007D62DE"/>
    <w:rPr>
      <w:sz w:val="26"/>
      <w:szCs w:val="26"/>
      <w:shd w:val="clear" w:color="auto" w:fill="FFFFFF"/>
    </w:rPr>
  </w:style>
  <w:style w:type="paragraph" w:customStyle="1" w:styleId="27">
    <w:name w:val="Подпись к таблице (2)"/>
    <w:basedOn w:val="a"/>
    <w:link w:val="26"/>
    <w:rsid w:val="007D62DE"/>
    <w:pPr>
      <w:widowControl w:val="0"/>
      <w:shd w:val="clear" w:color="auto" w:fill="FFFFFF"/>
      <w:spacing w:after="0" w:line="240" w:lineRule="atLeast"/>
    </w:pPr>
    <w:rPr>
      <w:rFonts w:asciiTheme="minorHAnsi" w:eastAsiaTheme="minorHAnsi" w:hAnsiTheme="minorHAnsi" w:cstheme="minorBidi"/>
      <w:sz w:val="26"/>
      <w:szCs w:val="26"/>
      <w:shd w:val="clear" w:color="auto" w:fill="FFFFFF"/>
    </w:rPr>
  </w:style>
  <w:style w:type="character" w:customStyle="1" w:styleId="ae">
    <w:name w:val="Сноска_"/>
    <w:basedOn w:val="a0"/>
    <w:link w:val="af"/>
    <w:locked/>
    <w:rsid w:val="007D62DE"/>
    <w:rPr>
      <w:sz w:val="19"/>
      <w:szCs w:val="19"/>
      <w:shd w:val="clear" w:color="auto" w:fill="FFFFFF"/>
    </w:rPr>
  </w:style>
  <w:style w:type="paragraph" w:customStyle="1" w:styleId="af">
    <w:name w:val="Сноска"/>
    <w:basedOn w:val="a"/>
    <w:link w:val="ae"/>
    <w:rsid w:val="007D62DE"/>
    <w:pPr>
      <w:widowControl w:val="0"/>
      <w:shd w:val="clear" w:color="auto" w:fill="FFFFFF"/>
      <w:spacing w:after="0" w:line="240" w:lineRule="atLeast"/>
    </w:pPr>
    <w:rPr>
      <w:rFonts w:asciiTheme="minorHAnsi" w:eastAsiaTheme="minorHAnsi" w:hAnsiTheme="minorHAnsi" w:cstheme="minorBidi"/>
      <w:sz w:val="19"/>
      <w:szCs w:val="19"/>
      <w:shd w:val="clear" w:color="auto" w:fill="FFFFFF"/>
    </w:rPr>
  </w:style>
  <w:style w:type="character" w:customStyle="1" w:styleId="af0">
    <w:name w:val="Колонтитул_"/>
    <w:basedOn w:val="a0"/>
    <w:link w:val="af1"/>
    <w:locked/>
    <w:rsid w:val="007D62DE"/>
    <w:rPr>
      <w:shd w:val="clear" w:color="auto" w:fill="FFFFFF"/>
    </w:rPr>
  </w:style>
  <w:style w:type="paragraph" w:customStyle="1" w:styleId="af1">
    <w:name w:val="Колонтитул"/>
    <w:basedOn w:val="a"/>
    <w:link w:val="af0"/>
    <w:rsid w:val="007D62DE"/>
    <w:pPr>
      <w:widowControl w:val="0"/>
      <w:shd w:val="clear" w:color="auto" w:fill="FFFFFF"/>
      <w:spacing w:after="0" w:line="240" w:lineRule="atLeast"/>
    </w:pPr>
    <w:rPr>
      <w:rFonts w:asciiTheme="minorHAnsi" w:eastAsiaTheme="minorHAnsi" w:hAnsiTheme="minorHAnsi" w:cstheme="minorBidi"/>
      <w:shd w:val="clear" w:color="auto" w:fill="FFFFFF"/>
    </w:rPr>
  </w:style>
  <w:style w:type="character" w:customStyle="1" w:styleId="28">
    <w:name w:val="Подпись к картинке (2)_"/>
    <w:basedOn w:val="a0"/>
    <w:link w:val="29"/>
    <w:locked/>
    <w:rsid w:val="007D62DE"/>
    <w:rPr>
      <w:sz w:val="26"/>
      <w:szCs w:val="26"/>
      <w:shd w:val="clear" w:color="auto" w:fill="FFFFFF"/>
    </w:rPr>
  </w:style>
  <w:style w:type="paragraph" w:customStyle="1" w:styleId="29">
    <w:name w:val="Подпись к картинке (2)"/>
    <w:basedOn w:val="a"/>
    <w:link w:val="28"/>
    <w:rsid w:val="007D62DE"/>
    <w:pPr>
      <w:widowControl w:val="0"/>
      <w:shd w:val="clear" w:color="auto" w:fill="FFFFFF"/>
      <w:spacing w:after="0" w:line="468" w:lineRule="exact"/>
      <w:jc w:val="center"/>
    </w:pPr>
    <w:rPr>
      <w:rFonts w:asciiTheme="minorHAnsi" w:eastAsiaTheme="minorHAnsi" w:hAnsiTheme="minorHAnsi" w:cstheme="minorBidi"/>
      <w:sz w:val="26"/>
      <w:szCs w:val="26"/>
      <w:shd w:val="clear" w:color="auto" w:fill="FFFFFF"/>
    </w:rPr>
  </w:style>
  <w:style w:type="character" w:customStyle="1" w:styleId="51">
    <w:name w:val="Основной текст (5)_"/>
    <w:basedOn w:val="a0"/>
    <w:link w:val="52"/>
    <w:locked/>
    <w:rsid w:val="007D62DE"/>
    <w:rPr>
      <w:shd w:val="clear" w:color="auto" w:fill="FFFFFF"/>
    </w:rPr>
  </w:style>
  <w:style w:type="paragraph" w:customStyle="1" w:styleId="52">
    <w:name w:val="Основной текст (5)"/>
    <w:basedOn w:val="a"/>
    <w:link w:val="51"/>
    <w:rsid w:val="007D62DE"/>
    <w:pPr>
      <w:widowControl w:val="0"/>
      <w:shd w:val="clear" w:color="auto" w:fill="FFFFFF"/>
      <w:spacing w:before="960" w:after="0" w:line="333" w:lineRule="exact"/>
      <w:ind w:hanging="260"/>
      <w:jc w:val="both"/>
    </w:pPr>
    <w:rPr>
      <w:rFonts w:asciiTheme="minorHAnsi" w:eastAsiaTheme="minorHAnsi" w:hAnsiTheme="minorHAnsi" w:cstheme="minorBidi"/>
      <w:shd w:val="clear" w:color="auto" w:fill="FFFFFF"/>
    </w:rPr>
  </w:style>
  <w:style w:type="character" w:customStyle="1" w:styleId="18">
    <w:name w:val="Основной текст (18)_"/>
    <w:basedOn w:val="a0"/>
    <w:link w:val="180"/>
    <w:locked/>
    <w:rsid w:val="007D62DE"/>
    <w:rPr>
      <w:i/>
      <w:iCs/>
      <w:spacing w:val="-20"/>
      <w:shd w:val="clear" w:color="auto" w:fill="FFFFFF"/>
    </w:rPr>
  </w:style>
  <w:style w:type="paragraph" w:customStyle="1" w:styleId="180">
    <w:name w:val="Основной текст (18)"/>
    <w:basedOn w:val="a"/>
    <w:link w:val="18"/>
    <w:rsid w:val="007D62DE"/>
    <w:pPr>
      <w:widowControl w:val="0"/>
      <w:shd w:val="clear" w:color="auto" w:fill="FFFFFF"/>
      <w:spacing w:after="0" w:line="213" w:lineRule="exact"/>
      <w:jc w:val="center"/>
    </w:pPr>
    <w:rPr>
      <w:rFonts w:asciiTheme="minorHAnsi" w:eastAsiaTheme="minorHAnsi" w:hAnsiTheme="minorHAnsi" w:cstheme="minorBidi"/>
      <w:i/>
      <w:iCs/>
      <w:spacing w:val="-20"/>
      <w:shd w:val="clear" w:color="auto" w:fill="FFFFFF"/>
    </w:rPr>
  </w:style>
  <w:style w:type="character" w:customStyle="1" w:styleId="41">
    <w:name w:val="Основной текст (4)_"/>
    <w:basedOn w:val="a0"/>
    <w:link w:val="42"/>
    <w:locked/>
    <w:rsid w:val="007D62DE"/>
    <w:rPr>
      <w:b/>
      <w:bCs/>
      <w:sz w:val="30"/>
      <w:szCs w:val="30"/>
      <w:shd w:val="clear" w:color="auto" w:fill="FFFFFF"/>
    </w:rPr>
  </w:style>
  <w:style w:type="paragraph" w:customStyle="1" w:styleId="42">
    <w:name w:val="Основной текст (4)"/>
    <w:basedOn w:val="a"/>
    <w:link w:val="41"/>
    <w:rsid w:val="007D62DE"/>
    <w:pPr>
      <w:widowControl w:val="0"/>
      <w:shd w:val="clear" w:color="auto" w:fill="FFFFFF"/>
      <w:spacing w:before="240" w:after="1380" w:line="240" w:lineRule="atLeast"/>
      <w:jc w:val="center"/>
    </w:pPr>
    <w:rPr>
      <w:rFonts w:asciiTheme="minorHAnsi" w:eastAsiaTheme="minorHAnsi" w:hAnsiTheme="minorHAnsi" w:cstheme="minorBidi"/>
      <w:b/>
      <w:bCs/>
      <w:sz w:val="30"/>
      <w:szCs w:val="30"/>
      <w:shd w:val="clear" w:color="auto" w:fill="FFFFFF"/>
    </w:rPr>
  </w:style>
  <w:style w:type="character" w:customStyle="1" w:styleId="2a">
    <w:name w:val="Заголовок №2_"/>
    <w:basedOn w:val="a0"/>
    <w:link w:val="2b"/>
    <w:locked/>
    <w:rsid w:val="007D62DE"/>
    <w:rPr>
      <w:b/>
      <w:bCs/>
      <w:sz w:val="32"/>
      <w:szCs w:val="32"/>
      <w:shd w:val="clear" w:color="auto" w:fill="FFFFFF"/>
    </w:rPr>
  </w:style>
  <w:style w:type="paragraph" w:customStyle="1" w:styleId="2b">
    <w:name w:val="Заголовок №2"/>
    <w:basedOn w:val="a"/>
    <w:link w:val="2a"/>
    <w:rsid w:val="007D62DE"/>
    <w:pPr>
      <w:widowControl w:val="0"/>
      <w:shd w:val="clear" w:color="auto" w:fill="FFFFFF"/>
      <w:spacing w:before="1380" w:after="0" w:line="365" w:lineRule="exact"/>
      <w:jc w:val="center"/>
      <w:outlineLvl w:val="1"/>
    </w:pPr>
    <w:rPr>
      <w:rFonts w:asciiTheme="minorHAnsi" w:eastAsiaTheme="minorHAnsi" w:hAnsiTheme="minorHAnsi" w:cstheme="minorBidi"/>
      <w:b/>
      <w:bCs/>
      <w:sz w:val="32"/>
      <w:szCs w:val="32"/>
      <w:shd w:val="clear" w:color="auto" w:fill="FFFFFF"/>
    </w:rPr>
  </w:style>
  <w:style w:type="character" w:customStyle="1" w:styleId="af2">
    <w:name w:val="Подпись к таблице_"/>
    <w:basedOn w:val="a0"/>
    <w:link w:val="af3"/>
    <w:locked/>
    <w:rsid w:val="007D62DE"/>
    <w:rPr>
      <w:sz w:val="28"/>
      <w:szCs w:val="28"/>
      <w:shd w:val="clear" w:color="auto" w:fill="FFFFFF"/>
    </w:rPr>
  </w:style>
  <w:style w:type="paragraph" w:customStyle="1" w:styleId="af3">
    <w:name w:val="Подпись к таблице"/>
    <w:basedOn w:val="a"/>
    <w:link w:val="af2"/>
    <w:rsid w:val="007D62DE"/>
    <w:pPr>
      <w:widowControl w:val="0"/>
      <w:shd w:val="clear" w:color="auto" w:fill="FFFFFF"/>
      <w:spacing w:after="0" w:line="240" w:lineRule="atLeast"/>
    </w:pPr>
    <w:rPr>
      <w:rFonts w:asciiTheme="minorHAnsi" w:eastAsiaTheme="minorHAnsi" w:hAnsiTheme="minorHAnsi" w:cstheme="minorBidi"/>
      <w:sz w:val="28"/>
      <w:szCs w:val="28"/>
      <w:shd w:val="clear" w:color="auto" w:fill="FFFFFF"/>
    </w:rPr>
  </w:style>
  <w:style w:type="character" w:customStyle="1" w:styleId="61">
    <w:name w:val="Основной текст (6)_"/>
    <w:basedOn w:val="a0"/>
    <w:link w:val="62"/>
    <w:locked/>
    <w:rsid w:val="007D62DE"/>
    <w:rPr>
      <w:rFonts w:ascii="Trebuchet MS" w:hAnsi="Trebuchet MS"/>
      <w:b/>
      <w:bCs/>
      <w:sz w:val="21"/>
      <w:szCs w:val="21"/>
      <w:shd w:val="clear" w:color="auto" w:fill="FFFFFF"/>
    </w:rPr>
  </w:style>
  <w:style w:type="paragraph" w:customStyle="1" w:styleId="62">
    <w:name w:val="Основной текст (6)"/>
    <w:basedOn w:val="a"/>
    <w:link w:val="61"/>
    <w:rsid w:val="007D62DE"/>
    <w:pPr>
      <w:widowControl w:val="0"/>
      <w:shd w:val="clear" w:color="auto" w:fill="FFFFFF"/>
      <w:spacing w:after="0" w:line="245" w:lineRule="exact"/>
      <w:jc w:val="both"/>
    </w:pPr>
    <w:rPr>
      <w:rFonts w:ascii="Trebuchet MS" w:eastAsiaTheme="minorHAnsi" w:hAnsi="Trebuchet MS" w:cstheme="minorBidi"/>
      <w:b/>
      <w:bCs/>
      <w:sz w:val="21"/>
      <w:szCs w:val="21"/>
      <w:shd w:val="clear" w:color="auto" w:fill="FFFFFF"/>
    </w:rPr>
  </w:style>
  <w:style w:type="character" w:customStyle="1" w:styleId="71">
    <w:name w:val="Основной текст (7)_"/>
    <w:basedOn w:val="a0"/>
    <w:link w:val="72"/>
    <w:locked/>
    <w:rsid w:val="007D62DE"/>
    <w:rPr>
      <w:rFonts w:ascii="Trebuchet MS" w:hAnsi="Trebuchet MS"/>
      <w:b/>
      <w:bCs/>
      <w:shd w:val="clear" w:color="auto" w:fill="FFFFFF"/>
    </w:rPr>
  </w:style>
  <w:style w:type="paragraph" w:customStyle="1" w:styleId="72">
    <w:name w:val="Основной текст (7)"/>
    <w:basedOn w:val="a"/>
    <w:link w:val="71"/>
    <w:rsid w:val="007D62DE"/>
    <w:pPr>
      <w:widowControl w:val="0"/>
      <w:shd w:val="clear" w:color="auto" w:fill="FFFFFF"/>
      <w:spacing w:after="0" w:line="245" w:lineRule="exact"/>
      <w:jc w:val="right"/>
    </w:pPr>
    <w:rPr>
      <w:rFonts w:ascii="Trebuchet MS" w:eastAsiaTheme="minorHAnsi" w:hAnsi="Trebuchet MS" w:cstheme="minorBidi"/>
      <w:b/>
      <w:bCs/>
      <w:shd w:val="clear" w:color="auto" w:fill="FFFFFF"/>
    </w:rPr>
  </w:style>
  <w:style w:type="character" w:customStyle="1" w:styleId="81">
    <w:name w:val="Основной текст (8)_"/>
    <w:basedOn w:val="a0"/>
    <w:link w:val="82"/>
    <w:locked/>
    <w:rsid w:val="007D62DE"/>
    <w:rPr>
      <w:b/>
      <w:bCs/>
      <w:shd w:val="clear" w:color="auto" w:fill="FFFFFF"/>
    </w:rPr>
  </w:style>
  <w:style w:type="paragraph" w:customStyle="1" w:styleId="82">
    <w:name w:val="Основной текст (8)"/>
    <w:basedOn w:val="a"/>
    <w:link w:val="81"/>
    <w:rsid w:val="007D62DE"/>
    <w:pPr>
      <w:widowControl w:val="0"/>
      <w:shd w:val="clear" w:color="auto" w:fill="FFFFFF"/>
      <w:spacing w:after="0" w:line="274" w:lineRule="exact"/>
      <w:jc w:val="center"/>
    </w:pPr>
    <w:rPr>
      <w:rFonts w:asciiTheme="minorHAnsi" w:eastAsiaTheme="minorHAnsi" w:hAnsiTheme="minorHAnsi" w:cstheme="minorBidi"/>
      <w:b/>
      <w:bCs/>
      <w:shd w:val="clear" w:color="auto" w:fill="FFFFFF"/>
    </w:rPr>
  </w:style>
  <w:style w:type="character" w:customStyle="1" w:styleId="91">
    <w:name w:val="Основной текст (9)_"/>
    <w:basedOn w:val="a0"/>
    <w:link w:val="92"/>
    <w:locked/>
    <w:rsid w:val="007D62DE"/>
    <w:rPr>
      <w:shd w:val="clear" w:color="auto" w:fill="FFFFFF"/>
    </w:rPr>
  </w:style>
  <w:style w:type="paragraph" w:customStyle="1" w:styleId="92">
    <w:name w:val="Основной текст (9)"/>
    <w:basedOn w:val="a"/>
    <w:link w:val="91"/>
    <w:rsid w:val="007D62DE"/>
    <w:pPr>
      <w:widowControl w:val="0"/>
      <w:shd w:val="clear" w:color="auto" w:fill="FFFFFF"/>
      <w:spacing w:after="0" w:line="274" w:lineRule="exact"/>
      <w:jc w:val="center"/>
    </w:pPr>
    <w:rPr>
      <w:rFonts w:asciiTheme="minorHAnsi" w:eastAsiaTheme="minorHAnsi" w:hAnsiTheme="minorHAnsi" w:cstheme="minorBidi"/>
      <w:shd w:val="clear" w:color="auto" w:fill="FFFFFF"/>
    </w:rPr>
  </w:style>
  <w:style w:type="character" w:customStyle="1" w:styleId="af4">
    <w:name w:val="Подпись к картинке_"/>
    <w:basedOn w:val="a0"/>
    <w:link w:val="af5"/>
    <w:locked/>
    <w:rsid w:val="007D62DE"/>
    <w:rPr>
      <w:sz w:val="28"/>
      <w:szCs w:val="28"/>
      <w:shd w:val="clear" w:color="auto" w:fill="FFFFFF"/>
    </w:rPr>
  </w:style>
  <w:style w:type="paragraph" w:customStyle="1" w:styleId="af5">
    <w:name w:val="Подпись к картинке"/>
    <w:basedOn w:val="a"/>
    <w:link w:val="af4"/>
    <w:rsid w:val="007D62DE"/>
    <w:pPr>
      <w:widowControl w:val="0"/>
      <w:shd w:val="clear" w:color="auto" w:fill="FFFFFF"/>
      <w:spacing w:after="0" w:line="240" w:lineRule="atLeast"/>
    </w:pPr>
    <w:rPr>
      <w:rFonts w:asciiTheme="minorHAnsi" w:eastAsiaTheme="minorHAnsi" w:hAnsiTheme="minorHAnsi" w:cstheme="minorBidi"/>
      <w:sz w:val="28"/>
      <w:szCs w:val="28"/>
      <w:shd w:val="clear" w:color="auto" w:fill="FFFFFF"/>
    </w:rPr>
  </w:style>
  <w:style w:type="character" w:customStyle="1" w:styleId="100">
    <w:name w:val="Основной текст (10)_"/>
    <w:basedOn w:val="a0"/>
    <w:link w:val="101"/>
    <w:locked/>
    <w:rsid w:val="007D62DE"/>
    <w:rPr>
      <w:shd w:val="clear" w:color="auto" w:fill="FFFFFF"/>
    </w:rPr>
  </w:style>
  <w:style w:type="paragraph" w:customStyle="1" w:styleId="101">
    <w:name w:val="Основной текст (10)"/>
    <w:basedOn w:val="a"/>
    <w:link w:val="100"/>
    <w:rsid w:val="007D62DE"/>
    <w:pPr>
      <w:widowControl w:val="0"/>
      <w:shd w:val="clear" w:color="auto" w:fill="FFFFFF"/>
      <w:spacing w:after="0" w:line="240" w:lineRule="atLeast"/>
    </w:pPr>
    <w:rPr>
      <w:rFonts w:asciiTheme="minorHAnsi" w:eastAsiaTheme="minorHAnsi" w:hAnsiTheme="minorHAnsi" w:cstheme="minorBidi"/>
      <w:shd w:val="clear" w:color="auto" w:fill="FFFFFF"/>
    </w:rPr>
  </w:style>
  <w:style w:type="character" w:customStyle="1" w:styleId="110">
    <w:name w:val="Основной текст (11)_"/>
    <w:basedOn w:val="a0"/>
    <w:link w:val="111"/>
    <w:locked/>
    <w:rsid w:val="007D62DE"/>
    <w:rPr>
      <w:b/>
      <w:bCs/>
      <w:sz w:val="32"/>
      <w:szCs w:val="32"/>
      <w:shd w:val="clear" w:color="auto" w:fill="FFFFFF"/>
    </w:rPr>
  </w:style>
  <w:style w:type="paragraph" w:customStyle="1" w:styleId="111">
    <w:name w:val="Основной текст (11)"/>
    <w:basedOn w:val="a"/>
    <w:link w:val="110"/>
    <w:rsid w:val="007D62DE"/>
    <w:pPr>
      <w:widowControl w:val="0"/>
      <w:shd w:val="clear" w:color="auto" w:fill="FFFFFF"/>
      <w:spacing w:after="180" w:line="552" w:lineRule="exact"/>
      <w:ind w:hanging="1580"/>
    </w:pPr>
    <w:rPr>
      <w:rFonts w:asciiTheme="minorHAnsi" w:eastAsiaTheme="minorHAnsi" w:hAnsiTheme="minorHAnsi" w:cstheme="minorBidi"/>
      <w:b/>
      <w:bCs/>
      <w:sz w:val="32"/>
      <w:szCs w:val="32"/>
      <w:shd w:val="clear" w:color="auto" w:fill="FFFFFF"/>
    </w:rPr>
  </w:style>
  <w:style w:type="character" w:customStyle="1" w:styleId="220">
    <w:name w:val="Заголовок №2 (2)_"/>
    <w:basedOn w:val="a0"/>
    <w:link w:val="221"/>
    <w:locked/>
    <w:rsid w:val="007D62DE"/>
    <w:rPr>
      <w:b/>
      <w:bCs/>
      <w:sz w:val="34"/>
      <w:szCs w:val="34"/>
      <w:shd w:val="clear" w:color="auto" w:fill="FFFFFF"/>
    </w:rPr>
  </w:style>
  <w:style w:type="paragraph" w:customStyle="1" w:styleId="221">
    <w:name w:val="Заголовок №2 (2)"/>
    <w:basedOn w:val="a"/>
    <w:link w:val="220"/>
    <w:rsid w:val="007D62DE"/>
    <w:pPr>
      <w:widowControl w:val="0"/>
      <w:shd w:val="clear" w:color="auto" w:fill="FFFFFF"/>
      <w:spacing w:after="480" w:line="240" w:lineRule="atLeast"/>
      <w:jc w:val="center"/>
      <w:outlineLvl w:val="1"/>
    </w:pPr>
    <w:rPr>
      <w:rFonts w:asciiTheme="minorHAnsi" w:eastAsiaTheme="minorHAnsi" w:hAnsiTheme="minorHAnsi" w:cstheme="minorBidi"/>
      <w:b/>
      <w:bCs/>
      <w:sz w:val="34"/>
      <w:szCs w:val="34"/>
      <w:shd w:val="clear" w:color="auto" w:fill="FFFFFF"/>
    </w:rPr>
  </w:style>
  <w:style w:type="character" w:customStyle="1" w:styleId="3Exact">
    <w:name w:val="Подпись к картинке (3) Exact"/>
    <w:basedOn w:val="a0"/>
    <w:link w:val="33"/>
    <w:locked/>
    <w:rsid w:val="007D62DE"/>
    <w:rPr>
      <w:sz w:val="16"/>
      <w:szCs w:val="16"/>
      <w:shd w:val="clear" w:color="auto" w:fill="FFFFFF"/>
    </w:rPr>
  </w:style>
  <w:style w:type="paragraph" w:customStyle="1" w:styleId="33">
    <w:name w:val="Подпись к картинке (3)"/>
    <w:basedOn w:val="a"/>
    <w:link w:val="3Exact"/>
    <w:rsid w:val="007D62DE"/>
    <w:pPr>
      <w:widowControl w:val="0"/>
      <w:shd w:val="clear" w:color="auto" w:fill="FFFFFF"/>
      <w:spacing w:after="0" w:line="240" w:lineRule="atLeast"/>
    </w:pPr>
    <w:rPr>
      <w:rFonts w:asciiTheme="minorHAnsi" w:eastAsiaTheme="minorHAnsi" w:hAnsiTheme="minorHAnsi" w:cstheme="minorBidi"/>
      <w:sz w:val="16"/>
      <w:szCs w:val="16"/>
      <w:shd w:val="clear" w:color="auto" w:fill="FFFFFF"/>
    </w:rPr>
  </w:style>
  <w:style w:type="character" w:customStyle="1" w:styleId="4Exact">
    <w:name w:val="Подпись к картинке (4) Exact"/>
    <w:basedOn w:val="a0"/>
    <w:link w:val="43"/>
    <w:locked/>
    <w:rsid w:val="007D62DE"/>
    <w:rPr>
      <w:rFonts w:ascii="Garamond" w:hAnsi="Garamond"/>
      <w:spacing w:val="-20"/>
      <w:shd w:val="clear" w:color="auto" w:fill="FFFFFF"/>
    </w:rPr>
  </w:style>
  <w:style w:type="paragraph" w:customStyle="1" w:styleId="43">
    <w:name w:val="Подпись к картинке (4)"/>
    <w:basedOn w:val="a"/>
    <w:link w:val="4Exact"/>
    <w:rsid w:val="007D62DE"/>
    <w:pPr>
      <w:widowControl w:val="0"/>
      <w:shd w:val="clear" w:color="auto" w:fill="FFFFFF"/>
      <w:spacing w:after="0" w:line="120" w:lineRule="exact"/>
    </w:pPr>
    <w:rPr>
      <w:rFonts w:ascii="Garamond" w:eastAsiaTheme="minorHAnsi" w:hAnsi="Garamond" w:cstheme="minorBidi"/>
      <w:spacing w:val="-20"/>
      <w:shd w:val="clear" w:color="auto" w:fill="FFFFFF"/>
    </w:rPr>
  </w:style>
  <w:style w:type="character" w:customStyle="1" w:styleId="5Exact">
    <w:name w:val="Подпись к картинке (5) Exact"/>
    <w:basedOn w:val="a0"/>
    <w:link w:val="53"/>
    <w:locked/>
    <w:rsid w:val="007D62DE"/>
    <w:rPr>
      <w:rFonts w:ascii="Segoe UI" w:hAnsi="Segoe UI"/>
      <w:b/>
      <w:bCs/>
      <w:sz w:val="23"/>
      <w:szCs w:val="23"/>
      <w:shd w:val="clear" w:color="auto" w:fill="FFFFFF"/>
    </w:rPr>
  </w:style>
  <w:style w:type="paragraph" w:customStyle="1" w:styleId="53">
    <w:name w:val="Подпись к картинке (5)"/>
    <w:basedOn w:val="a"/>
    <w:link w:val="5Exact"/>
    <w:rsid w:val="007D62DE"/>
    <w:pPr>
      <w:widowControl w:val="0"/>
      <w:shd w:val="clear" w:color="auto" w:fill="FFFFFF"/>
      <w:spacing w:after="60" w:line="120" w:lineRule="exact"/>
    </w:pPr>
    <w:rPr>
      <w:rFonts w:ascii="Segoe UI" w:eastAsiaTheme="minorHAnsi" w:hAnsi="Segoe UI" w:cstheme="minorBidi"/>
      <w:b/>
      <w:bCs/>
      <w:sz w:val="23"/>
      <w:szCs w:val="23"/>
      <w:shd w:val="clear" w:color="auto" w:fill="FFFFFF"/>
    </w:rPr>
  </w:style>
  <w:style w:type="character" w:customStyle="1" w:styleId="6Exact">
    <w:name w:val="Подпись к картинке (6) Exact"/>
    <w:basedOn w:val="a0"/>
    <w:link w:val="63"/>
    <w:locked/>
    <w:rsid w:val="007D62DE"/>
    <w:rPr>
      <w:rFonts w:ascii="Sylfaen" w:hAnsi="Sylfaen"/>
      <w:spacing w:val="-20"/>
      <w:sz w:val="18"/>
      <w:szCs w:val="18"/>
      <w:shd w:val="clear" w:color="auto" w:fill="FFFFFF"/>
    </w:rPr>
  </w:style>
  <w:style w:type="paragraph" w:customStyle="1" w:styleId="63">
    <w:name w:val="Подпись к картинке (6)"/>
    <w:basedOn w:val="a"/>
    <w:link w:val="6Exact"/>
    <w:rsid w:val="007D62DE"/>
    <w:pPr>
      <w:widowControl w:val="0"/>
      <w:shd w:val="clear" w:color="auto" w:fill="FFFFFF"/>
      <w:spacing w:after="0" w:line="240" w:lineRule="atLeast"/>
    </w:pPr>
    <w:rPr>
      <w:rFonts w:ascii="Sylfaen" w:eastAsiaTheme="minorHAnsi" w:hAnsi="Sylfaen" w:cstheme="minorBidi"/>
      <w:spacing w:val="-20"/>
      <w:sz w:val="18"/>
      <w:szCs w:val="18"/>
      <w:shd w:val="clear" w:color="auto" w:fill="FFFFFF"/>
    </w:rPr>
  </w:style>
  <w:style w:type="character" w:customStyle="1" w:styleId="12">
    <w:name w:val="Основной текст (12)_"/>
    <w:basedOn w:val="a0"/>
    <w:link w:val="120"/>
    <w:locked/>
    <w:rsid w:val="007D62DE"/>
    <w:rPr>
      <w:rFonts w:ascii="Segoe UI" w:hAnsi="Segoe UI"/>
      <w:b/>
      <w:bCs/>
      <w:sz w:val="23"/>
      <w:szCs w:val="23"/>
      <w:shd w:val="clear" w:color="auto" w:fill="FFFFFF"/>
    </w:rPr>
  </w:style>
  <w:style w:type="paragraph" w:customStyle="1" w:styleId="120">
    <w:name w:val="Основной текст (12)"/>
    <w:basedOn w:val="a"/>
    <w:link w:val="12"/>
    <w:rsid w:val="007D62DE"/>
    <w:pPr>
      <w:widowControl w:val="0"/>
      <w:shd w:val="clear" w:color="auto" w:fill="FFFFFF"/>
      <w:spacing w:after="0" w:line="240" w:lineRule="atLeast"/>
    </w:pPr>
    <w:rPr>
      <w:rFonts w:ascii="Segoe UI" w:eastAsiaTheme="minorHAnsi" w:hAnsi="Segoe UI" w:cstheme="minorBidi"/>
      <w:b/>
      <w:bCs/>
      <w:sz w:val="23"/>
      <w:szCs w:val="23"/>
      <w:shd w:val="clear" w:color="auto" w:fill="FFFFFF"/>
    </w:rPr>
  </w:style>
  <w:style w:type="character" w:customStyle="1" w:styleId="13">
    <w:name w:val="Заголовок №1_"/>
    <w:basedOn w:val="a0"/>
    <w:link w:val="14"/>
    <w:locked/>
    <w:rsid w:val="007D62DE"/>
    <w:rPr>
      <w:sz w:val="28"/>
      <w:szCs w:val="28"/>
      <w:shd w:val="clear" w:color="auto" w:fill="FFFFFF"/>
    </w:rPr>
  </w:style>
  <w:style w:type="paragraph" w:customStyle="1" w:styleId="14">
    <w:name w:val="Заголовок №1"/>
    <w:basedOn w:val="a"/>
    <w:link w:val="13"/>
    <w:rsid w:val="007D62DE"/>
    <w:pPr>
      <w:widowControl w:val="0"/>
      <w:shd w:val="clear" w:color="auto" w:fill="FFFFFF"/>
      <w:spacing w:after="0" w:line="115" w:lineRule="exact"/>
      <w:outlineLvl w:val="0"/>
    </w:pPr>
    <w:rPr>
      <w:rFonts w:asciiTheme="minorHAnsi" w:eastAsiaTheme="minorHAnsi" w:hAnsiTheme="minorHAnsi" w:cstheme="minorBidi"/>
      <w:sz w:val="28"/>
      <w:szCs w:val="28"/>
      <w:shd w:val="clear" w:color="auto" w:fill="FFFFFF"/>
    </w:rPr>
  </w:style>
  <w:style w:type="character" w:customStyle="1" w:styleId="longtext">
    <w:name w:val="long_text"/>
    <w:basedOn w:val="a0"/>
    <w:rsid w:val="007D62DE"/>
    <w:rPr>
      <w:rFonts w:cs="Times New Roman"/>
    </w:rPr>
  </w:style>
  <w:style w:type="character" w:customStyle="1" w:styleId="2c">
    <w:name w:val="Основной текст (2) + Курсив"/>
    <w:basedOn w:val="22"/>
    <w:rsid w:val="007D62DE"/>
    <w:rPr>
      <w:i/>
      <w:iCs/>
      <w:color w:val="000000"/>
      <w:spacing w:val="0"/>
      <w:w w:val="100"/>
      <w:position w:val="0"/>
      <w:sz w:val="26"/>
      <w:szCs w:val="26"/>
      <w:shd w:val="clear" w:color="auto" w:fill="FFFFFF"/>
      <w:lang w:val="ru-RU" w:eastAsia="ru-RU"/>
    </w:rPr>
  </w:style>
  <w:style w:type="character" w:customStyle="1" w:styleId="2Georgia">
    <w:name w:val="Основной текст (2) + Georgia"/>
    <w:aliases w:val="9 pt"/>
    <w:basedOn w:val="22"/>
    <w:rsid w:val="007D62DE"/>
    <w:rPr>
      <w:rFonts w:ascii="Georgia" w:hAnsi="Georgia" w:cs="Georgia"/>
      <w:color w:val="000000"/>
      <w:spacing w:val="0"/>
      <w:w w:val="100"/>
      <w:position w:val="0"/>
      <w:sz w:val="18"/>
      <w:szCs w:val="18"/>
      <w:shd w:val="clear" w:color="auto" w:fill="FFFFFF"/>
      <w:lang w:val="ru-RU" w:eastAsia="ru-RU"/>
    </w:rPr>
  </w:style>
  <w:style w:type="character" w:customStyle="1" w:styleId="TrebuchetMS">
    <w:name w:val="Колонтитул + Trebuchet MS"/>
    <w:aliases w:val="10,5 pt,Полужирный,Основной текст (2) + 10,Основной текст (2) + 9,5 pt1"/>
    <w:basedOn w:val="22"/>
    <w:rsid w:val="007D62DE"/>
    <w:rPr>
      <w:b/>
      <w:bCs/>
      <w:color w:val="000000"/>
      <w:spacing w:val="0"/>
      <w:w w:val="100"/>
      <w:position w:val="0"/>
      <w:sz w:val="26"/>
      <w:szCs w:val="26"/>
      <w:shd w:val="clear" w:color="auto" w:fill="FFFFFF"/>
      <w:lang w:val="ru-RU" w:eastAsia="ru-RU"/>
    </w:rPr>
  </w:style>
  <w:style w:type="character" w:customStyle="1" w:styleId="2Exact">
    <w:name w:val="Основной текст (2) Exact"/>
    <w:basedOn w:val="a0"/>
    <w:rsid w:val="007D62DE"/>
    <w:rPr>
      <w:rFonts w:ascii="Times New Roman" w:hAnsi="Times New Roman" w:cs="Times New Roman"/>
      <w:sz w:val="26"/>
      <w:szCs w:val="26"/>
      <w:u w:val="none"/>
      <w:effect w:val="none"/>
    </w:rPr>
  </w:style>
  <w:style w:type="character" w:customStyle="1" w:styleId="5Exact0">
    <w:name w:val="Основной текст (5) Exact"/>
    <w:basedOn w:val="a0"/>
    <w:rsid w:val="007D62DE"/>
    <w:rPr>
      <w:rFonts w:ascii="Times New Roman" w:hAnsi="Times New Roman" w:cs="Times New Roman"/>
      <w:sz w:val="22"/>
      <w:szCs w:val="22"/>
      <w:u w:val="none"/>
      <w:effect w:val="none"/>
    </w:rPr>
  </w:style>
  <w:style w:type="character" w:customStyle="1" w:styleId="3Exact0">
    <w:name w:val="Основной текст (3) Exact"/>
    <w:basedOn w:val="a0"/>
    <w:rsid w:val="007D62DE"/>
    <w:rPr>
      <w:rFonts w:ascii="Times New Roman" w:hAnsi="Times New Roman" w:cs="Times New Roman"/>
      <w:b/>
      <w:bCs/>
      <w:sz w:val="26"/>
      <w:szCs w:val="26"/>
      <w:u w:val="none"/>
      <w:effect w:val="none"/>
    </w:rPr>
  </w:style>
  <w:style w:type="character" w:customStyle="1" w:styleId="180ptExact">
    <w:name w:val="Основной текст (18) + Интервал 0 pt Exact"/>
    <w:basedOn w:val="18"/>
    <w:rsid w:val="007D62DE"/>
    <w:rPr>
      <w:i/>
      <w:iCs/>
      <w:spacing w:val="0"/>
      <w:shd w:val="clear" w:color="auto" w:fill="FFFFFF"/>
    </w:rPr>
  </w:style>
  <w:style w:type="character" w:customStyle="1" w:styleId="210pt">
    <w:name w:val="Основной текст (2) + 10 pt"/>
    <w:aliases w:val="Курсив,Интервал -2 pt"/>
    <w:basedOn w:val="22"/>
    <w:rsid w:val="007D62DE"/>
    <w:rPr>
      <w:i/>
      <w:iCs/>
      <w:color w:val="000000"/>
      <w:spacing w:val="0"/>
      <w:w w:val="100"/>
      <w:position w:val="0"/>
      <w:sz w:val="20"/>
      <w:szCs w:val="20"/>
      <w:shd w:val="clear" w:color="auto" w:fill="FFFFFF"/>
      <w:lang w:val="ru-RU" w:eastAsia="ru-RU"/>
    </w:rPr>
  </w:style>
  <w:style w:type="character" w:customStyle="1" w:styleId="311pt">
    <w:name w:val="Основной текст (3) + 11 pt"/>
    <w:basedOn w:val="31"/>
    <w:rsid w:val="007D62DE"/>
    <w:rPr>
      <w:rFonts w:ascii="Arial" w:hAnsi="Arial" w:cs="Arial"/>
      <w:b/>
      <w:bCs/>
      <w:color w:val="000000"/>
      <w:spacing w:val="0"/>
      <w:w w:val="100"/>
      <w:position w:val="0"/>
      <w:sz w:val="22"/>
      <w:szCs w:val="22"/>
      <w:shd w:val="clear" w:color="auto" w:fill="FFFFFF"/>
      <w:lang w:val="ru-RU" w:eastAsia="ru-RU"/>
    </w:rPr>
  </w:style>
  <w:style w:type="character" w:customStyle="1" w:styleId="212pt">
    <w:name w:val="Основной текст (2) + 12 pt"/>
    <w:basedOn w:val="22"/>
    <w:rsid w:val="007D62DE"/>
    <w:rPr>
      <w:color w:val="000000"/>
      <w:spacing w:val="0"/>
      <w:w w:val="100"/>
      <w:position w:val="0"/>
      <w:sz w:val="24"/>
      <w:szCs w:val="24"/>
      <w:shd w:val="clear" w:color="auto" w:fill="FFFFFF"/>
      <w:lang w:val="ru-RU" w:eastAsia="ru-RU"/>
    </w:rPr>
  </w:style>
  <w:style w:type="character" w:customStyle="1" w:styleId="64">
    <w:name w:val="Основной текст (6) + Малые прописные"/>
    <w:basedOn w:val="61"/>
    <w:rsid w:val="007D62DE"/>
    <w:rPr>
      <w:rFonts w:ascii="Trebuchet MS" w:hAnsi="Trebuchet MS"/>
      <w:b/>
      <w:bCs/>
      <w:smallCaps/>
      <w:color w:val="000000"/>
      <w:spacing w:val="0"/>
      <w:w w:val="100"/>
      <w:position w:val="0"/>
      <w:sz w:val="21"/>
      <w:szCs w:val="21"/>
      <w:shd w:val="clear" w:color="auto" w:fill="FFFFFF"/>
      <w:lang w:val="ru-RU" w:eastAsia="ru-RU"/>
    </w:rPr>
  </w:style>
  <w:style w:type="character" w:customStyle="1" w:styleId="2d">
    <w:name w:val="Основной текст (2) + Полужирный"/>
    <w:basedOn w:val="22"/>
    <w:rsid w:val="007D62DE"/>
    <w:rPr>
      <w:b/>
      <w:bCs/>
      <w:color w:val="000000"/>
      <w:spacing w:val="0"/>
      <w:w w:val="100"/>
      <w:position w:val="0"/>
      <w:sz w:val="28"/>
      <w:szCs w:val="28"/>
      <w:shd w:val="clear" w:color="auto" w:fill="FFFFFF"/>
      <w:lang w:val="ru-RU" w:eastAsia="ru-RU"/>
    </w:rPr>
  </w:style>
  <w:style w:type="character" w:customStyle="1" w:styleId="2Exact0">
    <w:name w:val="Подпись к картинке (2) Exact"/>
    <w:basedOn w:val="a0"/>
    <w:rsid w:val="007D62DE"/>
    <w:rPr>
      <w:rFonts w:ascii="Times New Roman" w:hAnsi="Times New Roman" w:cs="Times New Roman"/>
      <w:b/>
      <w:bCs/>
      <w:shd w:val="clear" w:color="auto" w:fill="FFFFFF"/>
    </w:rPr>
  </w:style>
  <w:style w:type="character" w:customStyle="1" w:styleId="8Exact">
    <w:name w:val="Основной текст (8) Exact"/>
    <w:basedOn w:val="a0"/>
    <w:rsid w:val="007D62DE"/>
    <w:rPr>
      <w:rFonts w:ascii="Times New Roman" w:hAnsi="Times New Roman" w:cs="Times New Roman"/>
      <w:b/>
      <w:bCs/>
      <w:u w:val="none"/>
      <w:effect w:val="none"/>
    </w:rPr>
  </w:style>
  <w:style w:type="character" w:customStyle="1" w:styleId="9Exact">
    <w:name w:val="Основной текст (9) Exact"/>
    <w:basedOn w:val="a0"/>
    <w:rsid w:val="007D62DE"/>
    <w:rPr>
      <w:rFonts w:ascii="Times New Roman" w:hAnsi="Times New Roman" w:cs="Times New Roman"/>
      <w:u w:val="none"/>
      <w:effect w:val="none"/>
    </w:rPr>
  </w:style>
  <w:style w:type="character" w:customStyle="1" w:styleId="Exact">
    <w:name w:val="Подпись к картинке Exact"/>
    <w:basedOn w:val="a0"/>
    <w:rsid w:val="007D62DE"/>
    <w:rPr>
      <w:rFonts w:ascii="Times New Roman" w:hAnsi="Times New Roman" w:cs="Times New Roman"/>
      <w:sz w:val="28"/>
      <w:szCs w:val="28"/>
      <w:u w:val="none"/>
      <w:effect w:val="none"/>
    </w:rPr>
  </w:style>
  <w:style w:type="character" w:customStyle="1" w:styleId="Tahoma">
    <w:name w:val="Колонтитул + Tahoma"/>
    <w:basedOn w:val="af0"/>
    <w:rsid w:val="007D62DE"/>
    <w:rPr>
      <w:rFonts w:ascii="Tahoma" w:hAnsi="Tahoma" w:cs="Tahoma"/>
      <w:b/>
      <w:bCs/>
      <w:color w:val="000000"/>
      <w:spacing w:val="0"/>
      <w:w w:val="100"/>
      <w:position w:val="0"/>
      <w:sz w:val="24"/>
      <w:szCs w:val="24"/>
      <w:u w:val="none"/>
      <w:effect w:val="none"/>
      <w:shd w:val="clear" w:color="auto" w:fill="FFFFFF"/>
      <w:lang w:val="ru-RU" w:eastAsia="ru-RU"/>
    </w:rPr>
  </w:style>
  <w:style w:type="character" w:customStyle="1" w:styleId="20ptExact">
    <w:name w:val="Подпись к картинке (2) + Интервал 0 pt Exact"/>
    <w:basedOn w:val="2Exact0"/>
    <w:rsid w:val="007D62DE"/>
    <w:rPr>
      <w:rFonts w:ascii="Times New Roman" w:hAnsi="Times New Roman" w:cs="Times New Roman"/>
      <w:b/>
      <w:bCs/>
      <w:color w:val="000000"/>
      <w:spacing w:val="-10"/>
      <w:w w:val="100"/>
      <w:position w:val="0"/>
      <w:sz w:val="24"/>
      <w:szCs w:val="24"/>
      <w:shd w:val="clear" w:color="auto" w:fill="FFFFFF"/>
      <w:lang w:val="ru-RU" w:eastAsia="ru-RU"/>
    </w:rPr>
  </w:style>
  <w:style w:type="character" w:customStyle="1" w:styleId="3BookmanOldStyle">
    <w:name w:val="Подпись к картинке (3) + Bookman Old Style"/>
    <w:aliases w:val="6,5 pt Exact"/>
    <w:basedOn w:val="3Exact"/>
    <w:rsid w:val="007D62DE"/>
    <w:rPr>
      <w:rFonts w:ascii="Bookman Old Style" w:hAnsi="Bookman Old Style" w:cs="Bookman Old Style"/>
      <w:b/>
      <w:bCs/>
      <w:color w:val="000000"/>
      <w:spacing w:val="0"/>
      <w:w w:val="100"/>
      <w:position w:val="0"/>
      <w:sz w:val="13"/>
      <w:szCs w:val="13"/>
      <w:shd w:val="clear" w:color="auto" w:fill="FFFFFF"/>
      <w:lang w:val="ru-RU" w:eastAsia="ru-RU"/>
    </w:rPr>
  </w:style>
  <w:style w:type="character" w:customStyle="1" w:styleId="12pt">
    <w:name w:val="Подпись к картинке + 12 pt"/>
    <w:aliases w:val="Малые прописные Exact"/>
    <w:basedOn w:val="af4"/>
    <w:rsid w:val="007D62DE"/>
    <w:rPr>
      <w:smallCaps/>
      <w:color w:val="000000"/>
      <w:spacing w:val="0"/>
      <w:w w:val="100"/>
      <w:position w:val="0"/>
      <w:sz w:val="24"/>
      <w:szCs w:val="24"/>
      <w:shd w:val="clear" w:color="auto" w:fill="FFFFFF"/>
      <w:lang w:val="ru-RU" w:eastAsia="ru-RU"/>
    </w:rPr>
  </w:style>
  <w:style w:type="character" w:customStyle="1" w:styleId="80pt">
    <w:name w:val="Основной текст (8) + Интервал 0 pt"/>
    <w:basedOn w:val="81"/>
    <w:rsid w:val="007D62DE"/>
    <w:rPr>
      <w:b/>
      <w:bCs/>
      <w:color w:val="000000"/>
      <w:spacing w:val="-10"/>
      <w:w w:val="100"/>
      <w:position w:val="0"/>
      <w:sz w:val="24"/>
      <w:szCs w:val="24"/>
      <w:shd w:val="clear" w:color="auto" w:fill="FFFFFF"/>
      <w:lang w:val="ru-RU" w:eastAsia="ru-RU"/>
    </w:rPr>
  </w:style>
  <w:style w:type="character" w:customStyle="1" w:styleId="2e">
    <w:name w:val="Основной текст (2) + Малые прописные"/>
    <w:basedOn w:val="22"/>
    <w:rsid w:val="007D62DE"/>
    <w:rPr>
      <w:smallCaps/>
      <w:color w:val="000000"/>
      <w:spacing w:val="0"/>
      <w:w w:val="100"/>
      <w:position w:val="0"/>
      <w:sz w:val="28"/>
      <w:szCs w:val="28"/>
      <w:shd w:val="clear" w:color="auto" w:fill="FFFFFF"/>
      <w:lang w:val="ru-RU" w:eastAsia="ru-RU"/>
    </w:rPr>
  </w:style>
  <w:style w:type="character" w:styleId="af6">
    <w:name w:val="Emphasis"/>
    <w:basedOn w:val="a0"/>
    <w:qFormat/>
    <w:rsid w:val="007D62DE"/>
    <w:rPr>
      <w:rFonts w:cs="Times New Roman"/>
      <w:i/>
      <w:iCs/>
    </w:rPr>
  </w:style>
  <w:style w:type="paragraph" w:customStyle="1" w:styleId="210">
    <w:name w:val="Цитата 21"/>
    <w:basedOn w:val="a"/>
    <w:next w:val="a"/>
    <w:link w:val="QuoteChar"/>
    <w:rsid w:val="007D62DE"/>
    <w:rPr>
      <w:i/>
      <w:iCs/>
      <w:color w:val="000000"/>
    </w:rPr>
  </w:style>
  <w:style w:type="character" w:customStyle="1" w:styleId="QuoteChar">
    <w:name w:val="Quote Char"/>
    <w:basedOn w:val="a0"/>
    <w:link w:val="210"/>
    <w:locked/>
    <w:rsid w:val="007D62DE"/>
    <w:rPr>
      <w:rFonts w:ascii="Calibri" w:eastAsia="Times New Roman" w:hAnsi="Calibri" w:cs="Times New Roman"/>
      <w:i/>
      <w:iCs/>
      <w:color w:val="000000"/>
    </w:rPr>
  </w:style>
  <w:style w:type="character" w:customStyle="1" w:styleId="15">
    <w:name w:val="Сильное выделение1"/>
    <w:basedOn w:val="a0"/>
    <w:rsid w:val="007D62DE"/>
    <w:rPr>
      <w:rFonts w:cs="Times New Roman"/>
      <w:b/>
      <w:i/>
      <w:color w:val="4F81BD"/>
    </w:rPr>
  </w:style>
  <w:style w:type="paragraph" w:styleId="af7">
    <w:name w:val="Body Text"/>
    <w:basedOn w:val="a"/>
    <w:link w:val="af8"/>
    <w:rsid w:val="007D62DE"/>
    <w:pPr>
      <w:widowControl w:val="0"/>
      <w:autoSpaceDE w:val="0"/>
      <w:autoSpaceDN w:val="0"/>
      <w:spacing w:after="0" w:line="240" w:lineRule="auto"/>
    </w:pPr>
    <w:rPr>
      <w:rFonts w:ascii="Arial" w:hAnsi="Arial" w:cs="Arial"/>
      <w:lang w:eastAsia="ru-RU"/>
    </w:rPr>
  </w:style>
  <w:style w:type="character" w:customStyle="1" w:styleId="af8">
    <w:name w:val="Основной текст Знак"/>
    <w:basedOn w:val="a0"/>
    <w:link w:val="af7"/>
    <w:rsid w:val="007D62DE"/>
    <w:rPr>
      <w:rFonts w:ascii="Arial" w:eastAsia="Times New Roman" w:hAnsi="Arial" w:cs="Arial"/>
      <w:lang w:eastAsia="ru-RU"/>
    </w:rPr>
  </w:style>
  <w:style w:type="paragraph" w:customStyle="1" w:styleId="16">
    <w:name w:val="Таблица_1"/>
    <w:basedOn w:val="a"/>
    <w:rsid w:val="007D62DE"/>
    <w:pPr>
      <w:spacing w:before="20" w:after="20" w:line="200" w:lineRule="exact"/>
      <w:jc w:val="center"/>
    </w:pPr>
    <w:rPr>
      <w:rFonts w:ascii="Times New Roman" w:eastAsia="Calibri" w:hAnsi="Times New Roman"/>
      <w:sz w:val="18"/>
      <w:szCs w:val="20"/>
      <w:lang w:val="uk-UA" w:eastAsia="ru-RU"/>
    </w:rPr>
  </w:style>
  <w:style w:type="character" w:customStyle="1" w:styleId="hps">
    <w:name w:val="hps"/>
    <w:rsid w:val="007D62DE"/>
  </w:style>
  <w:style w:type="paragraph" w:customStyle="1" w:styleId="34">
    <w:name w:val="Обычный3"/>
    <w:basedOn w:val="a"/>
    <w:rsid w:val="007D62DE"/>
    <w:pPr>
      <w:spacing w:before="100" w:beforeAutospacing="1" w:after="100" w:afterAutospacing="1" w:line="240" w:lineRule="auto"/>
    </w:pPr>
    <w:rPr>
      <w:rFonts w:ascii="Times New Roman" w:eastAsia="Calibri" w:hAnsi="Times New Roman"/>
      <w:sz w:val="24"/>
      <w:szCs w:val="24"/>
      <w:lang w:eastAsia="ru-RU"/>
    </w:rPr>
  </w:style>
  <w:style w:type="paragraph" w:styleId="35">
    <w:name w:val="Body Text 3"/>
    <w:basedOn w:val="a"/>
    <w:link w:val="36"/>
    <w:semiHidden/>
    <w:rsid w:val="007D62DE"/>
    <w:pPr>
      <w:spacing w:after="120" w:line="240" w:lineRule="auto"/>
    </w:pPr>
    <w:rPr>
      <w:rFonts w:ascii="Times New Roman" w:eastAsia="Calibri" w:hAnsi="Times New Roman"/>
      <w:sz w:val="16"/>
      <w:szCs w:val="16"/>
      <w:lang w:val="uk-UA" w:eastAsia="ru-RU"/>
    </w:rPr>
  </w:style>
  <w:style w:type="character" w:customStyle="1" w:styleId="36">
    <w:name w:val="Основной текст 3 Знак"/>
    <w:basedOn w:val="a0"/>
    <w:link w:val="35"/>
    <w:semiHidden/>
    <w:rsid w:val="007D62DE"/>
    <w:rPr>
      <w:rFonts w:ascii="Times New Roman" w:eastAsia="Calibri" w:hAnsi="Times New Roman" w:cs="Times New Roman"/>
      <w:sz w:val="16"/>
      <w:szCs w:val="16"/>
      <w:lang w:val="uk-UA" w:eastAsia="ru-RU"/>
    </w:rPr>
  </w:style>
  <w:style w:type="paragraph" w:styleId="af9">
    <w:name w:val="Body Text Indent"/>
    <w:basedOn w:val="a"/>
    <w:link w:val="afa"/>
    <w:rsid w:val="007D62DE"/>
    <w:pPr>
      <w:spacing w:after="120" w:line="240" w:lineRule="auto"/>
      <w:ind w:left="283"/>
    </w:pPr>
    <w:rPr>
      <w:rFonts w:ascii="Times New Roman" w:eastAsia="Calibri" w:hAnsi="Times New Roman"/>
      <w:sz w:val="28"/>
      <w:szCs w:val="20"/>
      <w:lang w:val="uk-UA" w:eastAsia="ru-RU"/>
    </w:rPr>
  </w:style>
  <w:style w:type="character" w:customStyle="1" w:styleId="afa">
    <w:name w:val="Основной текст с отступом Знак"/>
    <w:basedOn w:val="a0"/>
    <w:link w:val="af9"/>
    <w:rsid w:val="007D62DE"/>
    <w:rPr>
      <w:rFonts w:ascii="Times New Roman" w:eastAsia="Calibri" w:hAnsi="Times New Roman" w:cs="Times New Roman"/>
      <w:sz w:val="28"/>
      <w:szCs w:val="20"/>
      <w:lang w:val="uk-UA" w:eastAsia="ru-RU"/>
    </w:rPr>
  </w:style>
  <w:style w:type="paragraph" w:styleId="2f">
    <w:name w:val="Body Text 2"/>
    <w:basedOn w:val="a"/>
    <w:link w:val="2f0"/>
    <w:semiHidden/>
    <w:rsid w:val="007D62DE"/>
    <w:pPr>
      <w:spacing w:after="120" w:line="480" w:lineRule="auto"/>
    </w:pPr>
    <w:rPr>
      <w:rFonts w:ascii="Times New Roman" w:eastAsia="Calibri" w:hAnsi="Times New Roman"/>
      <w:sz w:val="28"/>
      <w:szCs w:val="20"/>
      <w:lang w:val="uk-UA" w:eastAsia="ru-RU"/>
    </w:rPr>
  </w:style>
  <w:style w:type="character" w:customStyle="1" w:styleId="2f0">
    <w:name w:val="Основной текст 2 Знак"/>
    <w:basedOn w:val="a0"/>
    <w:link w:val="2f"/>
    <w:semiHidden/>
    <w:rsid w:val="007D62DE"/>
    <w:rPr>
      <w:rFonts w:ascii="Times New Roman" w:eastAsia="Calibri" w:hAnsi="Times New Roman" w:cs="Times New Roman"/>
      <w:sz w:val="28"/>
      <w:szCs w:val="20"/>
      <w:lang w:val="uk-UA" w:eastAsia="ru-RU"/>
    </w:rPr>
  </w:style>
  <w:style w:type="paragraph" w:customStyle="1" w:styleId="17">
    <w:name w:val="Обычный1"/>
    <w:basedOn w:val="a"/>
    <w:rsid w:val="007D62DE"/>
    <w:pPr>
      <w:spacing w:after="0" w:line="240" w:lineRule="auto"/>
    </w:pPr>
    <w:rPr>
      <w:rFonts w:ascii="Times New Roman" w:eastAsia="Calibri" w:hAnsi="Times New Roman"/>
      <w:sz w:val="18"/>
      <w:szCs w:val="24"/>
      <w:lang w:val="uk-UA" w:eastAsia="ru-RU"/>
    </w:rPr>
  </w:style>
  <w:style w:type="character" w:styleId="afb">
    <w:name w:val="page number"/>
    <w:basedOn w:val="a0"/>
    <w:rsid w:val="007D62DE"/>
    <w:rPr>
      <w:rFonts w:cs="Times New Roman"/>
    </w:rPr>
  </w:style>
  <w:style w:type="paragraph" w:styleId="afc">
    <w:name w:val="footnote text"/>
    <w:basedOn w:val="a"/>
    <w:link w:val="afd"/>
    <w:semiHidden/>
    <w:rsid w:val="007D62DE"/>
    <w:pPr>
      <w:spacing w:after="0" w:line="240" w:lineRule="auto"/>
    </w:pPr>
    <w:rPr>
      <w:rFonts w:ascii="Times New Roman" w:eastAsia="Calibri" w:hAnsi="Times New Roman"/>
      <w:sz w:val="20"/>
      <w:szCs w:val="20"/>
      <w:lang w:eastAsia="ru-RU"/>
    </w:rPr>
  </w:style>
  <w:style w:type="character" w:customStyle="1" w:styleId="afd">
    <w:name w:val="Текст сноски Знак"/>
    <w:basedOn w:val="a0"/>
    <w:link w:val="afc"/>
    <w:semiHidden/>
    <w:rsid w:val="007D62DE"/>
    <w:rPr>
      <w:rFonts w:ascii="Times New Roman" w:eastAsia="Calibri" w:hAnsi="Times New Roman" w:cs="Times New Roman"/>
      <w:sz w:val="20"/>
      <w:szCs w:val="20"/>
      <w:lang w:eastAsia="ru-RU"/>
    </w:rPr>
  </w:style>
  <w:style w:type="character" w:customStyle="1" w:styleId="shorttext">
    <w:name w:val="short_text"/>
    <w:basedOn w:val="a0"/>
    <w:rsid w:val="007D62DE"/>
    <w:rPr>
      <w:rFonts w:cs="Times New Roman"/>
    </w:rPr>
  </w:style>
  <w:style w:type="paragraph" w:customStyle="1" w:styleId="2f1">
    <w:name w:val="Обычный2"/>
    <w:basedOn w:val="a"/>
    <w:rsid w:val="007D62DE"/>
    <w:pPr>
      <w:spacing w:after="0" w:line="240" w:lineRule="auto"/>
    </w:pPr>
    <w:rPr>
      <w:rFonts w:ascii="Times New Roman" w:eastAsia="Calibri" w:hAnsi="Times New Roman"/>
      <w:sz w:val="18"/>
      <w:szCs w:val="20"/>
      <w:lang w:val="uk-UA" w:eastAsia="ru-RU"/>
    </w:rPr>
  </w:style>
  <w:style w:type="paragraph" w:customStyle="1" w:styleId="afe">
    <w:name w:val="Норм без абзаца"/>
    <w:basedOn w:val="a"/>
    <w:rsid w:val="007D62DE"/>
    <w:pPr>
      <w:spacing w:after="0" w:line="240" w:lineRule="auto"/>
      <w:jc w:val="both"/>
    </w:pPr>
    <w:rPr>
      <w:rFonts w:ascii="1251 Times" w:eastAsia="Calibri" w:hAnsi="1251 Times"/>
      <w:sz w:val="16"/>
      <w:szCs w:val="20"/>
      <w:lang w:eastAsia="ru-RU"/>
    </w:rPr>
  </w:style>
  <w:style w:type="paragraph" w:customStyle="1" w:styleId="211">
    <w:name w:val="Основной текст (2)1"/>
    <w:basedOn w:val="a"/>
    <w:rsid w:val="007D62DE"/>
    <w:pPr>
      <w:widowControl w:val="0"/>
      <w:shd w:val="clear" w:color="auto" w:fill="FFFFFF"/>
      <w:spacing w:after="420" w:line="226" w:lineRule="exact"/>
      <w:ind w:hanging="480"/>
    </w:pPr>
    <w:rPr>
      <w:rFonts w:ascii="Times New Roman" w:hAnsi="Times New Roman"/>
      <w:sz w:val="17"/>
      <w:szCs w:val="17"/>
    </w:rPr>
  </w:style>
  <w:style w:type="character" w:customStyle="1" w:styleId="44">
    <w:name w:val="Подпись к таблице (4)_"/>
    <w:basedOn w:val="a0"/>
    <w:link w:val="45"/>
    <w:locked/>
    <w:rsid w:val="007D62DE"/>
    <w:rPr>
      <w:i/>
      <w:iCs/>
      <w:sz w:val="17"/>
      <w:szCs w:val="17"/>
      <w:shd w:val="clear" w:color="auto" w:fill="FFFFFF"/>
    </w:rPr>
  </w:style>
  <w:style w:type="paragraph" w:customStyle="1" w:styleId="45">
    <w:name w:val="Подпись к таблице (4)"/>
    <w:basedOn w:val="a"/>
    <w:link w:val="44"/>
    <w:rsid w:val="007D62DE"/>
    <w:pPr>
      <w:widowControl w:val="0"/>
      <w:shd w:val="clear" w:color="auto" w:fill="FFFFFF"/>
      <w:spacing w:before="60" w:after="0" w:line="240" w:lineRule="atLeast"/>
      <w:jc w:val="right"/>
    </w:pPr>
    <w:rPr>
      <w:rFonts w:asciiTheme="minorHAnsi" w:eastAsiaTheme="minorHAnsi" w:hAnsiTheme="minorHAnsi" w:cstheme="minorBidi"/>
      <w:i/>
      <w:iCs/>
      <w:sz w:val="17"/>
      <w:szCs w:val="17"/>
      <w:shd w:val="clear" w:color="auto" w:fill="FFFFFF"/>
    </w:rPr>
  </w:style>
  <w:style w:type="paragraph" w:customStyle="1" w:styleId="2f2">
    <w:name w:val="Стиль2"/>
    <w:basedOn w:val="a"/>
    <w:rsid w:val="007D62DE"/>
    <w:pPr>
      <w:spacing w:after="0" w:line="360" w:lineRule="auto"/>
      <w:ind w:firstLine="720"/>
      <w:jc w:val="both"/>
    </w:pPr>
    <w:rPr>
      <w:rFonts w:ascii="Times New Roman" w:hAnsi="Times New Roman"/>
      <w:sz w:val="28"/>
      <w:szCs w:val="28"/>
      <w:lang w:val="uk-UA"/>
    </w:rPr>
  </w:style>
  <w:style w:type="paragraph" w:customStyle="1" w:styleId="46">
    <w:name w:val="Обычный4"/>
    <w:basedOn w:val="a"/>
    <w:rsid w:val="007D62DE"/>
    <w:pPr>
      <w:spacing w:after="0" w:line="240" w:lineRule="auto"/>
    </w:pPr>
    <w:rPr>
      <w:rFonts w:ascii="Times New Roman" w:eastAsia="Calibri" w:hAnsi="Times New Roman"/>
      <w:sz w:val="18"/>
      <w:szCs w:val="20"/>
      <w:lang w:val="uk-UA" w:eastAsia="ru-RU"/>
    </w:rPr>
  </w:style>
  <w:style w:type="paragraph" w:customStyle="1" w:styleId="aff">
    <w:name w:val="Табл..шапка"/>
    <w:basedOn w:val="a"/>
    <w:rsid w:val="007D62DE"/>
    <w:pPr>
      <w:autoSpaceDE w:val="0"/>
      <w:autoSpaceDN w:val="0"/>
      <w:spacing w:before="20" w:after="20" w:line="160" w:lineRule="exact"/>
      <w:jc w:val="center"/>
    </w:pPr>
    <w:rPr>
      <w:rFonts w:ascii="Times New Roman" w:eastAsia="Calibri" w:hAnsi="Times New Roman"/>
      <w:b/>
      <w:sz w:val="14"/>
      <w:szCs w:val="20"/>
      <w:lang w:val="uk-UA" w:eastAsia="ru-RU"/>
    </w:rPr>
  </w:style>
  <w:style w:type="character" w:styleId="aff0">
    <w:name w:val="Strong"/>
    <w:basedOn w:val="a0"/>
    <w:qFormat/>
    <w:rsid w:val="007D62DE"/>
    <w:rPr>
      <w:rFonts w:cs="Times New Roman"/>
      <w:b/>
      <w:bCs/>
    </w:rPr>
  </w:style>
  <w:style w:type="character" w:customStyle="1" w:styleId="s1">
    <w:name w:val="s1"/>
    <w:basedOn w:val="a0"/>
    <w:rsid w:val="007D62DE"/>
    <w:rPr>
      <w:rFonts w:cs="Times New Roman"/>
    </w:rPr>
  </w:style>
  <w:style w:type="paragraph" w:customStyle="1" w:styleId="Heading11">
    <w:name w:val="Heading 11"/>
    <w:basedOn w:val="a"/>
    <w:rsid w:val="007D62DE"/>
    <w:pPr>
      <w:widowControl w:val="0"/>
      <w:autoSpaceDE w:val="0"/>
      <w:autoSpaceDN w:val="0"/>
      <w:spacing w:after="0" w:line="240" w:lineRule="auto"/>
      <w:ind w:left="482"/>
      <w:outlineLvl w:val="1"/>
    </w:pPr>
    <w:rPr>
      <w:rFonts w:ascii="Arial" w:hAnsi="Arial" w:cs="Arial"/>
      <w:b/>
      <w:bCs/>
      <w:lang w:eastAsia="ru-RU"/>
    </w:rPr>
  </w:style>
  <w:style w:type="paragraph" w:customStyle="1" w:styleId="19">
    <w:name w:val="Абзац списка1"/>
    <w:basedOn w:val="a"/>
    <w:rsid w:val="007D62DE"/>
    <w:pPr>
      <w:ind w:left="720"/>
      <w:contextualSpacing/>
    </w:pPr>
    <w:rPr>
      <w:rFonts w:eastAsia="Calibri"/>
    </w:rPr>
  </w:style>
  <w:style w:type="paragraph" w:customStyle="1" w:styleId="1a">
    <w:name w:val="Без интервала1"/>
    <w:rsid w:val="007D62DE"/>
    <w:pPr>
      <w:spacing w:line="240" w:lineRule="auto"/>
      <w:ind w:firstLine="0"/>
      <w:jc w:val="left"/>
    </w:pPr>
    <w:rPr>
      <w:rFonts w:ascii="Calibri" w:eastAsia="Calibri" w:hAnsi="Calibri" w:cs="Times New Roman"/>
    </w:rPr>
  </w:style>
  <w:style w:type="paragraph" w:customStyle="1" w:styleId="2f3">
    <w:name w:val="Без интервала2"/>
    <w:rsid w:val="007D62DE"/>
    <w:pPr>
      <w:spacing w:line="240" w:lineRule="auto"/>
      <w:ind w:firstLine="0"/>
      <w:jc w:val="left"/>
    </w:pPr>
    <w:rPr>
      <w:rFonts w:ascii="Calibri" w:eastAsia="Times New Roman" w:hAnsi="Calibri" w:cs="Times New Roman"/>
    </w:rPr>
  </w:style>
  <w:style w:type="character" w:customStyle="1" w:styleId="210pt1">
    <w:name w:val="Основной текст (2) + 10 pt1"/>
    <w:aliases w:val="Курсив1"/>
    <w:basedOn w:val="22"/>
    <w:rsid w:val="007D62DE"/>
    <w:rPr>
      <w:i/>
      <w:iCs/>
      <w:color w:val="000000"/>
      <w:spacing w:val="0"/>
      <w:w w:val="100"/>
      <w:position w:val="0"/>
      <w:sz w:val="20"/>
      <w:szCs w:val="20"/>
      <w:shd w:val="clear" w:color="auto" w:fill="FFFFFF"/>
      <w:lang w:val="ru-RU" w:eastAsia="ru-RU"/>
    </w:rPr>
  </w:style>
  <w:style w:type="paragraph" w:customStyle="1" w:styleId="Heading21">
    <w:name w:val="Heading 21"/>
    <w:basedOn w:val="a"/>
    <w:rsid w:val="007D62DE"/>
    <w:pPr>
      <w:widowControl w:val="0"/>
      <w:autoSpaceDE w:val="0"/>
      <w:autoSpaceDN w:val="0"/>
      <w:spacing w:after="0" w:line="240" w:lineRule="auto"/>
      <w:ind w:left="1190"/>
      <w:outlineLvl w:val="2"/>
    </w:pPr>
    <w:rPr>
      <w:rFonts w:ascii="Arial" w:hAnsi="Arial" w:cs="Arial"/>
      <w:b/>
      <w:bCs/>
      <w:i/>
      <w:lang w:eastAsia="ru-RU"/>
    </w:rPr>
  </w:style>
  <w:style w:type="paragraph" w:customStyle="1" w:styleId="TableParagraph">
    <w:name w:val="Table Paragraph"/>
    <w:basedOn w:val="a"/>
    <w:rsid w:val="007D62DE"/>
    <w:pPr>
      <w:widowControl w:val="0"/>
      <w:autoSpaceDE w:val="0"/>
      <w:autoSpaceDN w:val="0"/>
      <w:spacing w:after="0" w:line="240" w:lineRule="auto"/>
    </w:pPr>
    <w:rPr>
      <w:rFonts w:ascii="Arial" w:hAnsi="Arial" w:cs="Arial"/>
      <w:lang w:eastAsia="ru-RU"/>
    </w:rPr>
  </w:style>
  <w:style w:type="paragraph" w:customStyle="1" w:styleId="Default">
    <w:name w:val="Default"/>
    <w:rsid w:val="007D62DE"/>
    <w:pPr>
      <w:autoSpaceDE w:val="0"/>
      <w:autoSpaceDN w:val="0"/>
      <w:adjustRightInd w:val="0"/>
      <w:spacing w:line="240" w:lineRule="auto"/>
      <w:ind w:firstLine="0"/>
      <w:jc w:val="left"/>
    </w:pPr>
    <w:rPr>
      <w:rFonts w:ascii="Cambria" w:eastAsia="Times New Roman" w:hAnsi="Cambria" w:cs="Cambria"/>
      <w:color w:val="000000"/>
      <w:sz w:val="24"/>
      <w:szCs w:val="24"/>
    </w:rPr>
  </w:style>
  <w:style w:type="character" w:customStyle="1" w:styleId="aff1">
    <w:name w:val="Подпись к картинке + Не курсив"/>
    <w:basedOn w:val="af4"/>
    <w:rsid w:val="007D62DE"/>
    <w:rPr>
      <w:i/>
      <w:iCs/>
      <w:color w:val="000000"/>
      <w:spacing w:val="0"/>
      <w:w w:val="100"/>
      <w:position w:val="0"/>
      <w:sz w:val="26"/>
      <w:szCs w:val="26"/>
      <w:shd w:val="clear" w:color="auto" w:fill="FFFFFF"/>
      <w:lang w:val="ru-RU" w:eastAsia="ru-RU"/>
    </w:rPr>
  </w:style>
  <w:style w:type="character" w:customStyle="1" w:styleId="212pt1">
    <w:name w:val="Основной текст (2) + 12 pt1"/>
    <w:aliases w:val="Полужирный1"/>
    <w:basedOn w:val="a0"/>
    <w:rsid w:val="007D62DE"/>
    <w:rPr>
      <w:rFonts w:ascii="Times New Roman" w:hAnsi="Times New Roman" w:cs="Times New Roman"/>
      <w:b/>
      <w:bCs/>
      <w:color w:val="000000"/>
      <w:spacing w:val="0"/>
      <w:w w:val="100"/>
      <w:position w:val="0"/>
      <w:sz w:val="24"/>
      <w:szCs w:val="24"/>
      <w:u w:val="none"/>
      <w:lang w:val="ru-RU" w:eastAsia="ru-RU"/>
    </w:rPr>
  </w:style>
  <w:style w:type="character" w:customStyle="1" w:styleId="54">
    <w:name w:val="Подпись к картинке (5)_"/>
    <w:basedOn w:val="a0"/>
    <w:rsid w:val="007D62DE"/>
    <w:rPr>
      <w:rFonts w:ascii="Times New Roman" w:hAnsi="Times New Roman" w:cs="Times New Roman"/>
      <w:i/>
      <w:iCs/>
      <w:sz w:val="21"/>
      <w:szCs w:val="21"/>
      <w:shd w:val="clear" w:color="auto" w:fill="FFFFFF"/>
    </w:rPr>
  </w:style>
  <w:style w:type="paragraph" w:styleId="37">
    <w:name w:val="Body Text Indent 3"/>
    <w:basedOn w:val="a"/>
    <w:link w:val="38"/>
    <w:rsid w:val="007D62DE"/>
    <w:pPr>
      <w:spacing w:after="120"/>
      <w:ind w:left="283"/>
    </w:pPr>
    <w:rPr>
      <w:sz w:val="16"/>
      <w:szCs w:val="16"/>
    </w:rPr>
  </w:style>
  <w:style w:type="character" w:customStyle="1" w:styleId="38">
    <w:name w:val="Основной текст с отступом 3 Знак"/>
    <w:basedOn w:val="a0"/>
    <w:link w:val="37"/>
    <w:rsid w:val="007D62DE"/>
    <w:rPr>
      <w:rFonts w:ascii="Calibri" w:eastAsia="Times New Roman" w:hAnsi="Calibri" w:cs="Times New Roman"/>
      <w:sz w:val="16"/>
      <w:szCs w:val="16"/>
    </w:rPr>
  </w:style>
  <w:style w:type="character" w:customStyle="1" w:styleId="rvts8">
    <w:name w:val="rvts8"/>
    <w:basedOn w:val="a0"/>
    <w:rsid w:val="007D62DE"/>
    <w:rPr>
      <w:rFonts w:cs="Times New Roman"/>
    </w:rPr>
  </w:style>
  <w:style w:type="character" w:customStyle="1" w:styleId="rvts7">
    <w:name w:val="rvts7"/>
    <w:basedOn w:val="a0"/>
    <w:rsid w:val="007D62DE"/>
    <w:rPr>
      <w:rFonts w:cs="Times New Roman"/>
    </w:rPr>
  </w:style>
  <w:style w:type="character" w:customStyle="1" w:styleId="head">
    <w:name w:val="head"/>
    <w:basedOn w:val="a0"/>
    <w:rsid w:val="007D62DE"/>
    <w:rPr>
      <w:rFonts w:cs="Times New Roman"/>
    </w:rPr>
  </w:style>
  <w:style w:type="character" w:customStyle="1" w:styleId="FontStyle82">
    <w:name w:val="Font Style82"/>
    <w:basedOn w:val="a0"/>
    <w:rsid w:val="007D62DE"/>
    <w:rPr>
      <w:rFonts w:ascii="Times New Roman" w:hAnsi="Times New Roman" w:cs="Times New Roman"/>
      <w:sz w:val="18"/>
      <w:szCs w:val="18"/>
    </w:rPr>
  </w:style>
  <w:style w:type="paragraph" w:customStyle="1" w:styleId="Style36">
    <w:name w:val="Style36"/>
    <w:basedOn w:val="a"/>
    <w:rsid w:val="007D62DE"/>
    <w:pPr>
      <w:widowControl w:val="0"/>
      <w:autoSpaceDE w:val="0"/>
      <w:autoSpaceDN w:val="0"/>
      <w:adjustRightInd w:val="0"/>
      <w:spacing w:after="0" w:line="307" w:lineRule="exact"/>
      <w:ind w:firstLine="485"/>
      <w:jc w:val="both"/>
    </w:pPr>
    <w:rPr>
      <w:rFonts w:ascii="Century Gothic" w:eastAsia="Calibri" w:hAnsi="Century Gothic"/>
      <w:sz w:val="24"/>
      <w:szCs w:val="24"/>
      <w:lang w:eastAsia="ru-RU"/>
    </w:rPr>
  </w:style>
  <w:style w:type="paragraph" w:customStyle="1" w:styleId="aff2">
    <w:name w:val="список литератури"/>
    <w:basedOn w:val="11"/>
    <w:uiPriority w:val="99"/>
    <w:rsid w:val="007D62DE"/>
    <w:pPr>
      <w:spacing w:after="200"/>
      <w:ind w:left="1068" w:hanging="360"/>
    </w:pPr>
    <w:rPr>
      <w:rFonts w:eastAsia="Times New Roman"/>
      <w:sz w:val="20"/>
      <w:szCs w:val="22"/>
      <w:lang w:val="uk-UA" w:eastAsia="en-US"/>
    </w:rPr>
  </w:style>
  <w:style w:type="paragraph" w:customStyle="1" w:styleId="TextVVV">
    <w:name w:val="TextVVV"/>
    <w:basedOn w:val="a"/>
    <w:rsid w:val="007D62DE"/>
    <w:pPr>
      <w:spacing w:after="0" w:line="360" w:lineRule="auto"/>
      <w:ind w:firstLine="720"/>
      <w:jc w:val="both"/>
    </w:pPr>
    <w:rPr>
      <w:rFonts w:ascii="Times New Roman" w:eastAsia="Calibri" w:hAnsi="Times New Roman"/>
      <w:noProof/>
      <w:sz w:val="28"/>
      <w:szCs w:val="16"/>
      <w:lang w:val="uk-UA" w:eastAsia="ru-RU"/>
    </w:rPr>
  </w:style>
  <w:style w:type="paragraph" w:styleId="2">
    <w:name w:val="Body Text Indent 2"/>
    <w:basedOn w:val="a"/>
    <w:link w:val="2f4"/>
    <w:rsid w:val="007D62DE"/>
    <w:pPr>
      <w:numPr>
        <w:numId w:val="6"/>
      </w:numPr>
      <w:spacing w:after="120" w:line="480" w:lineRule="auto"/>
      <w:ind w:left="283" w:firstLine="0"/>
    </w:pPr>
    <w:rPr>
      <w:rFonts w:ascii="Times New Roman" w:eastAsia="Calibri" w:hAnsi="Times New Roman"/>
      <w:sz w:val="24"/>
      <w:szCs w:val="24"/>
      <w:lang w:eastAsia="ru-RU"/>
    </w:rPr>
  </w:style>
  <w:style w:type="character" w:customStyle="1" w:styleId="2f4">
    <w:name w:val="Основной текст с отступом 2 Знак"/>
    <w:basedOn w:val="a0"/>
    <w:link w:val="2"/>
    <w:rsid w:val="007D62DE"/>
    <w:rPr>
      <w:rFonts w:ascii="Times New Roman" w:eastAsia="Calibri" w:hAnsi="Times New Roman" w:cs="Times New Roman"/>
      <w:sz w:val="24"/>
      <w:szCs w:val="24"/>
      <w:lang w:eastAsia="ru-RU"/>
    </w:rPr>
  </w:style>
  <w:style w:type="character" w:customStyle="1" w:styleId="aff3">
    <w:name w:val="Основной текст_"/>
    <w:link w:val="1b"/>
    <w:locked/>
    <w:rsid w:val="007D62DE"/>
    <w:rPr>
      <w:sz w:val="21"/>
      <w:shd w:val="clear" w:color="auto" w:fill="FFFFFF"/>
    </w:rPr>
  </w:style>
  <w:style w:type="paragraph" w:customStyle="1" w:styleId="1b">
    <w:name w:val="Основной текст1"/>
    <w:basedOn w:val="a"/>
    <w:link w:val="aff3"/>
    <w:rsid w:val="007D62DE"/>
    <w:pPr>
      <w:shd w:val="clear" w:color="auto" w:fill="FFFFFF"/>
      <w:spacing w:after="0" w:line="240" w:lineRule="atLeast"/>
    </w:pPr>
    <w:rPr>
      <w:rFonts w:asciiTheme="minorHAnsi" w:eastAsiaTheme="minorHAnsi" w:hAnsiTheme="minorHAnsi" w:cstheme="minorBidi"/>
      <w:sz w:val="21"/>
      <w:shd w:val="clear" w:color="auto" w:fill="FFFFFF"/>
    </w:rPr>
  </w:style>
  <w:style w:type="paragraph" w:customStyle="1" w:styleId="NormalHead">
    <w:name w:val="Normal Head"/>
    <w:basedOn w:val="a"/>
    <w:rsid w:val="007D62DE"/>
    <w:pPr>
      <w:spacing w:before="40" w:after="40" w:line="240" w:lineRule="auto"/>
      <w:jc w:val="center"/>
    </w:pPr>
    <w:rPr>
      <w:rFonts w:ascii="Times New Roman" w:eastAsia="Calibri" w:hAnsi="Times New Roman"/>
      <w:b/>
      <w:bCs/>
      <w:sz w:val="14"/>
      <w:szCs w:val="14"/>
      <w:lang w:val="uk-UA" w:eastAsia="ru-RU"/>
    </w:rPr>
  </w:style>
  <w:style w:type="character" w:styleId="aff4">
    <w:name w:val="annotation reference"/>
    <w:basedOn w:val="a0"/>
    <w:rsid w:val="007D62DE"/>
    <w:rPr>
      <w:sz w:val="16"/>
    </w:rPr>
  </w:style>
  <w:style w:type="character" w:customStyle="1" w:styleId="translation">
    <w:name w:val="translation"/>
    <w:rsid w:val="007D62DE"/>
  </w:style>
  <w:style w:type="paragraph" w:customStyle="1" w:styleId="aff5">
    <w:name w:val="Таблица"/>
    <w:basedOn w:val="a"/>
    <w:rsid w:val="007D62DE"/>
    <w:pPr>
      <w:autoSpaceDE w:val="0"/>
      <w:autoSpaceDN w:val="0"/>
      <w:adjustRightInd w:val="0"/>
      <w:spacing w:before="120" w:after="0" w:line="240" w:lineRule="auto"/>
      <w:ind w:firstLine="737"/>
      <w:jc w:val="both"/>
    </w:pPr>
    <w:rPr>
      <w:rFonts w:ascii="Arial" w:eastAsia="Calibri" w:hAnsi="Arial" w:cs="Arial"/>
      <w:sz w:val="28"/>
      <w:szCs w:val="20"/>
      <w:lang w:eastAsia="ru-RU"/>
    </w:rPr>
  </w:style>
  <w:style w:type="paragraph" w:customStyle="1" w:styleId="1c">
    <w:name w:val="Знак Знак1 Знак"/>
    <w:basedOn w:val="a"/>
    <w:rsid w:val="007D62DE"/>
    <w:pPr>
      <w:spacing w:after="0" w:line="240" w:lineRule="auto"/>
    </w:pPr>
    <w:rPr>
      <w:rFonts w:ascii="Verdana" w:eastAsia="Calibri" w:hAnsi="Verdana" w:cs="Verdana"/>
      <w:sz w:val="20"/>
      <w:szCs w:val="20"/>
      <w:lang w:val="en-US"/>
    </w:rPr>
  </w:style>
  <w:style w:type="paragraph" w:customStyle="1" w:styleId="1d">
    <w:name w:val="Название1"/>
    <w:basedOn w:val="a"/>
    <w:next w:val="a"/>
    <w:rsid w:val="007D62DE"/>
    <w:pPr>
      <w:spacing w:before="240" w:after="60" w:line="240" w:lineRule="auto"/>
      <w:jc w:val="center"/>
      <w:outlineLvl w:val="0"/>
    </w:pPr>
    <w:rPr>
      <w:rFonts w:ascii="Cambria" w:eastAsia="Calibri" w:hAnsi="Cambria"/>
      <w:b/>
      <w:bCs/>
      <w:kern w:val="28"/>
      <w:sz w:val="32"/>
      <w:szCs w:val="32"/>
      <w:lang w:val="uk-UA"/>
    </w:rPr>
  </w:style>
  <w:style w:type="character" w:customStyle="1" w:styleId="aff6">
    <w:name w:val="Заголовок Знак"/>
    <w:basedOn w:val="a0"/>
    <w:link w:val="aff7"/>
    <w:locked/>
    <w:rsid w:val="007D62DE"/>
    <w:rPr>
      <w:rFonts w:ascii="Cambria" w:hAnsi="Cambria"/>
      <w:b/>
      <w:bCs/>
      <w:kern w:val="28"/>
      <w:sz w:val="32"/>
      <w:szCs w:val="32"/>
    </w:rPr>
  </w:style>
  <w:style w:type="paragraph" w:styleId="aff7">
    <w:name w:val="Title"/>
    <w:basedOn w:val="a"/>
    <w:next w:val="a"/>
    <w:link w:val="aff6"/>
    <w:qFormat/>
    <w:rsid w:val="007D62DE"/>
    <w:pPr>
      <w:spacing w:before="240" w:after="60"/>
      <w:jc w:val="center"/>
      <w:outlineLvl w:val="0"/>
    </w:pPr>
    <w:rPr>
      <w:rFonts w:ascii="Cambria" w:eastAsiaTheme="minorHAnsi" w:hAnsi="Cambria" w:cstheme="minorBidi"/>
      <w:b/>
      <w:bCs/>
      <w:kern w:val="28"/>
      <w:sz w:val="32"/>
      <w:szCs w:val="32"/>
    </w:rPr>
  </w:style>
  <w:style w:type="character" w:customStyle="1" w:styleId="1e">
    <w:name w:val="Название Знак1"/>
    <w:basedOn w:val="a0"/>
    <w:rsid w:val="007D62DE"/>
    <w:rPr>
      <w:rFonts w:asciiTheme="majorHAnsi" w:eastAsiaTheme="majorEastAsia" w:hAnsiTheme="majorHAnsi" w:cstheme="majorBidi"/>
      <w:color w:val="17365D" w:themeColor="text2" w:themeShade="BF"/>
      <w:spacing w:val="5"/>
      <w:kern w:val="28"/>
      <w:sz w:val="52"/>
      <w:szCs w:val="52"/>
    </w:rPr>
  </w:style>
  <w:style w:type="paragraph" w:customStyle="1" w:styleId="1f">
    <w:name w:val="Подзаголовок1"/>
    <w:basedOn w:val="a"/>
    <w:next w:val="a"/>
    <w:rsid w:val="007D62DE"/>
    <w:pPr>
      <w:spacing w:after="60" w:line="240" w:lineRule="auto"/>
      <w:jc w:val="center"/>
      <w:outlineLvl w:val="1"/>
    </w:pPr>
    <w:rPr>
      <w:rFonts w:ascii="Cambria" w:eastAsia="Calibri" w:hAnsi="Cambria"/>
      <w:sz w:val="24"/>
      <w:szCs w:val="24"/>
      <w:lang w:val="uk-UA"/>
    </w:rPr>
  </w:style>
  <w:style w:type="character" w:customStyle="1" w:styleId="aff8">
    <w:name w:val="Подзаголовок Знак"/>
    <w:basedOn w:val="a0"/>
    <w:link w:val="aff9"/>
    <w:locked/>
    <w:rsid w:val="007D62DE"/>
    <w:rPr>
      <w:rFonts w:ascii="Cambria" w:hAnsi="Cambria"/>
      <w:sz w:val="24"/>
      <w:szCs w:val="24"/>
    </w:rPr>
  </w:style>
  <w:style w:type="paragraph" w:styleId="aff9">
    <w:name w:val="Subtitle"/>
    <w:basedOn w:val="a"/>
    <w:next w:val="a"/>
    <w:link w:val="aff8"/>
    <w:qFormat/>
    <w:rsid w:val="007D62DE"/>
    <w:pPr>
      <w:spacing w:after="60"/>
      <w:jc w:val="center"/>
      <w:outlineLvl w:val="1"/>
    </w:pPr>
    <w:rPr>
      <w:rFonts w:ascii="Cambria" w:eastAsiaTheme="minorHAnsi" w:hAnsi="Cambria" w:cstheme="minorBidi"/>
      <w:sz w:val="24"/>
      <w:szCs w:val="24"/>
    </w:rPr>
  </w:style>
  <w:style w:type="character" w:customStyle="1" w:styleId="1f0">
    <w:name w:val="Подзаголовок Знак1"/>
    <w:basedOn w:val="a0"/>
    <w:rsid w:val="007D62DE"/>
    <w:rPr>
      <w:rFonts w:asciiTheme="majorHAnsi" w:eastAsiaTheme="majorEastAsia" w:hAnsiTheme="majorHAnsi" w:cstheme="majorBidi"/>
      <w:i/>
      <w:iCs/>
      <w:color w:val="4F81BD" w:themeColor="accent1"/>
      <w:spacing w:val="15"/>
      <w:sz w:val="24"/>
      <w:szCs w:val="24"/>
    </w:rPr>
  </w:style>
  <w:style w:type="paragraph" w:customStyle="1" w:styleId="1f1">
    <w:name w:val="Выделенная цитата1"/>
    <w:basedOn w:val="a"/>
    <w:next w:val="a"/>
    <w:rsid w:val="007D62DE"/>
    <w:pPr>
      <w:spacing w:after="0" w:line="240" w:lineRule="auto"/>
      <w:ind w:left="720" w:right="720"/>
    </w:pPr>
    <w:rPr>
      <w:rFonts w:eastAsia="Calibri"/>
      <w:b/>
      <w:i/>
      <w:sz w:val="24"/>
      <w:lang w:val="uk-UA"/>
    </w:rPr>
  </w:style>
  <w:style w:type="character" w:customStyle="1" w:styleId="IntenseQuoteChar">
    <w:name w:val="Intense Quote Char"/>
    <w:basedOn w:val="a0"/>
    <w:link w:val="2f5"/>
    <w:locked/>
    <w:rsid w:val="007D62DE"/>
    <w:rPr>
      <w:b/>
      <w:i/>
      <w:sz w:val="24"/>
    </w:rPr>
  </w:style>
  <w:style w:type="paragraph" w:customStyle="1" w:styleId="2f5">
    <w:name w:val="Выделенная цитата2"/>
    <w:basedOn w:val="a"/>
    <w:next w:val="a"/>
    <w:link w:val="IntenseQuoteChar"/>
    <w:rsid w:val="007D62DE"/>
    <w:pPr>
      <w:pBdr>
        <w:bottom w:val="single" w:sz="4" w:space="4" w:color="4F81BD"/>
      </w:pBdr>
      <w:spacing w:before="200" w:after="280"/>
      <w:ind w:left="936" w:right="936"/>
    </w:pPr>
    <w:rPr>
      <w:rFonts w:asciiTheme="minorHAnsi" w:eastAsiaTheme="minorHAnsi" w:hAnsiTheme="minorHAnsi" w:cstheme="minorBidi"/>
      <w:b/>
      <w:i/>
      <w:sz w:val="24"/>
    </w:rPr>
  </w:style>
  <w:style w:type="character" w:customStyle="1" w:styleId="1f2">
    <w:name w:val="Слабое выделение1"/>
    <w:rsid w:val="007D62DE"/>
    <w:rPr>
      <w:i/>
      <w:color w:val="5A5A5A"/>
    </w:rPr>
  </w:style>
  <w:style w:type="character" w:customStyle="1" w:styleId="1f3">
    <w:name w:val="Слабая ссылка1"/>
    <w:basedOn w:val="a0"/>
    <w:rsid w:val="007D62DE"/>
    <w:rPr>
      <w:rFonts w:cs="Times New Roman"/>
      <w:sz w:val="24"/>
      <w:szCs w:val="24"/>
      <w:u w:val="single"/>
    </w:rPr>
  </w:style>
  <w:style w:type="character" w:customStyle="1" w:styleId="1f4">
    <w:name w:val="Сильная ссылка1"/>
    <w:basedOn w:val="a0"/>
    <w:rsid w:val="007D62DE"/>
    <w:rPr>
      <w:rFonts w:cs="Times New Roman"/>
      <w:b/>
      <w:sz w:val="24"/>
      <w:u w:val="single"/>
    </w:rPr>
  </w:style>
  <w:style w:type="character" w:customStyle="1" w:styleId="1f5">
    <w:name w:val="Название книги1"/>
    <w:basedOn w:val="a0"/>
    <w:rsid w:val="007D62DE"/>
    <w:rPr>
      <w:rFonts w:ascii="Cambria" w:hAnsi="Cambria" w:cs="Times New Roman"/>
      <w:b/>
      <w:i/>
      <w:sz w:val="24"/>
      <w:szCs w:val="24"/>
    </w:rPr>
  </w:style>
  <w:style w:type="character" w:customStyle="1" w:styleId="1f6">
    <w:name w:val="Выделенная цитата Знак1"/>
    <w:basedOn w:val="a0"/>
    <w:locked/>
    <w:rsid w:val="007D62DE"/>
    <w:rPr>
      <w:rFonts w:cs="Times New Roman"/>
      <w:b/>
      <w:bCs/>
      <w:i/>
      <w:iCs/>
      <w:color w:val="4F81BD"/>
      <w:sz w:val="22"/>
      <w:szCs w:val="22"/>
      <w:lang w:eastAsia="en-US"/>
    </w:rPr>
  </w:style>
  <w:style w:type="character" w:customStyle="1" w:styleId="2f6">
    <w:name w:val="Слабое выделение2"/>
    <w:basedOn w:val="a0"/>
    <w:rsid w:val="007D62DE"/>
    <w:rPr>
      <w:rFonts w:cs="Times New Roman"/>
      <w:i/>
      <w:iCs/>
      <w:color w:val="808080"/>
    </w:rPr>
  </w:style>
  <w:style w:type="character" w:customStyle="1" w:styleId="2f7">
    <w:name w:val="Название книги2"/>
    <w:basedOn w:val="a0"/>
    <w:rsid w:val="007D62DE"/>
    <w:rPr>
      <w:rFonts w:cs="Times New Roman"/>
      <w:b/>
      <w:bCs/>
      <w:smallCaps/>
      <w:spacing w:val="5"/>
    </w:rPr>
  </w:style>
  <w:style w:type="paragraph" w:styleId="affa">
    <w:name w:val="List Paragraph"/>
    <w:basedOn w:val="a"/>
    <w:link w:val="affb"/>
    <w:uiPriority w:val="34"/>
    <w:qFormat/>
    <w:rsid w:val="007D62DE"/>
    <w:pPr>
      <w:spacing w:line="360" w:lineRule="auto"/>
      <w:ind w:left="708" w:firstLine="709"/>
      <w:jc w:val="both"/>
    </w:pPr>
    <w:rPr>
      <w:rFonts w:eastAsia="Calibri"/>
    </w:rPr>
  </w:style>
  <w:style w:type="table" w:styleId="affc">
    <w:name w:val="Table Grid"/>
    <w:basedOn w:val="a1"/>
    <w:uiPriority w:val="59"/>
    <w:rsid w:val="007D62DE"/>
    <w:pPr>
      <w:spacing w:line="240" w:lineRule="auto"/>
      <w:ind w:firstLine="0"/>
      <w:jc w:val="left"/>
    </w:pPr>
    <w:rPr>
      <w:rFonts w:ascii="Calibri" w:eastAsia="Calibri"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410">
    <w:name w:val="Заголовок 4 Знак1"/>
    <w:uiPriority w:val="9"/>
    <w:rsid w:val="007D62DE"/>
    <w:rPr>
      <w:rFonts w:ascii="Times New Roman" w:eastAsia="Times New Roman" w:hAnsi="Times New Roman"/>
      <w:b/>
      <w:bCs/>
      <w:sz w:val="28"/>
      <w:szCs w:val="28"/>
      <w:lang w:eastAsia="ru-RU"/>
    </w:rPr>
  </w:style>
  <w:style w:type="paragraph" w:customStyle="1" w:styleId="1f7">
    <w:name w:val="Стиль1"/>
    <w:basedOn w:val="a4"/>
    <w:qFormat/>
    <w:rsid w:val="007D62DE"/>
    <w:pPr>
      <w:spacing w:before="0" w:beforeAutospacing="0" w:after="0" w:afterAutospacing="0" w:line="360" w:lineRule="auto"/>
      <w:ind w:firstLine="709"/>
      <w:jc w:val="both"/>
    </w:pPr>
    <w:rPr>
      <w:rFonts w:eastAsia="Times New Roman"/>
      <w:bCs/>
      <w:sz w:val="28"/>
    </w:rPr>
  </w:style>
  <w:style w:type="paragraph" w:customStyle="1" w:styleId="affd">
    <w:name w:val="ВАК"/>
    <w:basedOn w:val="1f7"/>
    <w:qFormat/>
    <w:rsid w:val="007D62DE"/>
  </w:style>
  <w:style w:type="paragraph" w:customStyle="1" w:styleId="2f8">
    <w:name w:val="ВАК 2"/>
    <w:basedOn w:val="affd"/>
    <w:qFormat/>
    <w:rsid w:val="007D62DE"/>
    <w:pPr>
      <w:spacing w:line="240" w:lineRule="auto"/>
      <w:ind w:firstLine="284"/>
    </w:pPr>
    <w:rPr>
      <w:sz w:val="24"/>
      <w:lang w:val="uk-UA"/>
    </w:rPr>
  </w:style>
  <w:style w:type="paragraph" w:customStyle="1" w:styleId="PUSKUeldoc">
    <w:name w:val="PUSKU el. doc."/>
    <w:basedOn w:val="a"/>
    <w:qFormat/>
    <w:rsid w:val="007D62DE"/>
    <w:pPr>
      <w:spacing w:after="0" w:line="240" w:lineRule="auto"/>
      <w:ind w:firstLine="284"/>
    </w:pPr>
    <w:rPr>
      <w:rFonts w:ascii="Times New Roman" w:hAnsi="Times New Roman"/>
      <w:szCs w:val="20"/>
      <w:lang w:val="uk-UA" w:eastAsia="ru-RU"/>
    </w:rPr>
  </w:style>
  <w:style w:type="paragraph" w:customStyle="1" w:styleId="Style27">
    <w:name w:val="Style27"/>
    <w:basedOn w:val="a"/>
    <w:uiPriority w:val="99"/>
    <w:rsid w:val="007D62DE"/>
    <w:pPr>
      <w:widowControl w:val="0"/>
      <w:autoSpaceDE w:val="0"/>
      <w:autoSpaceDN w:val="0"/>
      <w:adjustRightInd w:val="0"/>
      <w:spacing w:after="0" w:line="230" w:lineRule="exact"/>
    </w:pPr>
    <w:rPr>
      <w:rFonts w:ascii="Times New Roman" w:hAnsi="Times New Roman"/>
      <w:sz w:val="24"/>
      <w:szCs w:val="24"/>
      <w:lang w:eastAsia="ru-RU"/>
    </w:rPr>
  </w:style>
  <w:style w:type="paragraph" w:customStyle="1" w:styleId="Style30">
    <w:name w:val="Style30"/>
    <w:basedOn w:val="a"/>
    <w:uiPriority w:val="99"/>
    <w:rsid w:val="007D62DE"/>
    <w:pPr>
      <w:widowControl w:val="0"/>
      <w:autoSpaceDE w:val="0"/>
      <w:autoSpaceDN w:val="0"/>
      <w:adjustRightInd w:val="0"/>
      <w:spacing w:after="0" w:line="230" w:lineRule="exact"/>
      <w:ind w:firstLine="336"/>
    </w:pPr>
    <w:rPr>
      <w:rFonts w:ascii="Times New Roman" w:hAnsi="Times New Roman"/>
      <w:sz w:val="24"/>
      <w:szCs w:val="24"/>
      <w:lang w:eastAsia="ru-RU"/>
    </w:rPr>
  </w:style>
  <w:style w:type="character" w:customStyle="1" w:styleId="FontStyle43">
    <w:name w:val="Font Style43"/>
    <w:basedOn w:val="a0"/>
    <w:uiPriority w:val="99"/>
    <w:rsid w:val="007D62DE"/>
    <w:rPr>
      <w:rFonts w:ascii="Times New Roman" w:hAnsi="Times New Roman" w:cs="Times New Roman"/>
      <w:sz w:val="20"/>
      <w:szCs w:val="20"/>
    </w:rPr>
  </w:style>
  <w:style w:type="paragraph" w:customStyle="1" w:styleId="Style6">
    <w:name w:val="Style6"/>
    <w:basedOn w:val="a"/>
    <w:uiPriority w:val="99"/>
    <w:rsid w:val="007D62DE"/>
    <w:pPr>
      <w:widowControl w:val="0"/>
      <w:autoSpaceDE w:val="0"/>
      <w:autoSpaceDN w:val="0"/>
      <w:adjustRightInd w:val="0"/>
      <w:spacing w:after="0" w:line="278" w:lineRule="exact"/>
      <w:jc w:val="center"/>
    </w:pPr>
    <w:rPr>
      <w:rFonts w:ascii="Times New Roman" w:hAnsi="Times New Roman"/>
      <w:sz w:val="24"/>
      <w:szCs w:val="24"/>
      <w:lang w:eastAsia="ru-RU"/>
    </w:rPr>
  </w:style>
  <w:style w:type="character" w:customStyle="1" w:styleId="FontStyle42">
    <w:name w:val="Font Style42"/>
    <w:basedOn w:val="a0"/>
    <w:uiPriority w:val="99"/>
    <w:rsid w:val="007D62DE"/>
    <w:rPr>
      <w:rFonts w:ascii="Times New Roman" w:hAnsi="Times New Roman" w:cs="Times New Roman"/>
      <w:sz w:val="20"/>
      <w:szCs w:val="20"/>
    </w:rPr>
  </w:style>
  <w:style w:type="paragraph" w:customStyle="1" w:styleId="Style17">
    <w:name w:val="Style17"/>
    <w:basedOn w:val="a"/>
    <w:uiPriority w:val="99"/>
    <w:rsid w:val="007D62DE"/>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rvps17">
    <w:name w:val="rvps17"/>
    <w:basedOn w:val="a"/>
    <w:rsid w:val="007D62DE"/>
    <w:pPr>
      <w:spacing w:before="100" w:beforeAutospacing="1" w:after="100" w:afterAutospacing="1" w:line="240" w:lineRule="auto"/>
    </w:pPr>
    <w:rPr>
      <w:rFonts w:ascii="Times New Roman" w:hAnsi="Times New Roman"/>
      <w:sz w:val="24"/>
      <w:szCs w:val="24"/>
      <w:lang w:eastAsia="ru-RU"/>
    </w:rPr>
  </w:style>
  <w:style w:type="character" w:customStyle="1" w:styleId="rvts23">
    <w:name w:val="rvts23"/>
    <w:basedOn w:val="a0"/>
    <w:rsid w:val="007D62DE"/>
  </w:style>
  <w:style w:type="character" w:customStyle="1" w:styleId="rvts64">
    <w:name w:val="rvts64"/>
    <w:basedOn w:val="a0"/>
    <w:rsid w:val="007D62DE"/>
  </w:style>
  <w:style w:type="paragraph" w:customStyle="1" w:styleId="rvps7">
    <w:name w:val="rvps7"/>
    <w:basedOn w:val="a"/>
    <w:rsid w:val="007D62DE"/>
    <w:pPr>
      <w:spacing w:before="100" w:beforeAutospacing="1" w:after="100" w:afterAutospacing="1" w:line="240" w:lineRule="auto"/>
    </w:pPr>
    <w:rPr>
      <w:rFonts w:ascii="Times New Roman" w:hAnsi="Times New Roman"/>
      <w:sz w:val="24"/>
      <w:szCs w:val="24"/>
      <w:lang w:eastAsia="ru-RU"/>
    </w:rPr>
  </w:style>
  <w:style w:type="character" w:customStyle="1" w:styleId="rvts9">
    <w:name w:val="rvts9"/>
    <w:basedOn w:val="a0"/>
    <w:rsid w:val="007D62DE"/>
  </w:style>
  <w:style w:type="character" w:customStyle="1" w:styleId="affb">
    <w:name w:val="Абзац списка Знак"/>
    <w:basedOn w:val="a0"/>
    <w:link w:val="affa"/>
    <w:uiPriority w:val="34"/>
    <w:rsid w:val="007D62DE"/>
    <w:rPr>
      <w:rFonts w:ascii="Calibri" w:eastAsia="Calibri" w:hAnsi="Calibri" w:cs="Times New Roman"/>
    </w:rPr>
  </w:style>
  <w:style w:type="character" w:styleId="affe">
    <w:name w:val="footnote reference"/>
    <w:uiPriority w:val="99"/>
    <w:semiHidden/>
    <w:unhideWhenUsed/>
    <w:rsid w:val="00943C04"/>
    <w:rPr>
      <w:vertAlign w:val="superscript"/>
    </w:rPr>
  </w:style>
  <w:style w:type="character" w:customStyle="1" w:styleId="tlid-translation">
    <w:name w:val="tlid-translation"/>
    <w:basedOn w:val="a0"/>
    <w:rsid w:val="001D1A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2831725">
      <w:bodyDiv w:val="1"/>
      <w:marLeft w:val="0"/>
      <w:marRight w:val="0"/>
      <w:marTop w:val="0"/>
      <w:marBottom w:val="0"/>
      <w:divBdr>
        <w:top w:val="none" w:sz="0" w:space="0" w:color="auto"/>
        <w:left w:val="none" w:sz="0" w:space="0" w:color="auto"/>
        <w:bottom w:val="none" w:sz="0" w:space="0" w:color="auto"/>
        <w:right w:val="none" w:sz="0" w:space="0" w:color="auto"/>
      </w:divBdr>
    </w:div>
    <w:div w:id="349768778">
      <w:bodyDiv w:val="1"/>
      <w:marLeft w:val="0"/>
      <w:marRight w:val="0"/>
      <w:marTop w:val="0"/>
      <w:marBottom w:val="0"/>
      <w:divBdr>
        <w:top w:val="none" w:sz="0" w:space="0" w:color="auto"/>
        <w:left w:val="none" w:sz="0" w:space="0" w:color="auto"/>
        <w:bottom w:val="none" w:sz="0" w:space="0" w:color="auto"/>
        <w:right w:val="none" w:sz="0" w:space="0" w:color="auto"/>
      </w:divBdr>
      <w:divsChild>
        <w:div w:id="1472752381">
          <w:marLeft w:val="0"/>
          <w:marRight w:val="0"/>
          <w:marTop w:val="0"/>
          <w:marBottom w:val="0"/>
          <w:divBdr>
            <w:top w:val="none" w:sz="0" w:space="0" w:color="auto"/>
            <w:left w:val="none" w:sz="0" w:space="0" w:color="auto"/>
            <w:bottom w:val="none" w:sz="0" w:space="0" w:color="auto"/>
            <w:right w:val="none" w:sz="0" w:space="0" w:color="auto"/>
          </w:divBdr>
          <w:divsChild>
            <w:div w:id="414399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6287862">
      <w:bodyDiv w:val="1"/>
      <w:marLeft w:val="0"/>
      <w:marRight w:val="0"/>
      <w:marTop w:val="0"/>
      <w:marBottom w:val="0"/>
      <w:divBdr>
        <w:top w:val="none" w:sz="0" w:space="0" w:color="auto"/>
        <w:left w:val="none" w:sz="0" w:space="0" w:color="auto"/>
        <w:bottom w:val="none" w:sz="0" w:space="0" w:color="auto"/>
        <w:right w:val="none" w:sz="0" w:space="0" w:color="auto"/>
      </w:divBdr>
      <w:divsChild>
        <w:div w:id="986131870">
          <w:marLeft w:val="0"/>
          <w:marRight w:val="0"/>
          <w:marTop w:val="0"/>
          <w:marBottom w:val="0"/>
          <w:divBdr>
            <w:top w:val="none" w:sz="0" w:space="0" w:color="auto"/>
            <w:left w:val="none" w:sz="0" w:space="0" w:color="auto"/>
            <w:bottom w:val="none" w:sz="0" w:space="0" w:color="auto"/>
            <w:right w:val="none" w:sz="0" w:space="0" w:color="auto"/>
          </w:divBdr>
          <w:divsChild>
            <w:div w:id="842744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9033000">
      <w:bodyDiv w:val="1"/>
      <w:marLeft w:val="0"/>
      <w:marRight w:val="0"/>
      <w:marTop w:val="0"/>
      <w:marBottom w:val="0"/>
      <w:divBdr>
        <w:top w:val="none" w:sz="0" w:space="0" w:color="auto"/>
        <w:left w:val="none" w:sz="0" w:space="0" w:color="auto"/>
        <w:bottom w:val="none" w:sz="0" w:space="0" w:color="auto"/>
        <w:right w:val="none" w:sz="0" w:space="0" w:color="auto"/>
      </w:divBdr>
      <w:divsChild>
        <w:div w:id="1597323656">
          <w:marLeft w:val="0"/>
          <w:marRight w:val="0"/>
          <w:marTop w:val="0"/>
          <w:marBottom w:val="0"/>
          <w:divBdr>
            <w:top w:val="none" w:sz="0" w:space="0" w:color="auto"/>
            <w:left w:val="none" w:sz="0" w:space="0" w:color="auto"/>
            <w:bottom w:val="none" w:sz="0" w:space="0" w:color="auto"/>
            <w:right w:val="none" w:sz="0" w:space="0" w:color="auto"/>
          </w:divBdr>
          <w:divsChild>
            <w:div w:id="1666930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1384090">
      <w:bodyDiv w:val="1"/>
      <w:marLeft w:val="0"/>
      <w:marRight w:val="0"/>
      <w:marTop w:val="0"/>
      <w:marBottom w:val="0"/>
      <w:divBdr>
        <w:top w:val="none" w:sz="0" w:space="0" w:color="auto"/>
        <w:left w:val="none" w:sz="0" w:space="0" w:color="auto"/>
        <w:bottom w:val="none" w:sz="0" w:space="0" w:color="auto"/>
        <w:right w:val="none" w:sz="0" w:space="0" w:color="auto"/>
      </w:divBdr>
      <w:divsChild>
        <w:div w:id="878518833">
          <w:marLeft w:val="0"/>
          <w:marRight w:val="0"/>
          <w:marTop w:val="0"/>
          <w:marBottom w:val="0"/>
          <w:divBdr>
            <w:top w:val="none" w:sz="0" w:space="0" w:color="auto"/>
            <w:left w:val="none" w:sz="0" w:space="0" w:color="auto"/>
            <w:bottom w:val="none" w:sz="0" w:space="0" w:color="auto"/>
            <w:right w:val="none" w:sz="0" w:space="0" w:color="auto"/>
          </w:divBdr>
          <w:divsChild>
            <w:div w:id="898901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5613453">
      <w:bodyDiv w:val="1"/>
      <w:marLeft w:val="0"/>
      <w:marRight w:val="0"/>
      <w:marTop w:val="0"/>
      <w:marBottom w:val="0"/>
      <w:divBdr>
        <w:top w:val="none" w:sz="0" w:space="0" w:color="auto"/>
        <w:left w:val="none" w:sz="0" w:space="0" w:color="auto"/>
        <w:bottom w:val="none" w:sz="0" w:space="0" w:color="auto"/>
        <w:right w:val="none" w:sz="0" w:space="0" w:color="auto"/>
      </w:divBdr>
      <w:divsChild>
        <w:div w:id="334115131">
          <w:marLeft w:val="0"/>
          <w:marRight w:val="0"/>
          <w:marTop w:val="0"/>
          <w:marBottom w:val="0"/>
          <w:divBdr>
            <w:top w:val="none" w:sz="0" w:space="0" w:color="auto"/>
            <w:left w:val="none" w:sz="0" w:space="0" w:color="auto"/>
            <w:bottom w:val="none" w:sz="0" w:space="0" w:color="auto"/>
            <w:right w:val="none" w:sz="0" w:space="0" w:color="auto"/>
          </w:divBdr>
          <w:divsChild>
            <w:div w:id="903176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2181137">
      <w:bodyDiv w:val="1"/>
      <w:marLeft w:val="0"/>
      <w:marRight w:val="0"/>
      <w:marTop w:val="0"/>
      <w:marBottom w:val="0"/>
      <w:divBdr>
        <w:top w:val="none" w:sz="0" w:space="0" w:color="auto"/>
        <w:left w:val="none" w:sz="0" w:space="0" w:color="auto"/>
        <w:bottom w:val="none" w:sz="0" w:space="0" w:color="auto"/>
        <w:right w:val="none" w:sz="0" w:space="0" w:color="auto"/>
      </w:divBdr>
      <w:divsChild>
        <w:div w:id="33510219">
          <w:marLeft w:val="0"/>
          <w:marRight w:val="0"/>
          <w:marTop w:val="0"/>
          <w:marBottom w:val="0"/>
          <w:divBdr>
            <w:top w:val="none" w:sz="0" w:space="0" w:color="auto"/>
            <w:left w:val="none" w:sz="0" w:space="0" w:color="auto"/>
            <w:bottom w:val="none" w:sz="0" w:space="0" w:color="auto"/>
            <w:right w:val="none" w:sz="0" w:space="0" w:color="auto"/>
          </w:divBdr>
          <w:divsChild>
            <w:div w:id="2368651">
              <w:marLeft w:val="0"/>
              <w:marRight w:val="0"/>
              <w:marTop w:val="0"/>
              <w:marBottom w:val="0"/>
              <w:divBdr>
                <w:top w:val="none" w:sz="0" w:space="0" w:color="auto"/>
                <w:left w:val="none" w:sz="0" w:space="0" w:color="auto"/>
                <w:bottom w:val="none" w:sz="0" w:space="0" w:color="auto"/>
                <w:right w:val="none" w:sz="0" w:space="0" w:color="auto"/>
              </w:divBdr>
              <w:divsChild>
                <w:div w:id="1101877327">
                  <w:marLeft w:val="0"/>
                  <w:marRight w:val="0"/>
                  <w:marTop w:val="0"/>
                  <w:marBottom w:val="0"/>
                  <w:divBdr>
                    <w:top w:val="none" w:sz="0" w:space="0" w:color="auto"/>
                    <w:left w:val="none" w:sz="0" w:space="0" w:color="auto"/>
                    <w:bottom w:val="none" w:sz="0" w:space="0" w:color="auto"/>
                    <w:right w:val="none" w:sz="0" w:space="0" w:color="auto"/>
                  </w:divBdr>
                  <w:divsChild>
                    <w:div w:id="1143504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8225541">
          <w:marLeft w:val="0"/>
          <w:marRight w:val="0"/>
          <w:marTop w:val="0"/>
          <w:marBottom w:val="0"/>
          <w:divBdr>
            <w:top w:val="none" w:sz="0" w:space="0" w:color="auto"/>
            <w:left w:val="none" w:sz="0" w:space="0" w:color="auto"/>
            <w:bottom w:val="none" w:sz="0" w:space="0" w:color="auto"/>
            <w:right w:val="none" w:sz="0" w:space="0" w:color="auto"/>
          </w:divBdr>
          <w:divsChild>
            <w:div w:id="2050255211">
              <w:marLeft w:val="0"/>
              <w:marRight w:val="0"/>
              <w:marTop w:val="0"/>
              <w:marBottom w:val="0"/>
              <w:divBdr>
                <w:top w:val="none" w:sz="0" w:space="0" w:color="auto"/>
                <w:left w:val="none" w:sz="0" w:space="0" w:color="auto"/>
                <w:bottom w:val="none" w:sz="0" w:space="0" w:color="auto"/>
                <w:right w:val="none" w:sz="0" w:space="0" w:color="auto"/>
              </w:divBdr>
            </w:div>
            <w:div w:id="1577088050">
              <w:marLeft w:val="0"/>
              <w:marRight w:val="0"/>
              <w:marTop w:val="0"/>
              <w:marBottom w:val="0"/>
              <w:divBdr>
                <w:top w:val="none" w:sz="0" w:space="0" w:color="auto"/>
                <w:left w:val="none" w:sz="0" w:space="0" w:color="auto"/>
                <w:bottom w:val="none" w:sz="0" w:space="0" w:color="auto"/>
                <w:right w:val="none" w:sz="0" w:space="0" w:color="auto"/>
              </w:divBdr>
            </w:div>
          </w:divsChild>
        </w:div>
        <w:div w:id="1477071565">
          <w:marLeft w:val="0"/>
          <w:marRight w:val="0"/>
          <w:marTop w:val="0"/>
          <w:marBottom w:val="0"/>
          <w:divBdr>
            <w:top w:val="none" w:sz="0" w:space="0" w:color="auto"/>
            <w:left w:val="none" w:sz="0" w:space="0" w:color="auto"/>
            <w:bottom w:val="none" w:sz="0" w:space="0" w:color="auto"/>
            <w:right w:val="none" w:sz="0" w:space="0" w:color="auto"/>
          </w:divBdr>
          <w:divsChild>
            <w:div w:id="136725921">
              <w:marLeft w:val="0"/>
              <w:marRight w:val="0"/>
              <w:marTop w:val="0"/>
              <w:marBottom w:val="0"/>
              <w:divBdr>
                <w:top w:val="none" w:sz="0" w:space="0" w:color="auto"/>
                <w:left w:val="none" w:sz="0" w:space="0" w:color="auto"/>
                <w:bottom w:val="none" w:sz="0" w:space="0" w:color="auto"/>
                <w:right w:val="none" w:sz="0" w:space="0" w:color="auto"/>
              </w:divBdr>
            </w:div>
          </w:divsChild>
        </w:div>
        <w:div w:id="510070924">
          <w:marLeft w:val="0"/>
          <w:marRight w:val="0"/>
          <w:marTop w:val="0"/>
          <w:marBottom w:val="0"/>
          <w:divBdr>
            <w:top w:val="none" w:sz="0" w:space="0" w:color="auto"/>
            <w:left w:val="none" w:sz="0" w:space="0" w:color="auto"/>
            <w:bottom w:val="none" w:sz="0" w:space="0" w:color="auto"/>
            <w:right w:val="none" w:sz="0" w:space="0" w:color="auto"/>
          </w:divBdr>
        </w:div>
      </w:divsChild>
    </w:div>
    <w:div w:id="1544826034">
      <w:bodyDiv w:val="1"/>
      <w:marLeft w:val="0"/>
      <w:marRight w:val="0"/>
      <w:marTop w:val="0"/>
      <w:marBottom w:val="0"/>
      <w:divBdr>
        <w:top w:val="none" w:sz="0" w:space="0" w:color="auto"/>
        <w:left w:val="none" w:sz="0" w:space="0" w:color="auto"/>
        <w:bottom w:val="none" w:sz="0" w:space="0" w:color="auto"/>
        <w:right w:val="none" w:sz="0" w:space="0" w:color="auto"/>
      </w:divBdr>
    </w:div>
    <w:div w:id="1752462953">
      <w:bodyDiv w:val="1"/>
      <w:marLeft w:val="0"/>
      <w:marRight w:val="0"/>
      <w:marTop w:val="0"/>
      <w:marBottom w:val="0"/>
      <w:divBdr>
        <w:top w:val="none" w:sz="0" w:space="0" w:color="auto"/>
        <w:left w:val="none" w:sz="0" w:space="0" w:color="auto"/>
        <w:bottom w:val="none" w:sz="0" w:space="0" w:color="auto"/>
        <w:right w:val="none" w:sz="0" w:space="0" w:color="auto"/>
      </w:divBdr>
      <w:divsChild>
        <w:div w:id="1451850720">
          <w:marLeft w:val="0"/>
          <w:marRight w:val="0"/>
          <w:marTop w:val="0"/>
          <w:marBottom w:val="0"/>
          <w:divBdr>
            <w:top w:val="none" w:sz="0" w:space="0" w:color="auto"/>
            <w:left w:val="none" w:sz="0" w:space="0" w:color="auto"/>
            <w:bottom w:val="none" w:sz="0" w:space="0" w:color="auto"/>
            <w:right w:val="none" w:sz="0" w:space="0" w:color="auto"/>
          </w:divBdr>
          <w:divsChild>
            <w:div w:id="1951626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705426">
      <w:bodyDiv w:val="1"/>
      <w:marLeft w:val="0"/>
      <w:marRight w:val="0"/>
      <w:marTop w:val="0"/>
      <w:marBottom w:val="0"/>
      <w:divBdr>
        <w:top w:val="none" w:sz="0" w:space="0" w:color="auto"/>
        <w:left w:val="none" w:sz="0" w:space="0" w:color="auto"/>
        <w:bottom w:val="none" w:sz="0" w:space="0" w:color="auto"/>
        <w:right w:val="none" w:sz="0" w:space="0" w:color="auto"/>
      </w:divBdr>
      <w:divsChild>
        <w:div w:id="1000423061">
          <w:marLeft w:val="0"/>
          <w:marRight w:val="0"/>
          <w:marTop w:val="0"/>
          <w:marBottom w:val="0"/>
          <w:divBdr>
            <w:top w:val="none" w:sz="0" w:space="0" w:color="auto"/>
            <w:left w:val="none" w:sz="0" w:space="0" w:color="auto"/>
            <w:bottom w:val="none" w:sz="0" w:space="0" w:color="auto"/>
            <w:right w:val="none" w:sz="0" w:space="0" w:color="auto"/>
          </w:divBdr>
          <w:divsChild>
            <w:div w:id="1577205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510403">
      <w:bodyDiv w:val="1"/>
      <w:marLeft w:val="0"/>
      <w:marRight w:val="0"/>
      <w:marTop w:val="0"/>
      <w:marBottom w:val="0"/>
      <w:divBdr>
        <w:top w:val="none" w:sz="0" w:space="0" w:color="auto"/>
        <w:left w:val="none" w:sz="0" w:space="0" w:color="auto"/>
        <w:bottom w:val="none" w:sz="0" w:space="0" w:color="auto"/>
        <w:right w:val="none" w:sz="0" w:space="0" w:color="auto"/>
      </w:divBdr>
      <w:divsChild>
        <w:div w:id="1460107386">
          <w:marLeft w:val="0"/>
          <w:marRight w:val="0"/>
          <w:marTop w:val="0"/>
          <w:marBottom w:val="0"/>
          <w:divBdr>
            <w:top w:val="none" w:sz="0" w:space="0" w:color="auto"/>
            <w:left w:val="none" w:sz="0" w:space="0" w:color="auto"/>
            <w:bottom w:val="none" w:sz="0" w:space="0" w:color="auto"/>
            <w:right w:val="none" w:sz="0" w:space="0" w:color="auto"/>
          </w:divBdr>
        </w:div>
        <w:div w:id="325137084">
          <w:marLeft w:val="0"/>
          <w:marRight w:val="0"/>
          <w:marTop w:val="0"/>
          <w:marBottom w:val="0"/>
          <w:divBdr>
            <w:top w:val="none" w:sz="0" w:space="0" w:color="auto"/>
            <w:left w:val="none" w:sz="0" w:space="0" w:color="auto"/>
            <w:bottom w:val="none" w:sz="0" w:space="0" w:color="auto"/>
            <w:right w:val="none" w:sz="0" w:space="0" w:color="auto"/>
          </w:divBdr>
        </w:div>
        <w:div w:id="1818762287">
          <w:marLeft w:val="0"/>
          <w:marRight w:val="0"/>
          <w:marTop w:val="0"/>
          <w:marBottom w:val="0"/>
          <w:divBdr>
            <w:top w:val="none" w:sz="0" w:space="0" w:color="auto"/>
            <w:left w:val="none" w:sz="0" w:space="0" w:color="auto"/>
            <w:bottom w:val="none" w:sz="0" w:space="0" w:color="auto"/>
            <w:right w:val="none" w:sz="0" w:space="0" w:color="auto"/>
          </w:divBdr>
        </w:div>
        <w:div w:id="1372343918">
          <w:marLeft w:val="0"/>
          <w:marRight w:val="0"/>
          <w:marTop w:val="0"/>
          <w:marBottom w:val="0"/>
          <w:divBdr>
            <w:top w:val="none" w:sz="0" w:space="0" w:color="auto"/>
            <w:left w:val="none" w:sz="0" w:space="0" w:color="auto"/>
            <w:bottom w:val="none" w:sz="0" w:space="0" w:color="auto"/>
            <w:right w:val="none" w:sz="0" w:space="0" w:color="auto"/>
          </w:divBdr>
        </w:div>
      </w:divsChild>
    </w:div>
    <w:div w:id="1898585408">
      <w:bodyDiv w:val="1"/>
      <w:marLeft w:val="0"/>
      <w:marRight w:val="0"/>
      <w:marTop w:val="0"/>
      <w:marBottom w:val="0"/>
      <w:divBdr>
        <w:top w:val="none" w:sz="0" w:space="0" w:color="auto"/>
        <w:left w:val="none" w:sz="0" w:space="0" w:color="auto"/>
        <w:bottom w:val="none" w:sz="0" w:space="0" w:color="auto"/>
        <w:right w:val="none" w:sz="0" w:space="0" w:color="auto"/>
      </w:divBdr>
      <w:divsChild>
        <w:div w:id="406415154">
          <w:marLeft w:val="0"/>
          <w:marRight w:val="0"/>
          <w:marTop w:val="0"/>
          <w:marBottom w:val="0"/>
          <w:divBdr>
            <w:top w:val="none" w:sz="0" w:space="0" w:color="auto"/>
            <w:left w:val="none" w:sz="0" w:space="0" w:color="auto"/>
            <w:bottom w:val="none" w:sz="0" w:space="0" w:color="auto"/>
            <w:right w:val="none" w:sz="0" w:space="0" w:color="auto"/>
          </w:divBdr>
        </w:div>
        <w:div w:id="73554556">
          <w:marLeft w:val="0"/>
          <w:marRight w:val="0"/>
          <w:marTop w:val="0"/>
          <w:marBottom w:val="0"/>
          <w:divBdr>
            <w:top w:val="none" w:sz="0" w:space="0" w:color="auto"/>
            <w:left w:val="none" w:sz="0" w:space="0" w:color="auto"/>
            <w:bottom w:val="none" w:sz="0" w:space="0" w:color="auto"/>
            <w:right w:val="none" w:sz="0" w:space="0" w:color="auto"/>
          </w:divBdr>
        </w:div>
      </w:divsChild>
    </w:div>
    <w:div w:id="1996259174">
      <w:bodyDiv w:val="1"/>
      <w:marLeft w:val="0"/>
      <w:marRight w:val="0"/>
      <w:marTop w:val="0"/>
      <w:marBottom w:val="0"/>
      <w:divBdr>
        <w:top w:val="none" w:sz="0" w:space="0" w:color="auto"/>
        <w:left w:val="none" w:sz="0" w:space="0" w:color="auto"/>
        <w:bottom w:val="none" w:sz="0" w:space="0" w:color="auto"/>
        <w:right w:val="none" w:sz="0" w:space="0" w:color="auto"/>
      </w:divBdr>
      <w:divsChild>
        <w:div w:id="1556310330">
          <w:marLeft w:val="0"/>
          <w:marRight w:val="0"/>
          <w:marTop w:val="0"/>
          <w:marBottom w:val="0"/>
          <w:divBdr>
            <w:top w:val="none" w:sz="0" w:space="0" w:color="auto"/>
            <w:left w:val="none" w:sz="0" w:space="0" w:color="auto"/>
            <w:bottom w:val="none" w:sz="0" w:space="0" w:color="auto"/>
            <w:right w:val="none" w:sz="0" w:space="0" w:color="auto"/>
          </w:divBdr>
          <w:divsChild>
            <w:div w:id="1508787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1446254">
      <w:bodyDiv w:val="1"/>
      <w:marLeft w:val="0"/>
      <w:marRight w:val="0"/>
      <w:marTop w:val="0"/>
      <w:marBottom w:val="0"/>
      <w:divBdr>
        <w:top w:val="none" w:sz="0" w:space="0" w:color="auto"/>
        <w:left w:val="none" w:sz="0" w:space="0" w:color="auto"/>
        <w:bottom w:val="none" w:sz="0" w:space="0" w:color="auto"/>
        <w:right w:val="none" w:sz="0" w:space="0" w:color="auto"/>
      </w:divBdr>
    </w:div>
    <w:div w:id="2052260478">
      <w:bodyDiv w:val="1"/>
      <w:marLeft w:val="0"/>
      <w:marRight w:val="0"/>
      <w:marTop w:val="0"/>
      <w:marBottom w:val="0"/>
      <w:divBdr>
        <w:top w:val="none" w:sz="0" w:space="0" w:color="auto"/>
        <w:left w:val="none" w:sz="0" w:space="0" w:color="auto"/>
        <w:bottom w:val="none" w:sz="0" w:space="0" w:color="auto"/>
        <w:right w:val="none" w:sz="0" w:space="0" w:color="auto"/>
      </w:divBdr>
      <w:divsChild>
        <w:div w:id="2063476150">
          <w:marLeft w:val="0"/>
          <w:marRight w:val="0"/>
          <w:marTop w:val="0"/>
          <w:marBottom w:val="0"/>
          <w:divBdr>
            <w:top w:val="none" w:sz="0" w:space="0" w:color="auto"/>
            <w:left w:val="none" w:sz="0" w:space="0" w:color="auto"/>
            <w:bottom w:val="none" w:sz="0" w:space="0" w:color="auto"/>
            <w:right w:val="none" w:sz="0" w:space="0" w:color="auto"/>
          </w:divBdr>
        </w:div>
        <w:div w:id="1000159702">
          <w:marLeft w:val="0"/>
          <w:marRight w:val="0"/>
          <w:marTop w:val="0"/>
          <w:marBottom w:val="0"/>
          <w:divBdr>
            <w:top w:val="none" w:sz="0" w:space="0" w:color="auto"/>
            <w:left w:val="none" w:sz="0" w:space="0" w:color="auto"/>
            <w:bottom w:val="none" w:sz="0" w:space="0" w:color="auto"/>
            <w:right w:val="none" w:sz="0" w:space="0" w:color="auto"/>
          </w:divBdr>
        </w:div>
        <w:div w:id="1432433620">
          <w:marLeft w:val="0"/>
          <w:marRight w:val="0"/>
          <w:marTop w:val="0"/>
          <w:marBottom w:val="0"/>
          <w:divBdr>
            <w:top w:val="none" w:sz="0" w:space="0" w:color="auto"/>
            <w:left w:val="none" w:sz="0" w:space="0" w:color="auto"/>
            <w:bottom w:val="none" w:sz="0" w:space="0" w:color="auto"/>
            <w:right w:val="none" w:sz="0" w:space="0" w:color="auto"/>
          </w:divBdr>
        </w:div>
        <w:div w:id="13958582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6.png"/><Relationship Id="rId26" Type="http://schemas.openxmlformats.org/officeDocument/2006/relationships/oleObject" Target="embeddings/oleObject9.bin"/><Relationship Id="rId39" Type="http://schemas.openxmlformats.org/officeDocument/2006/relationships/hyperlink" Target="http://vlex.co.uk/vid/convergence-hybrid-securitized-solutions-68272676." TargetMode="External"/><Relationship Id="rId21" Type="http://schemas.openxmlformats.org/officeDocument/2006/relationships/image" Target="media/image8.wmf"/><Relationship Id="rId34" Type="http://schemas.openxmlformats.org/officeDocument/2006/relationships/image" Target="media/image16.png"/><Relationship Id="rId42" Type="http://schemas.openxmlformats.org/officeDocument/2006/relationships/hyperlink" Target="https://businessperspectives.org/journals/author/nataliya-petrenko" TargetMode="External"/><Relationship Id="rId47" Type="http://schemas.openxmlformats.org/officeDocument/2006/relationships/hyperlink" Target="http://knoema.ru/mhrzolg/gdp-statistics-from-the-world-bank%20&#8211;%20Title%20from%20the%20screen."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wmf"/><Relationship Id="rId29" Type="http://schemas.openxmlformats.org/officeDocument/2006/relationships/image" Target="media/image12.wmf"/><Relationship Id="rId11" Type="http://schemas.openxmlformats.org/officeDocument/2006/relationships/oleObject" Target="embeddings/oleObject2.bin"/><Relationship Id="rId24" Type="http://schemas.openxmlformats.org/officeDocument/2006/relationships/oleObject" Target="embeddings/oleObject8.bin"/><Relationship Id="rId32" Type="http://schemas.openxmlformats.org/officeDocument/2006/relationships/image" Target="media/image14.png"/><Relationship Id="rId37" Type="http://schemas.openxmlformats.org/officeDocument/2006/relationships/hyperlink" Target="http://www.ukrstat.gov.ua/" TargetMode="External"/><Relationship Id="rId40" Type="http://schemas.openxmlformats.org/officeDocument/2006/relationships/hyperlink" Target="https://businessperspectives.org/journals/author/raisa-kozhukh-vska" TargetMode="External"/><Relationship Id="rId45" Type="http://schemas.openxmlformats.org/officeDocument/2006/relationships/hyperlink" Target="http://ceur-ws.org/Vol-1197/paper21.pdf." TargetMode="Externa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image" Target="media/image9.wmf"/><Relationship Id="rId28" Type="http://schemas.openxmlformats.org/officeDocument/2006/relationships/oleObject" Target="embeddings/oleObject10.bin"/><Relationship Id="rId36" Type="http://schemas.openxmlformats.org/officeDocument/2006/relationships/hyperlink" Target="https://www.weforum.org/agenda/2015/12/6-factors-shaping-the-global-economy-in-2016/" TargetMode="External"/><Relationship Id="rId49" Type="http://schemas.openxmlformats.org/officeDocument/2006/relationships/footer" Target="footer1.xml"/><Relationship Id="rId10" Type="http://schemas.openxmlformats.org/officeDocument/2006/relationships/image" Target="media/image2.wmf"/><Relationship Id="rId19" Type="http://schemas.openxmlformats.org/officeDocument/2006/relationships/image" Target="media/image7.wmf"/><Relationship Id="rId31" Type="http://schemas.openxmlformats.org/officeDocument/2006/relationships/image" Target="media/image13.png"/><Relationship Id="rId44" Type="http://schemas.openxmlformats.org/officeDocument/2006/relationships/hyperlink" Target="http://dx.doi.org/10.21511/imfi.14(3-2).2017.01%20"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oleObject" Target="embeddings/oleObject7.bin"/><Relationship Id="rId27" Type="http://schemas.openxmlformats.org/officeDocument/2006/relationships/image" Target="media/image11.wmf"/><Relationship Id="rId30" Type="http://schemas.openxmlformats.org/officeDocument/2006/relationships/oleObject" Target="embeddings/oleObject11.bin"/><Relationship Id="rId35" Type="http://schemas.openxmlformats.org/officeDocument/2006/relationships/chart" Target="charts/chart1.xml"/><Relationship Id="rId43" Type="http://schemas.openxmlformats.org/officeDocument/2006/relationships/hyperlink" Target="https://businessperspectives.org/journals/investment-management-and-financial-innovations" TargetMode="External"/><Relationship Id="rId48" Type="http://schemas.openxmlformats.org/officeDocument/2006/relationships/header" Target="header1.xml"/><Relationship Id="rId8" Type="http://schemas.openxmlformats.org/officeDocument/2006/relationships/image" Target="media/image1.wmf"/><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image" Target="media/image10.wmf"/><Relationship Id="rId33" Type="http://schemas.openxmlformats.org/officeDocument/2006/relationships/image" Target="media/image15.png"/><Relationship Id="rId38" Type="http://schemas.openxmlformats.org/officeDocument/2006/relationships/hyperlink" Target="http://support.sas.com/documentation/cdl/en/emgsj/66375/PDF/default/emgsj.pdf" TargetMode="External"/><Relationship Id="rId46" Type="http://schemas.openxmlformats.org/officeDocument/2006/relationships/hyperlink" Target="http://link.springer.com/chapter/10.1007%2F978-0-387-32348-0_11%23page-1" TargetMode="External"/><Relationship Id="rId20" Type="http://schemas.openxmlformats.org/officeDocument/2006/relationships/oleObject" Target="embeddings/oleObject6.bin"/><Relationship Id="rId41" Type="http://schemas.openxmlformats.org/officeDocument/2006/relationships/hyperlink" Target="https://businessperspectives.org/journals/author/nataliya-parubok"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en-US" sz="1000"/>
              <a:t>UAH</a:t>
            </a:r>
            <a:r>
              <a:rPr lang="en-US" sz="1000" baseline="0"/>
              <a:t> thous.</a:t>
            </a:r>
          </a:p>
        </c:rich>
      </c:tx>
      <c:layout>
        <c:manualLayout>
          <c:xMode val="edge"/>
          <c:yMode val="edge"/>
          <c:x val="2.8108544170203182E-3"/>
          <c:y val="0"/>
        </c:manualLayout>
      </c:layout>
      <c:overlay val="0"/>
    </c:title>
    <c:autoTitleDeleted val="0"/>
    <c:plotArea>
      <c:layout>
        <c:manualLayout>
          <c:layoutTarget val="inner"/>
          <c:xMode val="edge"/>
          <c:yMode val="edge"/>
          <c:x val="0.19837563174149594"/>
          <c:y val="0.17918734727601948"/>
          <c:w val="0.71534245217394365"/>
          <c:h val="0.61629758981781457"/>
        </c:manualLayout>
      </c:layout>
      <c:lineChart>
        <c:grouping val="standard"/>
        <c:varyColors val="0"/>
        <c:ser>
          <c:idx val="0"/>
          <c:order val="0"/>
          <c:tx>
            <c:strRef>
              <c:f>Лист1!$B$1</c:f>
              <c:strCache>
                <c:ptCount val="1"/>
                <c:pt idx="0">
                  <c:v>Тис. грн.</c:v>
                </c:pt>
              </c:strCache>
            </c:strRef>
          </c:tx>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2020</c:v>
                </c:pt>
                <c:pt idx="1">
                  <c:v>2021</c:v>
                </c:pt>
                <c:pt idx="2">
                  <c:v>2022</c:v>
                </c:pt>
                <c:pt idx="3">
                  <c:v>роки</c:v>
                </c:pt>
              </c:strCache>
            </c:strRef>
          </c:cat>
          <c:val>
            <c:numRef>
              <c:f>Лист1!$B$2:$B$5</c:f>
              <c:numCache>
                <c:formatCode>General</c:formatCode>
                <c:ptCount val="4"/>
                <c:pt idx="0">
                  <c:v>104503.2</c:v>
                </c:pt>
                <c:pt idx="1">
                  <c:v>135738.6</c:v>
                </c:pt>
                <c:pt idx="2">
                  <c:v>193566.9</c:v>
                </c:pt>
              </c:numCache>
            </c:numRef>
          </c:val>
          <c:smooth val="0"/>
          <c:extLst>
            <c:ext xmlns:c16="http://schemas.microsoft.com/office/drawing/2014/chart" uri="{C3380CC4-5D6E-409C-BE32-E72D297353CC}">
              <c16:uniqueId val="{00000000-4AE2-4579-A3F1-19D876331501}"/>
            </c:ext>
          </c:extLst>
        </c:ser>
        <c:dLbls>
          <c:showLegendKey val="0"/>
          <c:showVal val="1"/>
          <c:showCatName val="0"/>
          <c:showSerName val="0"/>
          <c:showPercent val="0"/>
          <c:showBubbleSize val="0"/>
        </c:dLbls>
        <c:marker val="1"/>
        <c:smooth val="0"/>
        <c:axId val="140968704"/>
        <c:axId val="140970240"/>
      </c:lineChart>
      <c:catAx>
        <c:axId val="140968704"/>
        <c:scaling>
          <c:orientation val="minMax"/>
        </c:scaling>
        <c:delete val="0"/>
        <c:axPos val="b"/>
        <c:numFmt formatCode="General" sourceLinked="1"/>
        <c:majorTickMark val="none"/>
        <c:minorTickMark val="none"/>
        <c:tickLblPos val="nextTo"/>
        <c:crossAx val="140970240"/>
        <c:crosses val="autoZero"/>
        <c:auto val="1"/>
        <c:lblAlgn val="ctr"/>
        <c:lblOffset val="100"/>
        <c:noMultiLvlLbl val="0"/>
      </c:catAx>
      <c:valAx>
        <c:axId val="140970240"/>
        <c:scaling>
          <c:orientation val="minMax"/>
        </c:scaling>
        <c:delete val="0"/>
        <c:axPos val="l"/>
        <c:majorGridlines/>
        <c:numFmt formatCode="General" sourceLinked="1"/>
        <c:majorTickMark val="none"/>
        <c:minorTickMark val="none"/>
        <c:tickLblPos val="nextTo"/>
        <c:crossAx val="14096870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D5FADA-157D-47C6-B12F-2000F506A1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10</Pages>
  <Words>6593</Words>
  <Characters>37584</Characters>
  <Application>Microsoft Office Word</Application>
  <DocSecurity>0</DocSecurity>
  <Lines>313</Lines>
  <Paragraphs>88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44089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Наталия Терещук</cp:lastModifiedBy>
  <cp:revision>12</cp:revision>
  <cp:lastPrinted>2020-12-14T09:22:00Z</cp:lastPrinted>
  <dcterms:created xsi:type="dcterms:W3CDTF">2020-06-03T16:41:00Z</dcterms:created>
  <dcterms:modified xsi:type="dcterms:W3CDTF">2020-12-14T09:38:00Z</dcterms:modified>
</cp:coreProperties>
</file>