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802" w:rsidRDefault="00B71802" w:rsidP="00B71802">
      <w:pPr>
        <w:pStyle w:val="Normal"/>
        <w:spacing w:line="240" w:lineRule="auto"/>
        <w:ind w:left="6" w:hanging="6"/>
        <w:jc w:val="both"/>
        <w:rPr>
          <w:b/>
          <w:bCs/>
          <w:i/>
          <w:iCs/>
          <w:color w:val="000000"/>
          <w:sz w:val="22"/>
        </w:rPr>
      </w:pPr>
      <w:r w:rsidRPr="00173DF9">
        <w:t>Комп’ютерне моделювання та інформаційні т</w:t>
      </w:r>
      <w:r w:rsidRPr="00173DF9">
        <w:t>е</w:t>
      </w:r>
      <w:r w:rsidRPr="00173DF9">
        <w:t>хнології в науці, економіці, освіті.-Кривий Ріг 2002. - С.55-58.</w:t>
      </w:r>
    </w:p>
    <w:p w:rsidR="00000000" w:rsidRDefault="00962204">
      <w:pPr>
        <w:pStyle w:val="Normal"/>
        <w:spacing w:line="240" w:lineRule="auto"/>
        <w:ind w:left="2862" w:hanging="6"/>
        <w:jc w:val="both"/>
        <w:rPr>
          <w:b/>
          <w:bCs/>
          <w:i/>
          <w:iCs/>
          <w:color w:val="000000"/>
          <w:sz w:val="22"/>
        </w:rPr>
      </w:pPr>
      <w:r>
        <w:rPr>
          <w:b/>
          <w:bCs/>
          <w:i/>
          <w:iCs/>
          <w:color w:val="000000"/>
          <w:sz w:val="22"/>
        </w:rPr>
        <w:t>А.Горб, Ю.</w:t>
      </w:r>
      <w:proofErr w:type="spellStart"/>
      <w:r>
        <w:rPr>
          <w:b/>
          <w:bCs/>
          <w:i/>
          <w:iCs/>
          <w:color w:val="000000"/>
          <w:sz w:val="22"/>
        </w:rPr>
        <w:t>Поваров</w:t>
      </w:r>
      <w:proofErr w:type="spellEnd"/>
      <w:r>
        <w:rPr>
          <w:b/>
          <w:bCs/>
          <w:i/>
          <w:iCs/>
          <w:color w:val="000000"/>
          <w:sz w:val="22"/>
        </w:rPr>
        <w:t>, С.С</w:t>
      </w:r>
      <w:r>
        <w:rPr>
          <w:b/>
          <w:bCs/>
          <w:i/>
          <w:iCs/>
          <w:color w:val="000000"/>
          <w:sz w:val="22"/>
        </w:rPr>
        <w:t>о</w:t>
      </w:r>
      <w:r>
        <w:rPr>
          <w:b/>
          <w:bCs/>
          <w:i/>
          <w:iCs/>
          <w:color w:val="000000"/>
          <w:sz w:val="22"/>
        </w:rPr>
        <w:t xml:space="preserve">нько </w:t>
      </w:r>
    </w:p>
    <w:p w:rsidR="00000000" w:rsidRDefault="00962204">
      <w:pPr>
        <w:pStyle w:val="Normal"/>
        <w:spacing w:line="240" w:lineRule="auto"/>
        <w:ind w:left="2862" w:hanging="6"/>
        <w:jc w:val="both"/>
        <w:rPr>
          <w:b/>
          <w:bCs/>
          <w:i/>
          <w:iCs/>
          <w:color w:val="000000"/>
          <w:sz w:val="22"/>
        </w:rPr>
      </w:pPr>
      <w:r>
        <w:rPr>
          <w:b/>
          <w:bCs/>
          <w:i/>
          <w:iCs/>
          <w:color w:val="000000"/>
          <w:sz w:val="22"/>
        </w:rPr>
        <w:t>КЕ</w:t>
      </w:r>
      <w:bookmarkStart w:id="0" w:name="_GoBack"/>
      <w:bookmarkEnd w:id="0"/>
      <w:r>
        <w:rPr>
          <w:b/>
          <w:bCs/>
          <w:i/>
          <w:iCs/>
          <w:color w:val="000000"/>
          <w:sz w:val="22"/>
        </w:rPr>
        <w:t>І КНЕУ</w:t>
      </w:r>
    </w:p>
    <w:p w:rsidR="00000000" w:rsidRDefault="00962204">
      <w:pPr>
        <w:pStyle w:val="Normal"/>
        <w:spacing w:line="240" w:lineRule="auto"/>
        <w:ind w:firstLine="709"/>
        <w:jc w:val="both"/>
        <w:rPr>
          <w:color w:val="000000"/>
          <w:sz w:val="22"/>
        </w:rPr>
      </w:pPr>
    </w:p>
    <w:p w:rsidR="00000000" w:rsidRDefault="00962204">
      <w:pPr>
        <w:pStyle w:val="Normal"/>
        <w:spacing w:line="240" w:lineRule="auto"/>
        <w:ind w:firstLine="6"/>
        <w:jc w:val="center"/>
        <w:rPr>
          <w:b/>
          <w:bCs/>
          <w:caps/>
          <w:color w:val="000000"/>
          <w:sz w:val="22"/>
        </w:rPr>
      </w:pPr>
      <w:r>
        <w:rPr>
          <w:b/>
          <w:bCs/>
          <w:caps/>
          <w:color w:val="000000"/>
          <w:sz w:val="22"/>
        </w:rPr>
        <w:t xml:space="preserve">Використання ГІС-технологій для вирішення </w:t>
      </w:r>
    </w:p>
    <w:p w:rsidR="00000000" w:rsidRDefault="00962204">
      <w:pPr>
        <w:pStyle w:val="Normal"/>
        <w:spacing w:line="240" w:lineRule="auto"/>
        <w:ind w:firstLine="6"/>
        <w:jc w:val="center"/>
        <w:rPr>
          <w:b/>
          <w:bCs/>
          <w:caps/>
          <w:color w:val="000000"/>
          <w:sz w:val="22"/>
        </w:rPr>
      </w:pPr>
      <w:r>
        <w:rPr>
          <w:b/>
          <w:bCs/>
          <w:caps/>
          <w:color w:val="000000"/>
          <w:sz w:val="22"/>
        </w:rPr>
        <w:t>муНІципальних проблем м</w:t>
      </w:r>
      <w:r>
        <w:rPr>
          <w:b/>
          <w:bCs/>
          <w:caps/>
          <w:color w:val="000000"/>
          <w:sz w:val="22"/>
        </w:rPr>
        <w:t>і</w:t>
      </w:r>
      <w:r>
        <w:rPr>
          <w:b/>
          <w:bCs/>
          <w:caps/>
          <w:color w:val="000000"/>
          <w:sz w:val="22"/>
        </w:rPr>
        <w:t>ста Кривого Рогу</w:t>
      </w:r>
    </w:p>
    <w:p w:rsidR="00000000" w:rsidRDefault="00962204">
      <w:pPr>
        <w:pStyle w:val="Normal"/>
        <w:spacing w:line="240" w:lineRule="auto"/>
        <w:ind w:firstLine="709"/>
        <w:jc w:val="both"/>
        <w:rPr>
          <w:color w:val="000000"/>
          <w:sz w:val="22"/>
        </w:rPr>
      </w:pPr>
    </w:p>
    <w:p w:rsidR="00000000" w:rsidRDefault="00962204">
      <w:pPr>
        <w:pStyle w:val="Normal"/>
        <w:spacing w:line="240" w:lineRule="auto"/>
        <w:ind w:firstLine="288"/>
        <w:jc w:val="both"/>
        <w:rPr>
          <w:color w:val="000000"/>
          <w:sz w:val="22"/>
        </w:rPr>
      </w:pPr>
      <w:r>
        <w:rPr>
          <w:color w:val="000000"/>
          <w:sz w:val="22"/>
        </w:rPr>
        <w:t>Географічні інформаційні технології (ГІС) існують вже бл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зько 30 років. Однак люди, здебільшого, використовують їх тіл</w:t>
      </w:r>
      <w:r>
        <w:rPr>
          <w:color w:val="000000"/>
          <w:sz w:val="22"/>
        </w:rPr>
        <w:t>ь</w:t>
      </w:r>
      <w:r>
        <w:rPr>
          <w:color w:val="000000"/>
          <w:sz w:val="22"/>
        </w:rPr>
        <w:t>ки для створе</w:t>
      </w:r>
      <w:r>
        <w:rPr>
          <w:color w:val="000000"/>
          <w:sz w:val="22"/>
        </w:rPr>
        <w:t>ння карт. Проте, використання аналітичних можл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востей ГІС допомагає з'ясувати, чим обумовлене місце розташ</w:t>
      </w:r>
      <w:r>
        <w:rPr>
          <w:color w:val="000000"/>
          <w:sz w:val="22"/>
        </w:rPr>
        <w:t>у</w:t>
      </w:r>
      <w:r>
        <w:rPr>
          <w:color w:val="000000"/>
          <w:sz w:val="22"/>
        </w:rPr>
        <w:t>вання визначених об'єктів і які між ними зв'язки. Досліджуюч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 xml:space="preserve"> можливості ГІС в області просторового аналізу, ви можете од</w:t>
      </w:r>
      <w:r>
        <w:rPr>
          <w:color w:val="000000"/>
          <w:sz w:val="22"/>
        </w:rPr>
        <w:t>е</w:t>
      </w:r>
      <w:r>
        <w:rPr>
          <w:color w:val="000000"/>
          <w:sz w:val="22"/>
        </w:rPr>
        <w:t>ржувати більш точну й обнов</w:t>
      </w:r>
      <w:r>
        <w:rPr>
          <w:color w:val="000000"/>
          <w:sz w:val="22"/>
        </w:rPr>
        <w:t>лену інформацію, а також ств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рити нові дані, недоступні колись. Володіння цією новою інформац</w:t>
      </w:r>
      <w:r>
        <w:rPr>
          <w:color w:val="000000"/>
          <w:sz w:val="22"/>
        </w:rPr>
        <w:t>і</w:t>
      </w:r>
      <w:r>
        <w:rPr>
          <w:color w:val="000000"/>
          <w:sz w:val="22"/>
        </w:rPr>
        <w:t>єю допоможе глибше оцінити причини вибору місця розташ</w:t>
      </w:r>
      <w:r>
        <w:rPr>
          <w:color w:val="000000"/>
          <w:sz w:val="22"/>
        </w:rPr>
        <w:t>у</w:t>
      </w:r>
      <w:r>
        <w:rPr>
          <w:color w:val="000000"/>
          <w:sz w:val="22"/>
        </w:rPr>
        <w:t>вання об'єкта, знайти найкраще рішення, заздалегідь бути гот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вим до майбутніх подій і умов.</w:t>
      </w:r>
    </w:p>
    <w:p w:rsidR="00000000" w:rsidRDefault="00962204">
      <w:pPr>
        <w:pStyle w:val="Normal"/>
        <w:spacing w:line="240" w:lineRule="auto"/>
        <w:ind w:left="-6" w:firstLine="288"/>
        <w:jc w:val="both"/>
        <w:rPr>
          <w:color w:val="000000"/>
          <w:sz w:val="22"/>
        </w:rPr>
      </w:pPr>
      <w:r>
        <w:rPr>
          <w:color w:val="000000"/>
          <w:sz w:val="22"/>
        </w:rPr>
        <w:t>Незважаючи на т</w:t>
      </w:r>
      <w:r>
        <w:rPr>
          <w:color w:val="000000"/>
          <w:sz w:val="22"/>
        </w:rPr>
        <w:t>е, що використання ГІС тільки недавно н</w:t>
      </w:r>
      <w:r>
        <w:rPr>
          <w:color w:val="000000"/>
          <w:sz w:val="22"/>
        </w:rPr>
        <w:t>а</w:t>
      </w:r>
      <w:r>
        <w:rPr>
          <w:color w:val="000000"/>
          <w:sz w:val="22"/>
        </w:rPr>
        <w:t>було широкого поширення, для багатьох дані техн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логії все ще є нововведенням. Через це багато організацій тільки тепер заве</w:t>
      </w:r>
      <w:r>
        <w:rPr>
          <w:color w:val="000000"/>
          <w:sz w:val="22"/>
        </w:rPr>
        <w:t>р</w:t>
      </w:r>
      <w:r>
        <w:rPr>
          <w:color w:val="000000"/>
          <w:sz w:val="22"/>
        </w:rPr>
        <w:t>шують побудову баз ГІС даних (процес, що віднімав багато ч</w:t>
      </w:r>
      <w:r>
        <w:rPr>
          <w:color w:val="000000"/>
          <w:sz w:val="22"/>
        </w:rPr>
        <w:t>а</w:t>
      </w:r>
      <w:r>
        <w:rPr>
          <w:color w:val="000000"/>
          <w:sz w:val="22"/>
        </w:rPr>
        <w:t>су ще недавно, але став більш шви</w:t>
      </w:r>
      <w:r>
        <w:rPr>
          <w:color w:val="000000"/>
          <w:sz w:val="22"/>
        </w:rPr>
        <w:t>дким, завдяки величезній кільк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сті доступних географічних даних сьогодні). Інша причина - тр</w:t>
      </w:r>
      <w:r>
        <w:rPr>
          <w:color w:val="000000"/>
          <w:sz w:val="22"/>
        </w:rPr>
        <w:t>у</w:t>
      </w:r>
      <w:r>
        <w:rPr>
          <w:color w:val="000000"/>
          <w:sz w:val="22"/>
        </w:rPr>
        <w:t>домісткість і громіздкість аналітичного інструмент</w:t>
      </w:r>
      <w:r>
        <w:rPr>
          <w:color w:val="000000"/>
          <w:sz w:val="22"/>
        </w:rPr>
        <w:t>а</w:t>
      </w:r>
      <w:r>
        <w:rPr>
          <w:color w:val="000000"/>
          <w:sz w:val="22"/>
        </w:rPr>
        <w:t>рію ГІС. В даний час використання доступних і легких в освоє</w:t>
      </w:r>
      <w:r>
        <w:rPr>
          <w:color w:val="000000"/>
          <w:sz w:val="22"/>
        </w:rPr>
        <w:t>н</w:t>
      </w:r>
      <w:r>
        <w:rPr>
          <w:color w:val="000000"/>
          <w:sz w:val="22"/>
        </w:rPr>
        <w:t>ні графічних інтерфейсів усуває і цю перешкоду. Тре</w:t>
      </w:r>
      <w:r>
        <w:rPr>
          <w:color w:val="000000"/>
          <w:sz w:val="22"/>
        </w:rPr>
        <w:t>тя причина - багато л</w:t>
      </w:r>
      <w:r>
        <w:rPr>
          <w:color w:val="000000"/>
          <w:sz w:val="22"/>
        </w:rPr>
        <w:t>ю</w:t>
      </w:r>
      <w:r>
        <w:rPr>
          <w:color w:val="000000"/>
          <w:sz w:val="22"/>
        </w:rPr>
        <w:t>дей не використовують ГІС для аналізу, тому що не знають, що мо</w:t>
      </w:r>
      <w:r>
        <w:rPr>
          <w:color w:val="000000"/>
          <w:sz w:val="22"/>
        </w:rPr>
        <w:t>ж</w:t>
      </w:r>
      <w:r>
        <w:rPr>
          <w:color w:val="000000"/>
          <w:sz w:val="22"/>
        </w:rPr>
        <w:t>на робити з його допомогою крім складання карт і створення повідомлень. Або, якщо і знають, та не розуміють, як це застос</w:t>
      </w:r>
      <w:r>
        <w:rPr>
          <w:color w:val="000000"/>
          <w:sz w:val="22"/>
        </w:rPr>
        <w:t>у</w:t>
      </w:r>
      <w:r>
        <w:rPr>
          <w:color w:val="000000"/>
          <w:sz w:val="22"/>
        </w:rPr>
        <w:t>в</w:t>
      </w:r>
      <w:r>
        <w:rPr>
          <w:color w:val="000000"/>
          <w:sz w:val="22"/>
        </w:rPr>
        <w:t>а</w:t>
      </w:r>
      <w:r>
        <w:rPr>
          <w:color w:val="000000"/>
          <w:sz w:val="22"/>
        </w:rPr>
        <w:t>ти.</w:t>
      </w:r>
    </w:p>
    <w:p w:rsidR="00000000" w:rsidRDefault="00962204">
      <w:pPr>
        <w:pStyle w:val="Normal"/>
        <w:spacing w:line="240" w:lineRule="auto"/>
        <w:ind w:left="-6" w:firstLine="288"/>
        <w:jc w:val="both"/>
        <w:rPr>
          <w:color w:val="000000"/>
          <w:sz w:val="22"/>
        </w:rPr>
      </w:pPr>
      <w:r>
        <w:rPr>
          <w:color w:val="000000"/>
          <w:sz w:val="22"/>
        </w:rPr>
        <w:t>Паралельно тому, як географічні дані стают</w:t>
      </w:r>
      <w:r>
        <w:rPr>
          <w:color w:val="000000"/>
          <w:sz w:val="22"/>
        </w:rPr>
        <w:t>ь більш ш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роко доступними, а програмне забезпечення ГІС стає більш ле</w:t>
      </w:r>
      <w:r>
        <w:rPr>
          <w:color w:val="000000"/>
          <w:sz w:val="22"/>
        </w:rPr>
        <w:t>г</w:t>
      </w:r>
      <w:r>
        <w:rPr>
          <w:color w:val="000000"/>
          <w:sz w:val="22"/>
        </w:rPr>
        <w:t>ким для використання, для ефективного проведення ГІС аналізу н</w:t>
      </w:r>
      <w:r>
        <w:rPr>
          <w:color w:val="000000"/>
          <w:sz w:val="22"/>
        </w:rPr>
        <w:t>е</w:t>
      </w:r>
      <w:r>
        <w:rPr>
          <w:color w:val="000000"/>
          <w:sz w:val="22"/>
        </w:rPr>
        <w:t>обхідно все-таки знати структуру аналітичного процесу і можл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вості застосування його інструментарію для вирішення конкре</w:t>
      </w:r>
      <w:r>
        <w:rPr>
          <w:color w:val="000000"/>
          <w:sz w:val="22"/>
        </w:rPr>
        <w:t>т</w:t>
      </w:r>
      <w:r>
        <w:rPr>
          <w:color w:val="000000"/>
          <w:sz w:val="22"/>
        </w:rPr>
        <w:t>ни</w:t>
      </w:r>
      <w:r>
        <w:rPr>
          <w:color w:val="000000"/>
          <w:sz w:val="22"/>
        </w:rPr>
        <w:t>х проблем.</w:t>
      </w:r>
    </w:p>
    <w:p w:rsidR="00000000" w:rsidRDefault="00962204">
      <w:pPr>
        <w:pStyle w:val="1"/>
        <w:ind w:firstLine="288"/>
        <w:jc w:val="both"/>
        <w:rPr>
          <w:color w:val="000000"/>
          <w:sz w:val="22"/>
        </w:rPr>
      </w:pPr>
      <w:r>
        <w:rPr>
          <w:color w:val="000000"/>
          <w:sz w:val="22"/>
        </w:rPr>
        <w:lastRenderedPageBreak/>
        <w:t>Однією з найбільших проблем нашого міста є його до</w:t>
      </w:r>
      <w:r>
        <w:rPr>
          <w:color w:val="000000"/>
          <w:sz w:val="22"/>
        </w:rPr>
        <w:t>в</w:t>
      </w:r>
      <w:r>
        <w:rPr>
          <w:color w:val="000000"/>
          <w:sz w:val="22"/>
        </w:rPr>
        <w:t>жина. Всім відомо, що Кривий Ріг є одним з найдовших міст св</w:t>
      </w:r>
      <w:r>
        <w:rPr>
          <w:color w:val="000000"/>
          <w:sz w:val="22"/>
        </w:rPr>
        <w:t>і</w:t>
      </w:r>
      <w:r>
        <w:rPr>
          <w:color w:val="000000"/>
          <w:sz w:val="22"/>
        </w:rPr>
        <w:t>ту і найдовшим в Європі. Його довжина складає понад 60 км. Т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му виникають питання правильного функціонування міс</w:t>
      </w:r>
      <w:r>
        <w:rPr>
          <w:color w:val="000000"/>
          <w:sz w:val="22"/>
        </w:rPr>
        <w:t>ь</w:t>
      </w:r>
      <w:r>
        <w:rPr>
          <w:color w:val="000000"/>
          <w:sz w:val="22"/>
        </w:rPr>
        <w:t xml:space="preserve">кого та приміського </w:t>
      </w:r>
      <w:r>
        <w:rPr>
          <w:color w:val="000000"/>
          <w:sz w:val="22"/>
        </w:rPr>
        <w:t>транспорту, що в свою чергу призводить до появи нових не менш важливих організаційних задач. Так, пр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блема трубопроводів по всьому місту веде до значних витрат у їх ро</w:t>
      </w:r>
      <w:r>
        <w:rPr>
          <w:color w:val="000000"/>
          <w:sz w:val="22"/>
        </w:rPr>
        <w:t>з</w:t>
      </w:r>
      <w:r>
        <w:rPr>
          <w:color w:val="000000"/>
          <w:sz w:val="22"/>
        </w:rPr>
        <w:t>ташуванні та забезпеченні їх нормального фу</w:t>
      </w:r>
      <w:r>
        <w:rPr>
          <w:color w:val="000000"/>
          <w:sz w:val="22"/>
        </w:rPr>
        <w:t>н</w:t>
      </w:r>
      <w:r>
        <w:rPr>
          <w:color w:val="000000"/>
          <w:sz w:val="22"/>
        </w:rPr>
        <w:t>кціонування. Не кажучи вже про проблеми мере</w:t>
      </w:r>
      <w:r>
        <w:rPr>
          <w:color w:val="000000"/>
          <w:sz w:val="22"/>
        </w:rPr>
        <w:t>ж зв’язку, які вимагають в</w:t>
      </w:r>
      <w:r>
        <w:rPr>
          <w:color w:val="000000"/>
          <w:sz w:val="22"/>
        </w:rPr>
        <w:t>е</w:t>
      </w:r>
      <w:r>
        <w:rPr>
          <w:color w:val="000000"/>
          <w:sz w:val="22"/>
        </w:rPr>
        <w:t>ликої кількості матеріальних ресурсів.</w:t>
      </w:r>
    </w:p>
    <w:p w:rsidR="00000000" w:rsidRDefault="00962204">
      <w:pPr>
        <w:ind w:firstLine="288"/>
        <w:jc w:val="both"/>
        <w:rPr>
          <w:color w:val="000000"/>
          <w:sz w:val="22"/>
          <w:lang w:val="uk-UA"/>
        </w:rPr>
      </w:pPr>
      <w:r>
        <w:rPr>
          <w:color w:val="000000"/>
          <w:sz w:val="22"/>
          <w:lang w:val="uk-UA"/>
        </w:rPr>
        <w:t>Років 7-8 тому для вирішення цих та інших проблем склад</w:t>
      </w:r>
      <w:r>
        <w:rPr>
          <w:color w:val="000000"/>
          <w:sz w:val="22"/>
          <w:lang w:val="uk-UA"/>
        </w:rPr>
        <w:t>а</w:t>
      </w:r>
      <w:r>
        <w:rPr>
          <w:color w:val="000000"/>
          <w:sz w:val="22"/>
          <w:lang w:val="uk-UA"/>
        </w:rPr>
        <w:t>лися карти</w:t>
      </w:r>
      <w:r>
        <w:rPr>
          <w:color w:val="000000"/>
          <w:sz w:val="22"/>
        </w:rPr>
        <w:t xml:space="preserve"> </w:t>
      </w:r>
      <w:r>
        <w:rPr>
          <w:color w:val="000000"/>
          <w:sz w:val="22"/>
          <w:lang w:val="uk-UA"/>
        </w:rPr>
        <w:t>ручними методами. Вони  містили дані про к</w:t>
      </w:r>
      <w:r>
        <w:rPr>
          <w:color w:val="000000"/>
          <w:sz w:val="22"/>
          <w:lang w:val="uk-UA"/>
        </w:rPr>
        <w:t>і</w:t>
      </w:r>
      <w:r>
        <w:rPr>
          <w:color w:val="000000"/>
          <w:sz w:val="22"/>
          <w:lang w:val="uk-UA"/>
        </w:rPr>
        <w:t>лькість мешканців, транспортні маршрути, промислові об’єкти, про п</w:t>
      </w:r>
      <w:r>
        <w:rPr>
          <w:color w:val="000000"/>
          <w:sz w:val="22"/>
          <w:lang w:val="uk-UA"/>
        </w:rPr>
        <w:t>і</w:t>
      </w:r>
      <w:r>
        <w:rPr>
          <w:color w:val="000000"/>
          <w:sz w:val="22"/>
          <w:lang w:val="uk-UA"/>
        </w:rPr>
        <w:t>д</w:t>
      </w:r>
      <w:r>
        <w:rPr>
          <w:color w:val="000000"/>
          <w:sz w:val="22"/>
          <w:lang w:val="uk-UA"/>
        </w:rPr>
        <w:t>земні комуні</w:t>
      </w:r>
      <w:r>
        <w:rPr>
          <w:color w:val="000000"/>
          <w:sz w:val="22"/>
          <w:lang w:val="uk-UA"/>
        </w:rPr>
        <w:t>кації, та іншу інформацію. Збиралися в вигляді та</w:t>
      </w:r>
      <w:r>
        <w:rPr>
          <w:color w:val="000000"/>
          <w:sz w:val="22"/>
          <w:lang w:val="uk-UA"/>
        </w:rPr>
        <w:t>б</w:t>
      </w:r>
      <w:r>
        <w:rPr>
          <w:color w:val="000000"/>
          <w:sz w:val="22"/>
          <w:lang w:val="uk-UA"/>
        </w:rPr>
        <w:t>лиць і переносилися на карту для наочності і подальшого анал</w:t>
      </w:r>
      <w:r>
        <w:rPr>
          <w:color w:val="000000"/>
          <w:sz w:val="22"/>
          <w:lang w:val="uk-UA"/>
        </w:rPr>
        <w:t>і</w:t>
      </w:r>
      <w:r>
        <w:rPr>
          <w:color w:val="000000"/>
          <w:sz w:val="22"/>
          <w:lang w:val="uk-UA"/>
        </w:rPr>
        <w:t>зу. При такій технології можливі помилки через багатораз</w:t>
      </w:r>
      <w:r>
        <w:rPr>
          <w:color w:val="000000"/>
          <w:sz w:val="22"/>
          <w:lang w:val="uk-UA"/>
        </w:rPr>
        <w:t>о</w:t>
      </w:r>
      <w:r>
        <w:rPr>
          <w:color w:val="000000"/>
          <w:sz w:val="22"/>
          <w:lang w:val="uk-UA"/>
        </w:rPr>
        <w:t>ві р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чні методи збору і трудомісткість аналізу великих обсягів д</w:t>
      </w:r>
      <w:r>
        <w:rPr>
          <w:color w:val="000000"/>
          <w:sz w:val="22"/>
          <w:lang w:val="uk-UA"/>
        </w:rPr>
        <w:t>а</w:t>
      </w:r>
      <w:r>
        <w:rPr>
          <w:color w:val="000000"/>
          <w:sz w:val="22"/>
          <w:lang w:val="uk-UA"/>
        </w:rPr>
        <w:t>них.</w:t>
      </w:r>
    </w:p>
    <w:p w:rsidR="00000000" w:rsidRDefault="00962204">
      <w:pPr>
        <w:pStyle w:val="a3"/>
        <w:ind w:firstLine="288"/>
        <w:rPr>
          <w:sz w:val="22"/>
        </w:rPr>
      </w:pPr>
      <w:r>
        <w:rPr>
          <w:sz w:val="22"/>
        </w:rPr>
        <w:t>Міська ГІС містить</w:t>
      </w:r>
      <w:r>
        <w:rPr>
          <w:sz w:val="22"/>
        </w:rPr>
        <w:t xml:space="preserve"> в одному середовищі інтегровану інфо</w:t>
      </w:r>
      <w:r>
        <w:rPr>
          <w:sz w:val="22"/>
        </w:rPr>
        <w:t>р</w:t>
      </w:r>
      <w:r>
        <w:rPr>
          <w:sz w:val="22"/>
        </w:rPr>
        <w:t>маційну осн</w:t>
      </w:r>
      <w:r>
        <w:rPr>
          <w:sz w:val="22"/>
        </w:rPr>
        <w:t>о</w:t>
      </w:r>
      <w:r>
        <w:rPr>
          <w:sz w:val="22"/>
        </w:rPr>
        <w:t>ву, атрибутивні і картографічні дані, що можуть оброблятися спільно. При т</w:t>
      </w:r>
      <w:r>
        <w:rPr>
          <w:sz w:val="22"/>
        </w:rPr>
        <w:t>а</w:t>
      </w:r>
      <w:r>
        <w:rPr>
          <w:sz w:val="22"/>
        </w:rPr>
        <w:t>кому підході спрощуються введення і контроль інформації, що вводиться, ан</w:t>
      </w:r>
      <w:r>
        <w:rPr>
          <w:sz w:val="22"/>
        </w:rPr>
        <w:t>а</w:t>
      </w:r>
      <w:r>
        <w:rPr>
          <w:sz w:val="22"/>
        </w:rPr>
        <w:t>ліз форм представлення даних.</w:t>
      </w:r>
    </w:p>
    <w:p w:rsidR="00000000" w:rsidRDefault="00962204">
      <w:pPr>
        <w:ind w:firstLine="288"/>
        <w:jc w:val="both"/>
        <w:rPr>
          <w:color w:val="000000"/>
          <w:sz w:val="22"/>
          <w:lang w:val="uk-UA"/>
        </w:rPr>
      </w:pPr>
      <w:r>
        <w:rPr>
          <w:color w:val="000000"/>
          <w:sz w:val="22"/>
          <w:lang w:val="uk-UA"/>
        </w:rPr>
        <w:t xml:space="preserve">Усі координатні дані в ГІС </w:t>
      </w:r>
      <w:r>
        <w:rPr>
          <w:color w:val="000000"/>
          <w:sz w:val="22"/>
          <w:lang w:val="uk-UA"/>
        </w:rPr>
        <w:t>повинні входити в єдину си</w:t>
      </w:r>
      <w:r>
        <w:rPr>
          <w:color w:val="000000"/>
          <w:sz w:val="22"/>
          <w:lang w:val="uk-UA"/>
        </w:rPr>
        <w:t>с</w:t>
      </w:r>
      <w:r>
        <w:rPr>
          <w:color w:val="000000"/>
          <w:sz w:val="22"/>
          <w:lang w:val="uk-UA"/>
        </w:rPr>
        <w:t xml:space="preserve">тему координат. Для </w:t>
      </w:r>
      <w:proofErr w:type="spellStart"/>
      <w:r>
        <w:rPr>
          <w:color w:val="000000"/>
          <w:sz w:val="22"/>
          <w:lang w:val="uk-UA"/>
        </w:rPr>
        <w:t>позиціювання</w:t>
      </w:r>
      <w:proofErr w:type="spellEnd"/>
      <w:r>
        <w:rPr>
          <w:color w:val="000000"/>
          <w:sz w:val="22"/>
          <w:lang w:val="uk-UA"/>
        </w:rPr>
        <w:t xml:space="preserve"> об'єктів у цій координатній сист</w:t>
      </w:r>
      <w:r>
        <w:rPr>
          <w:color w:val="000000"/>
          <w:sz w:val="22"/>
          <w:lang w:val="uk-UA"/>
        </w:rPr>
        <w:t>е</w:t>
      </w:r>
      <w:r>
        <w:rPr>
          <w:color w:val="000000"/>
          <w:sz w:val="22"/>
          <w:lang w:val="uk-UA"/>
        </w:rPr>
        <w:t>мі повинні бути визначені ідентифікатори місця розташ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вання, що задають характеристики карти по всій юрисдикції, н</w:t>
      </w:r>
      <w:r>
        <w:rPr>
          <w:color w:val="000000"/>
          <w:sz w:val="22"/>
          <w:lang w:val="uk-UA"/>
        </w:rPr>
        <w:t>а</w:t>
      </w:r>
      <w:r>
        <w:rPr>
          <w:color w:val="000000"/>
          <w:sz w:val="22"/>
          <w:lang w:val="uk-UA"/>
        </w:rPr>
        <w:t xml:space="preserve">приклад коди об'єктів, акти перепису населення, </w:t>
      </w:r>
      <w:r>
        <w:rPr>
          <w:color w:val="000000"/>
          <w:sz w:val="22"/>
          <w:lang w:val="uk-UA"/>
        </w:rPr>
        <w:t>номера буди</w:t>
      </w:r>
      <w:r>
        <w:rPr>
          <w:color w:val="000000"/>
          <w:sz w:val="22"/>
          <w:lang w:val="uk-UA"/>
        </w:rPr>
        <w:t>н</w:t>
      </w:r>
      <w:r>
        <w:rPr>
          <w:color w:val="000000"/>
          <w:sz w:val="22"/>
          <w:lang w:val="uk-UA"/>
        </w:rPr>
        <w:t>ків і т.д.</w:t>
      </w:r>
    </w:p>
    <w:p w:rsidR="00000000" w:rsidRDefault="00962204">
      <w:pPr>
        <w:ind w:firstLine="288"/>
        <w:jc w:val="both"/>
        <w:rPr>
          <w:color w:val="000000"/>
          <w:sz w:val="22"/>
          <w:lang w:val="uk-UA"/>
        </w:rPr>
      </w:pPr>
      <w:r>
        <w:rPr>
          <w:color w:val="000000"/>
          <w:sz w:val="22"/>
          <w:lang w:val="uk-UA"/>
        </w:rPr>
        <w:t>У міській ГІС використовують топографічну інформацію для вирішення задач кер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вання й аналізу. У зв'язку з тематичною орієнтацією кожної задачі для її рішення можливе створення спеціальних тематичних карт, таких, як карта квартального</w:t>
      </w:r>
      <w:r>
        <w:rPr>
          <w:color w:val="000000"/>
          <w:sz w:val="22"/>
          <w:lang w:val="uk-UA"/>
        </w:rPr>
        <w:t xml:space="preserve"> ро</w:t>
      </w:r>
      <w:r>
        <w:rPr>
          <w:color w:val="000000"/>
          <w:sz w:val="22"/>
          <w:lang w:val="uk-UA"/>
        </w:rPr>
        <w:t>з</w:t>
      </w:r>
      <w:r>
        <w:rPr>
          <w:color w:val="000000"/>
          <w:sz w:val="22"/>
          <w:lang w:val="uk-UA"/>
        </w:rPr>
        <w:t>поділу, карта зе</w:t>
      </w:r>
      <w:r>
        <w:rPr>
          <w:color w:val="000000"/>
          <w:sz w:val="22"/>
          <w:lang w:val="uk-UA"/>
        </w:rPr>
        <w:t>м</w:t>
      </w:r>
      <w:r>
        <w:rPr>
          <w:color w:val="000000"/>
          <w:sz w:val="22"/>
          <w:lang w:val="uk-UA"/>
        </w:rPr>
        <w:t>лекористування, зональні карти та ін.</w:t>
      </w:r>
    </w:p>
    <w:p w:rsidR="00000000" w:rsidRDefault="00962204">
      <w:pPr>
        <w:ind w:firstLine="288"/>
        <w:jc w:val="both"/>
        <w:rPr>
          <w:color w:val="000000"/>
          <w:sz w:val="22"/>
          <w:lang w:val="uk-UA"/>
        </w:rPr>
      </w:pPr>
      <w:r>
        <w:rPr>
          <w:color w:val="000000"/>
          <w:sz w:val="22"/>
          <w:lang w:val="uk-UA"/>
        </w:rPr>
        <w:t>Для вирішення проблем нашого міста ГІС технології просто незамінні. Враховуючи кількість інформації можна систематиз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вати і використовувати її однаково в різних напрямках, при ць</w:t>
      </w:r>
      <w:r>
        <w:rPr>
          <w:color w:val="000000"/>
          <w:sz w:val="22"/>
          <w:lang w:val="uk-UA"/>
        </w:rPr>
        <w:t>о</w:t>
      </w:r>
      <w:r>
        <w:rPr>
          <w:color w:val="000000"/>
          <w:sz w:val="22"/>
          <w:lang w:val="uk-UA"/>
        </w:rPr>
        <w:t>му змінюючи тільки</w:t>
      </w:r>
      <w:r>
        <w:rPr>
          <w:color w:val="000000"/>
          <w:sz w:val="22"/>
          <w:lang w:val="uk-UA"/>
        </w:rPr>
        <w:t xml:space="preserve"> необхідні данні того ж самого розподілу с</w:t>
      </w:r>
      <w:r>
        <w:rPr>
          <w:color w:val="000000"/>
          <w:sz w:val="22"/>
          <w:lang w:val="uk-UA"/>
        </w:rPr>
        <w:t>и</w:t>
      </w:r>
      <w:r>
        <w:rPr>
          <w:color w:val="000000"/>
          <w:sz w:val="22"/>
          <w:lang w:val="uk-UA"/>
        </w:rPr>
        <w:t>стеми зв’язку, водопостачання. Систематизувавши існуючі зна</w:t>
      </w:r>
      <w:r>
        <w:rPr>
          <w:color w:val="000000"/>
          <w:sz w:val="22"/>
          <w:lang w:val="uk-UA"/>
        </w:rPr>
        <w:t>н</w:t>
      </w:r>
      <w:r>
        <w:rPr>
          <w:color w:val="000000"/>
          <w:sz w:val="22"/>
          <w:lang w:val="uk-UA"/>
        </w:rPr>
        <w:lastRenderedPageBreak/>
        <w:t>ня про шляхи сполучення можна з легкістю побуд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вати карту або картограму, на якій визначені законом</w:t>
      </w:r>
      <w:r>
        <w:rPr>
          <w:color w:val="000000"/>
          <w:sz w:val="22"/>
          <w:lang w:val="uk-UA"/>
        </w:rPr>
        <w:t>і</w:t>
      </w:r>
      <w:r>
        <w:rPr>
          <w:color w:val="000000"/>
          <w:sz w:val="22"/>
          <w:lang w:val="uk-UA"/>
        </w:rPr>
        <w:t xml:space="preserve">рності тих чи інших територіальних особливостей, які </w:t>
      </w:r>
      <w:r>
        <w:rPr>
          <w:color w:val="000000"/>
          <w:sz w:val="22"/>
          <w:lang w:val="uk-UA"/>
        </w:rPr>
        <w:t>залежать від конкретного р</w:t>
      </w:r>
      <w:r>
        <w:rPr>
          <w:color w:val="000000"/>
          <w:sz w:val="22"/>
          <w:lang w:val="uk-UA"/>
        </w:rPr>
        <w:t>а</w:t>
      </w:r>
      <w:r>
        <w:rPr>
          <w:color w:val="000000"/>
          <w:sz w:val="22"/>
          <w:lang w:val="uk-UA"/>
        </w:rPr>
        <w:t>йону:  кількості його ме</w:t>
      </w:r>
      <w:r>
        <w:rPr>
          <w:color w:val="000000"/>
          <w:sz w:val="22"/>
          <w:lang w:val="uk-UA"/>
        </w:rPr>
        <w:t>ш</w:t>
      </w:r>
      <w:r>
        <w:rPr>
          <w:color w:val="000000"/>
          <w:sz w:val="22"/>
          <w:lang w:val="uk-UA"/>
        </w:rPr>
        <w:t>канців, соціального становища та його вікового складу. Ці дані на комп’ютері будуть відображені у в</w:t>
      </w:r>
      <w:r>
        <w:rPr>
          <w:color w:val="000000"/>
          <w:sz w:val="22"/>
          <w:lang w:val="uk-UA"/>
        </w:rPr>
        <w:t>и</w:t>
      </w:r>
      <w:r>
        <w:rPr>
          <w:color w:val="000000"/>
          <w:sz w:val="22"/>
          <w:lang w:val="uk-UA"/>
        </w:rPr>
        <w:t>гляді карти на якій згруповані об’єкти, які містять різні види к</w:t>
      </w:r>
      <w:r>
        <w:rPr>
          <w:color w:val="000000"/>
          <w:sz w:val="22"/>
          <w:lang w:val="uk-UA"/>
        </w:rPr>
        <w:t>о</w:t>
      </w:r>
      <w:r>
        <w:rPr>
          <w:color w:val="000000"/>
          <w:sz w:val="22"/>
          <w:lang w:val="uk-UA"/>
        </w:rPr>
        <w:t>рисної інф</w:t>
      </w:r>
      <w:r>
        <w:rPr>
          <w:color w:val="000000"/>
          <w:sz w:val="22"/>
          <w:lang w:val="uk-UA"/>
        </w:rPr>
        <w:t>о</w:t>
      </w:r>
      <w:r>
        <w:rPr>
          <w:color w:val="000000"/>
          <w:sz w:val="22"/>
          <w:lang w:val="uk-UA"/>
        </w:rPr>
        <w:t>рмації.</w:t>
      </w:r>
    </w:p>
    <w:p w:rsidR="00000000" w:rsidRDefault="00962204">
      <w:pPr>
        <w:ind w:firstLine="288"/>
        <w:jc w:val="both"/>
        <w:rPr>
          <w:color w:val="000000"/>
          <w:sz w:val="22"/>
          <w:lang w:val="uk-UA"/>
        </w:rPr>
      </w:pPr>
      <w:r>
        <w:rPr>
          <w:color w:val="000000"/>
          <w:sz w:val="22"/>
          <w:lang w:val="uk-UA"/>
        </w:rPr>
        <w:t>Таким чином за допом</w:t>
      </w:r>
      <w:r>
        <w:rPr>
          <w:color w:val="000000"/>
          <w:sz w:val="22"/>
          <w:lang w:val="uk-UA"/>
        </w:rPr>
        <w:t>огою ГІС можна вирішувати складні локальні проблеми докладаючи для цього набагато менше з</w:t>
      </w:r>
      <w:r>
        <w:rPr>
          <w:color w:val="000000"/>
          <w:sz w:val="22"/>
          <w:lang w:val="uk-UA"/>
        </w:rPr>
        <w:t>у</w:t>
      </w:r>
      <w:r>
        <w:rPr>
          <w:color w:val="000000"/>
          <w:sz w:val="22"/>
          <w:lang w:val="uk-UA"/>
        </w:rPr>
        <w:t>силь. І до того ж інформація, яка оброблена в ГІС може з часом коригуватися та змінюватися без зміни при цьому основної бази даних. Натомість, при зміні картографічни</w:t>
      </w:r>
      <w:r>
        <w:rPr>
          <w:color w:val="000000"/>
          <w:sz w:val="22"/>
          <w:lang w:val="uk-UA"/>
        </w:rPr>
        <w:t>х даних нео</w:t>
      </w:r>
      <w:r>
        <w:rPr>
          <w:color w:val="000000"/>
          <w:sz w:val="22"/>
          <w:lang w:val="uk-UA"/>
        </w:rPr>
        <w:t>б</w:t>
      </w:r>
      <w:r>
        <w:rPr>
          <w:color w:val="000000"/>
          <w:sz w:val="22"/>
          <w:lang w:val="uk-UA"/>
        </w:rPr>
        <w:t>хідно всю нову інформацію переробляти з самого початку.</w:t>
      </w:r>
    </w:p>
    <w:p w:rsidR="00962204" w:rsidRDefault="00962204">
      <w:pPr>
        <w:pStyle w:val="a3"/>
        <w:ind w:firstLine="288"/>
        <w:rPr>
          <w:sz w:val="22"/>
        </w:rPr>
      </w:pPr>
      <w:r>
        <w:rPr>
          <w:sz w:val="22"/>
        </w:rPr>
        <w:t>Використовуючи ГІС в повсякденному житті ми зможемо в</w:t>
      </w:r>
      <w:r>
        <w:rPr>
          <w:sz w:val="22"/>
        </w:rPr>
        <w:t>и</w:t>
      </w:r>
      <w:r>
        <w:rPr>
          <w:sz w:val="22"/>
        </w:rPr>
        <w:t>рішити багато проблем, бо технології ГІС дедалі більше розв</w:t>
      </w:r>
      <w:r>
        <w:rPr>
          <w:sz w:val="22"/>
        </w:rPr>
        <w:t>и</w:t>
      </w:r>
      <w:r>
        <w:rPr>
          <w:sz w:val="22"/>
        </w:rPr>
        <w:t>ваються і захоплюють все нові і нові сфери.</w:t>
      </w:r>
    </w:p>
    <w:sectPr w:rsidR="00962204">
      <w:pgSz w:w="8392" w:h="11907" w:code="11"/>
      <w:pgMar w:top="1021" w:right="1021" w:bottom="1021" w:left="119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oNotTrackMoves/>
  <w:defaultTabStop w:val="708"/>
  <w:autoHyphenation/>
  <w:hyphenationZone w:val="142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71802"/>
    <w:rsid w:val="00962204"/>
    <w:rsid w:val="00B71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1">
    <w:name w:val="heading 1"/>
    <w:basedOn w:val="a"/>
    <w:next w:val="a"/>
    <w:qFormat/>
    <w:pPr>
      <w:keepNext/>
      <w:ind w:firstLine="678"/>
      <w:outlineLvl w:val="0"/>
    </w:pPr>
    <w:rPr>
      <w:sz w:val="28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ind w:firstLine="709"/>
      <w:jc w:val="both"/>
    </w:pPr>
    <w:rPr>
      <w:color w:val="000000"/>
      <w:sz w:val="28"/>
      <w:lang w:val="uk-UA"/>
    </w:rPr>
  </w:style>
  <w:style w:type="paragraph" w:customStyle="1" w:styleId="Normal">
    <w:name w:val="Normal"/>
    <w:pPr>
      <w:widowControl w:val="0"/>
      <w:spacing w:line="300" w:lineRule="auto"/>
    </w:pPr>
    <w:rPr>
      <w:snapToGrid w:val="0"/>
      <w:sz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3147</Words>
  <Characters>1794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Географічні інформаційні технології (ГІС) існують вже біля ЗО років</vt:lpstr>
    </vt:vector>
  </TitlesOfParts>
  <Company>SS</Company>
  <LinksUpToDate>false</LinksUpToDate>
  <CharactersWithSpaces>4932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Географічні інформаційні технології (ГІС) існують вже біля ЗО років</dc:title>
  <dc:subject/>
  <dc:creator>Юрий</dc:creator>
  <cp:keywords/>
  <dc:description>Translated By Plaj</dc:description>
  <cp:lastModifiedBy>s-nout</cp:lastModifiedBy>
  <cp:revision>2</cp:revision>
  <dcterms:created xsi:type="dcterms:W3CDTF">2015-12-22T07:28:00Z</dcterms:created>
  <dcterms:modified xsi:type="dcterms:W3CDTF">2015-12-22T07:28:00Z</dcterms:modified>
</cp:coreProperties>
</file>