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727C" w:rsidRPr="0033727C" w:rsidRDefault="0033727C" w:rsidP="0033727C">
      <w:pPr>
        <w:pStyle w:val="a3"/>
        <w:spacing w:after="0" w:line="240" w:lineRule="auto"/>
        <w:jc w:val="center"/>
        <w:rPr>
          <w:rFonts w:ascii="Times New Roman" w:hAnsi="Times New Roman" w:cs="Times New Roman"/>
          <w:b/>
          <w:sz w:val="28"/>
          <w:szCs w:val="28"/>
          <w:lang w:val="uk-UA"/>
        </w:rPr>
      </w:pPr>
      <w:r w:rsidRPr="0033727C">
        <w:rPr>
          <w:rFonts w:ascii="Times New Roman" w:hAnsi="Times New Roman" w:cs="Times New Roman"/>
          <w:b/>
          <w:sz w:val="28"/>
          <w:szCs w:val="28"/>
          <w:lang w:val="uk-UA"/>
        </w:rPr>
        <w:t xml:space="preserve">ВИСОТА РОСЛИН </w:t>
      </w:r>
      <w:r w:rsidRPr="0033727C">
        <w:rPr>
          <w:rFonts w:ascii="Times New Roman" w:eastAsia="Times New Roman" w:hAnsi="Times New Roman" w:cs="Times New Roman"/>
          <w:b/>
          <w:bCs/>
          <w:sz w:val="28"/>
          <w:szCs w:val="28"/>
          <w:lang w:val="uk-UA" w:eastAsia="uk-UA"/>
        </w:rPr>
        <w:t>ГІБРИДН</w:t>
      </w:r>
      <w:r w:rsidR="003022D8">
        <w:rPr>
          <w:rFonts w:ascii="Times New Roman" w:eastAsia="Times New Roman" w:hAnsi="Times New Roman" w:cs="Times New Roman"/>
          <w:b/>
          <w:bCs/>
          <w:sz w:val="28"/>
          <w:szCs w:val="28"/>
          <w:lang w:val="uk-UA" w:eastAsia="uk-UA"/>
        </w:rPr>
        <w:t>ИХ</w:t>
      </w:r>
      <w:r w:rsidRPr="0033727C">
        <w:rPr>
          <w:rFonts w:ascii="Times New Roman" w:eastAsia="Times New Roman" w:hAnsi="Times New Roman" w:cs="Times New Roman"/>
          <w:b/>
          <w:bCs/>
          <w:sz w:val="28"/>
          <w:szCs w:val="28"/>
          <w:lang w:val="uk-UA" w:eastAsia="uk-UA"/>
        </w:rPr>
        <w:t xml:space="preserve"> ПОПУЛЯЦІ</w:t>
      </w:r>
      <w:r w:rsidR="003022D8">
        <w:rPr>
          <w:rFonts w:ascii="Times New Roman" w:eastAsia="Times New Roman" w:hAnsi="Times New Roman" w:cs="Times New Roman"/>
          <w:b/>
          <w:bCs/>
          <w:sz w:val="28"/>
          <w:szCs w:val="28"/>
          <w:lang w:val="uk-UA" w:eastAsia="uk-UA"/>
        </w:rPr>
        <w:t>Й</w:t>
      </w:r>
      <w:r w:rsidRPr="0033727C">
        <w:rPr>
          <w:rFonts w:ascii="Times New Roman" w:eastAsia="Times New Roman" w:hAnsi="Times New Roman" w:cs="Times New Roman"/>
          <w:b/>
          <w:bCs/>
          <w:sz w:val="28"/>
          <w:szCs w:val="28"/>
          <w:lang w:val="uk-UA" w:eastAsia="uk-UA"/>
        </w:rPr>
        <w:t xml:space="preserve"> F</w:t>
      </w:r>
      <w:r w:rsidRPr="00AB5AC6">
        <w:rPr>
          <w:rFonts w:ascii="Times New Roman" w:eastAsia="Times New Roman" w:hAnsi="Times New Roman" w:cs="Times New Roman"/>
          <w:b/>
          <w:bCs/>
          <w:sz w:val="28"/>
          <w:szCs w:val="28"/>
          <w:vertAlign w:val="subscript"/>
          <w:lang w:val="uk-UA" w:eastAsia="uk-UA"/>
        </w:rPr>
        <w:t>6</w:t>
      </w:r>
      <w:r w:rsidRPr="0033727C">
        <w:rPr>
          <w:rFonts w:ascii="Times New Roman" w:eastAsia="Times New Roman" w:hAnsi="Times New Roman" w:cs="Times New Roman"/>
          <w:b/>
          <w:bCs/>
          <w:sz w:val="28"/>
          <w:szCs w:val="28"/>
          <w:lang w:val="uk-UA" w:eastAsia="uk-UA"/>
        </w:rPr>
        <w:t xml:space="preserve"> ПШЕНИЦІ ТВЕРДОЇ ЯРОЇ</w:t>
      </w:r>
    </w:p>
    <w:p w:rsidR="00BE378F" w:rsidRPr="00FE2464" w:rsidRDefault="00BE378F" w:rsidP="00BE378F">
      <w:pPr>
        <w:pStyle w:val="a3"/>
        <w:spacing w:after="0" w:line="240" w:lineRule="auto"/>
        <w:jc w:val="right"/>
        <w:rPr>
          <w:rFonts w:ascii="Times New Roman" w:hAnsi="Times New Roman" w:cs="Times New Roman"/>
          <w:b/>
          <w:sz w:val="28"/>
          <w:szCs w:val="28"/>
          <w:lang w:val="uk-UA"/>
        </w:rPr>
      </w:pPr>
      <w:r w:rsidRPr="00283DB9">
        <w:rPr>
          <w:rFonts w:ascii="Times New Roman" w:hAnsi="Times New Roman" w:cs="Times New Roman"/>
          <w:b/>
          <w:sz w:val="32"/>
          <w:szCs w:val="28"/>
          <w:lang w:val="uk-UA"/>
        </w:rPr>
        <w:t>Новак Жанна Миколаївна</w:t>
      </w:r>
      <w:r w:rsidRPr="00FE2464">
        <w:rPr>
          <w:rFonts w:ascii="Times New Roman" w:hAnsi="Times New Roman" w:cs="Times New Roman"/>
          <w:b/>
          <w:sz w:val="28"/>
          <w:szCs w:val="28"/>
          <w:lang w:val="uk-UA"/>
        </w:rPr>
        <w:t>;</w:t>
      </w:r>
    </w:p>
    <w:p w:rsidR="00BE378F" w:rsidRPr="00FE2464" w:rsidRDefault="00BE378F" w:rsidP="00BE378F">
      <w:pPr>
        <w:pStyle w:val="a3"/>
        <w:spacing w:after="0" w:line="240" w:lineRule="auto"/>
        <w:jc w:val="right"/>
        <w:rPr>
          <w:rFonts w:ascii="Times New Roman" w:hAnsi="Times New Roman" w:cs="Times New Roman"/>
          <w:b/>
          <w:sz w:val="28"/>
          <w:szCs w:val="28"/>
          <w:lang w:val="uk-UA"/>
        </w:rPr>
      </w:pPr>
      <w:r w:rsidRPr="00FE2464">
        <w:rPr>
          <w:rFonts w:ascii="Times New Roman" w:hAnsi="Times New Roman" w:cs="Times New Roman"/>
          <w:b/>
          <w:sz w:val="28"/>
          <w:szCs w:val="28"/>
          <w:lang w:val="uk-UA"/>
        </w:rPr>
        <w:t xml:space="preserve">кандидат сільськогосподарських наук, </w:t>
      </w:r>
    </w:p>
    <w:p w:rsidR="00BE378F" w:rsidRPr="00FE2464" w:rsidRDefault="00BE378F" w:rsidP="00BE378F">
      <w:pPr>
        <w:pStyle w:val="a3"/>
        <w:spacing w:after="0" w:line="240" w:lineRule="auto"/>
        <w:jc w:val="right"/>
        <w:rPr>
          <w:rFonts w:ascii="Times New Roman" w:hAnsi="Times New Roman" w:cs="Times New Roman"/>
          <w:b/>
          <w:sz w:val="28"/>
          <w:szCs w:val="28"/>
          <w:lang w:val="uk-UA"/>
        </w:rPr>
      </w:pPr>
      <w:r w:rsidRPr="00FE2464">
        <w:rPr>
          <w:rFonts w:ascii="Times New Roman" w:hAnsi="Times New Roman" w:cs="Times New Roman"/>
          <w:b/>
          <w:sz w:val="28"/>
          <w:szCs w:val="28"/>
          <w:lang w:val="uk-UA"/>
        </w:rPr>
        <w:t>доцент</w:t>
      </w:r>
      <w:r>
        <w:rPr>
          <w:rFonts w:ascii="Times New Roman" w:hAnsi="Times New Roman" w:cs="Times New Roman"/>
          <w:b/>
          <w:sz w:val="28"/>
          <w:szCs w:val="28"/>
          <w:lang w:val="uk-UA"/>
        </w:rPr>
        <w:t xml:space="preserve"> </w:t>
      </w:r>
      <w:r w:rsidRPr="00FE2464">
        <w:rPr>
          <w:rFonts w:ascii="Times New Roman" w:hAnsi="Times New Roman" w:cs="Times New Roman"/>
          <w:b/>
          <w:sz w:val="28"/>
          <w:szCs w:val="28"/>
          <w:lang w:val="uk-UA"/>
        </w:rPr>
        <w:t xml:space="preserve"> кафедри генетики селекції рослин та біотехнології</w:t>
      </w:r>
    </w:p>
    <w:p w:rsidR="00BE378F" w:rsidRPr="00FE2464" w:rsidRDefault="00BE378F" w:rsidP="00BE378F">
      <w:pPr>
        <w:pStyle w:val="a3"/>
        <w:spacing w:after="0" w:line="240" w:lineRule="auto"/>
        <w:jc w:val="right"/>
        <w:rPr>
          <w:rFonts w:ascii="Times New Roman" w:hAnsi="Times New Roman" w:cs="Times New Roman"/>
          <w:b/>
          <w:sz w:val="28"/>
          <w:szCs w:val="28"/>
          <w:lang w:val="uk-UA"/>
        </w:rPr>
      </w:pPr>
      <w:r w:rsidRPr="00FE2464">
        <w:rPr>
          <w:rFonts w:ascii="Times New Roman" w:hAnsi="Times New Roman" w:cs="Times New Roman"/>
          <w:b/>
          <w:sz w:val="28"/>
          <w:szCs w:val="28"/>
          <w:lang w:val="uk-UA"/>
        </w:rPr>
        <w:t>Уманський національний університет садівництва</w:t>
      </w:r>
    </w:p>
    <w:p w:rsidR="00BE378F" w:rsidRPr="00FE2464" w:rsidRDefault="00BE378F" w:rsidP="00BE378F">
      <w:pPr>
        <w:pStyle w:val="a3"/>
        <w:spacing w:after="0" w:line="240" w:lineRule="auto"/>
        <w:jc w:val="right"/>
        <w:rPr>
          <w:rFonts w:ascii="Times New Roman" w:hAnsi="Times New Roman" w:cs="Times New Roman"/>
          <w:b/>
          <w:sz w:val="28"/>
          <w:szCs w:val="28"/>
        </w:rPr>
      </w:pPr>
      <w:proofErr w:type="spellStart"/>
      <w:r w:rsidRPr="00FE2464">
        <w:rPr>
          <w:rFonts w:ascii="Times New Roman" w:hAnsi="Times New Roman" w:cs="Times New Roman"/>
          <w:b/>
          <w:sz w:val="28"/>
          <w:szCs w:val="28"/>
          <w:lang w:val="en-US"/>
        </w:rPr>
        <w:t>nzhanna</w:t>
      </w:r>
      <w:proofErr w:type="spellEnd"/>
      <w:r w:rsidRPr="00FE2464">
        <w:rPr>
          <w:rFonts w:ascii="Times New Roman" w:hAnsi="Times New Roman" w:cs="Times New Roman"/>
          <w:b/>
          <w:sz w:val="28"/>
          <w:szCs w:val="28"/>
        </w:rPr>
        <w:t>@</w:t>
      </w:r>
      <w:proofErr w:type="spellStart"/>
      <w:r w:rsidRPr="00FE2464">
        <w:rPr>
          <w:rFonts w:ascii="Times New Roman" w:hAnsi="Times New Roman" w:cs="Times New Roman"/>
          <w:b/>
          <w:sz w:val="28"/>
          <w:szCs w:val="28"/>
          <w:lang w:val="en-US"/>
        </w:rPr>
        <w:t>ukr</w:t>
      </w:r>
      <w:proofErr w:type="spellEnd"/>
      <w:r w:rsidRPr="00FE2464">
        <w:rPr>
          <w:rFonts w:ascii="Times New Roman" w:hAnsi="Times New Roman" w:cs="Times New Roman"/>
          <w:b/>
          <w:sz w:val="28"/>
          <w:szCs w:val="28"/>
        </w:rPr>
        <w:t>.</w:t>
      </w:r>
      <w:r w:rsidRPr="00FE2464">
        <w:rPr>
          <w:rFonts w:ascii="Times New Roman" w:hAnsi="Times New Roman" w:cs="Times New Roman"/>
          <w:b/>
          <w:sz w:val="28"/>
          <w:szCs w:val="28"/>
          <w:lang w:val="en-US"/>
        </w:rPr>
        <w:t>net</w:t>
      </w:r>
    </w:p>
    <w:p w:rsidR="00BE378F" w:rsidRPr="00FE2464" w:rsidRDefault="00BE378F" w:rsidP="00BE378F">
      <w:pPr>
        <w:pStyle w:val="1"/>
        <w:spacing w:before="0" w:line="240" w:lineRule="auto"/>
        <w:jc w:val="right"/>
        <w:rPr>
          <w:rFonts w:ascii="Times New Roman" w:hAnsi="Times New Roman" w:cs="Times New Roman"/>
          <w:color w:val="auto"/>
          <w:lang w:val="uk-UA"/>
        </w:rPr>
      </w:pPr>
      <w:r w:rsidRPr="00283DB9">
        <w:rPr>
          <w:rFonts w:ascii="Times New Roman" w:hAnsi="Times New Roman" w:cs="Times New Roman"/>
          <w:color w:val="auto"/>
          <w:sz w:val="32"/>
          <w:lang w:val="uk-UA"/>
        </w:rPr>
        <w:t>Н</w:t>
      </w:r>
      <w:r>
        <w:rPr>
          <w:rFonts w:ascii="Times New Roman" w:hAnsi="Times New Roman" w:cs="Times New Roman"/>
          <w:color w:val="auto"/>
          <w:sz w:val="32"/>
          <w:lang w:val="uk-UA"/>
        </w:rPr>
        <w:t>енька</w:t>
      </w:r>
      <w:r w:rsidRPr="00283DB9">
        <w:rPr>
          <w:rFonts w:ascii="Times New Roman" w:hAnsi="Times New Roman" w:cs="Times New Roman"/>
          <w:color w:val="auto"/>
          <w:sz w:val="32"/>
          <w:lang w:val="uk-UA"/>
        </w:rPr>
        <w:t xml:space="preserve"> </w:t>
      </w:r>
      <w:r>
        <w:rPr>
          <w:rFonts w:ascii="Times New Roman" w:hAnsi="Times New Roman" w:cs="Times New Roman"/>
          <w:color w:val="auto"/>
          <w:sz w:val="32"/>
          <w:lang w:val="uk-UA"/>
        </w:rPr>
        <w:t>Олександра Василівна</w:t>
      </w:r>
      <w:r w:rsidRPr="00FE2464">
        <w:rPr>
          <w:rFonts w:ascii="Times New Roman" w:hAnsi="Times New Roman" w:cs="Times New Roman"/>
          <w:color w:val="auto"/>
          <w:lang w:val="uk-UA"/>
        </w:rPr>
        <w:t xml:space="preserve">,  </w:t>
      </w:r>
    </w:p>
    <w:p w:rsidR="00BE378F" w:rsidRPr="00FE2464" w:rsidRDefault="00BE378F" w:rsidP="00BE378F">
      <w:pPr>
        <w:pStyle w:val="a3"/>
        <w:spacing w:after="0" w:line="240" w:lineRule="auto"/>
        <w:jc w:val="right"/>
        <w:rPr>
          <w:rFonts w:ascii="Times New Roman" w:hAnsi="Times New Roman" w:cs="Times New Roman"/>
          <w:b/>
          <w:sz w:val="28"/>
          <w:szCs w:val="28"/>
          <w:lang w:val="uk-UA"/>
        </w:rPr>
      </w:pPr>
      <w:r w:rsidRPr="00FE2464">
        <w:rPr>
          <w:rFonts w:ascii="Times New Roman" w:hAnsi="Times New Roman" w:cs="Times New Roman"/>
          <w:b/>
          <w:sz w:val="28"/>
          <w:szCs w:val="28"/>
          <w:lang w:val="uk-UA"/>
        </w:rPr>
        <w:t xml:space="preserve">кандидат сільськогосподарських наук, </w:t>
      </w:r>
    </w:p>
    <w:p w:rsidR="00BE378F" w:rsidRPr="00BE378F" w:rsidRDefault="00BE378F" w:rsidP="00BE378F">
      <w:pPr>
        <w:pStyle w:val="1"/>
        <w:spacing w:before="0" w:line="240" w:lineRule="auto"/>
        <w:jc w:val="right"/>
        <w:rPr>
          <w:rFonts w:ascii="Times New Roman" w:hAnsi="Times New Roman" w:cs="Times New Roman"/>
          <w:color w:val="auto"/>
        </w:rPr>
      </w:pPr>
      <w:r w:rsidRPr="00BE378F">
        <w:rPr>
          <w:rFonts w:ascii="Times New Roman" w:hAnsi="Times New Roman" w:cs="Times New Roman"/>
          <w:color w:val="auto"/>
          <w:lang w:val="uk-UA"/>
        </w:rPr>
        <w:t xml:space="preserve"> викладач кафедри генетики селекції рослин та біотехнології</w:t>
      </w:r>
    </w:p>
    <w:p w:rsidR="00BE378F" w:rsidRPr="00FE2464" w:rsidRDefault="00BE378F" w:rsidP="00BE378F">
      <w:pPr>
        <w:spacing w:after="0" w:line="240" w:lineRule="auto"/>
        <w:jc w:val="right"/>
        <w:rPr>
          <w:rFonts w:ascii="Times New Roman" w:hAnsi="Times New Roman" w:cs="Times New Roman"/>
          <w:b/>
          <w:sz w:val="28"/>
          <w:szCs w:val="28"/>
          <w:lang w:val="uk-UA"/>
        </w:rPr>
      </w:pPr>
      <w:r w:rsidRPr="00FE2464">
        <w:rPr>
          <w:rFonts w:ascii="Times New Roman" w:hAnsi="Times New Roman" w:cs="Times New Roman"/>
          <w:b/>
          <w:sz w:val="28"/>
          <w:szCs w:val="28"/>
          <w:lang w:val="uk-UA"/>
        </w:rPr>
        <w:t>Уманський національний університет садівництва</w:t>
      </w:r>
    </w:p>
    <w:p w:rsidR="00BE378F" w:rsidRPr="00660288" w:rsidRDefault="00AB5AC6" w:rsidP="00BE378F">
      <w:pPr>
        <w:spacing w:after="0" w:line="240" w:lineRule="auto"/>
        <w:jc w:val="right"/>
        <w:rPr>
          <w:rFonts w:ascii="Times New Roman" w:hAnsi="Times New Roman" w:cs="Times New Roman"/>
          <w:b/>
          <w:sz w:val="28"/>
          <w:szCs w:val="28"/>
          <w:lang w:val="uk-UA"/>
        </w:rPr>
      </w:pPr>
      <w:r w:rsidRPr="00AB5AC6">
        <w:rPr>
          <w:rFonts w:ascii="Times New Roman" w:hAnsi="Times New Roman" w:cs="Times New Roman"/>
          <w:b/>
          <w:sz w:val="28"/>
          <w:szCs w:val="28"/>
          <w:lang w:val="uk-UA"/>
        </w:rPr>
        <w:t>oleksandra.nenka@gmail.com</w:t>
      </w:r>
      <w:bookmarkStart w:id="0" w:name="_GoBack"/>
      <w:bookmarkEnd w:id="0"/>
    </w:p>
    <w:p w:rsidR="009F2F7C" w:rsidRPr="002A3BCB" w:rsidRDefault="009F2F7C" w:rsidP="00207579">
      <w:pPr>
        <w:pStyle w:val="a5"/>
        <w:shd w:val="clear" w:color="auto" w:fill="FFFFFF"/>
        <w:spacing w:before="0" w:beforeAutospacing="0" w:after="0" w:afterAutospacing="0" w:line="360" w:lineRule="auto"/>
        <w:ind w:firstLine="567"/>
        <w:jc w:val="both"/>
        <w:rPr>
          <w:rFonts w:eastAsiaTheme="minorHAnsi"/>
          <w:sz w:val="28"/>
          <w:szCs w:val="28"/>
          <w:lang w:val="uk-UA" w:eastAsia="en-US"/>
        </w:rPr>
      </w:pPr>
      <w:r w:rsidRPr="002A3BCB">
        <w:rPr>
          <w:rFonts w:eastAsiaTheme="minorHAnsi"/>
          <w:sz w:val="28"/>
          <w:szCs w:val="28"/>
          <w:lang w:val="uk-UA" w:eastAsia="en-US"/>
        </w:rPr>
        <w:t xml:space="preserve">Зерно твердої пшениці цінується в макаронній промисловості завдяки якості клейковини та вмісту каротиноїдів. Установлено, що ксантофіли, що є в зерні, мають </w:t>
      </w:r>
      <w:proofErr w:type="spellStart"/>
      <w:r w:rsidRPr="002A3BCB">
        <w:rPr>
          <w:rFonts w:eastAsiaTheme="minorHAnsi"/>
          <w:sz w:val="28"/>
          <w:szCs w:val="28"/>
          <w:lang w:val="uk-UA" w:eastAsia="en-US"/>
        </w:rPr>
        <w:t>провітамінну</w:t>
      </w:r>
      <w:proofErr w:type="spellEnd"/>
      <w:r w:rsidRPr="002A3BCB">
        <w:rPr>
          <w:rFonts w:eastAsiaTheme="minorHAnsi"/>
          <w:sz w:val="28"/>
          <w:szCs w:val="28"/>
          <w:lang w:val="uk-UA" w:eastAsia="en-US"/>
        </w:rPr>
        <w:t xml:space="preserve"> активність і профілактичну дію проти раку шкіри. Хліб із твердої пшениці приємного жовтуватого забарвлення, має золотисту скоринку, м’яку й однорідну шпаристість, приємний специфічний аромат і смак, тривалий період зберігання. Колір і період черствіння хліба — важливі властивості його комерційної цінності. За використання борошна з твердої пшениці як добавки до борошна м’якої ці ознаки значно поліпшуються</w:t>
      </w:r>
      <w:r>
        <w:rPr>
          <w:rFonts w:eastAsiaTheme="minorHAnsi"/>
          <w:sz w:val="28"/>
          <w:szCs w:val="28"/>
          <w:lang w:val="uk-UA" w:eastAsia="en-US"/>
        </w:rPr>
        <w:t xml:space="preserve"> [1]</w:t>
      </w:r>
      <w:r w:rsidRPr="002A3BCB">
        <w:rPr>
          <w:rFonts w:eastAsiaTheme="minorHAnsi"/>
          <w:sz w:val="28"/>
          <w:szCs w:val="28"/>
          <w:lang w:val="uk-UA" w:eastAsia="en-US"/>
        </w:rPr>
        <w:t>.</w:t>
      </w:r>
    </w:p>
    <w:p w:rsidR="009F2F7C" w:rsidRDefault="009F2F7C" w:rsidP="002075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завдяки своїм властивостям селекцією цієї культури займаються наукові установи як України, так і світу.</w:t>
      </w:r>
    </w:p>
    <w:p w:rsidR="009F2F7C" w:rsidRDefault="009F2F7C" w:rsidP="00A67EB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кафедрі генетики, селекції рослин та біотехнології Уманського національного університету садівництва постійно створюється і аналізується вихідний матеріал пшениці твердої ярої. </w:t>
      </w:r>
      <w:r w:rsidR="00A67EB0">
        <w:rPr>
          <w:rFonts w:ascii="Times New Roman" w:hAnsi="Times New Roman" w:cs="Times New Roman"/>
          <w:sz w:val="28"/>
          <w:szCs w:val="28"/>
          <w:lang w:val="uk-UA"/>
        </w:rPr>
        <w:t xml:space="preserve">Нами </w:t>
      </w:r>
      <w:r>
        <w:rPr>
          <w:rFonts w:ascii="Times New Roman" w:hAnsi="Times New Roman" w:cs="Times New Roman"/>
          <w:sz w:val="28"/>
          <w:szCs w:val="28"/>
          <w:lang w:val="uk-UA"/>
        </w:rPr>
        <w:t xml:space="preserve">проаналізовано кращі </w:t>
      </w:r>
      <w:r w:rsidRPr="002A3BCB">
        <w:rPr>
          <w:rFonts w:ascii="Times New Roman" w:eastAsia="Times New Roman" w:hAnsi="Times New Roman" w:cs="Times New Roman"/>
          <w:bCs/>
          <w:sz w:val="28"/>
          <w:szCs w:val="28"/>
          <w:lang w:val="uk-UA" w:eastAsia="uk-UA"/>
        </w:rPr>
        <w:t>гібридн</w:t>
      </w:r>
      <w:r>
        <w:rPr>
          <w:rFonts w:ascii="Times New Roman" w:eastAsia="Times New Roman" w:hAnsi="Times New Roman" w:cs="Times New Roman"/>
          <w:bCs/>
          <w:sz w:val="28"/>
          <w:szCs w:val="28"/>
          <w:lang w:val="uk-UA" w:eastAsia="uk-UA"/>
        </w:rPr>
        <w:t>і</w:t>
      </w:r>
      <w:r w:rsidRPr="002A3BCB">
        <w:rPr>
          <w:rFonts w:ascii="Times New Roman" w:eastAsia="Times New Roman" w:hAnsi="Times New Roman" w:cs="Times New Roman"/>
          <w:bCs/>
          <w:sz w:val="28"/>
          <w:szCs w:val="28"/>
          <w:lang w:val="uk-UA" w:eastAsia="uk-UA"/>
        </w:rPr>
        <w:t xml:space="preserve"> популяці</w:t>
      </w:r>
      <w:r>
        <w:rPr>
          <w:rFonts w:ascii="Times New Roman" w:eastAsia="Times New Roman" w:hAnsi="Times New Roman" w:cs="Times New Roman"/>
          <w:bCs/>
          <w:sz w:val="28"/>
          <w:szCs w:val="28"/>
          <w:lang w:val="uk-UA" w:eastAsia="uk-UA"/>
        </w:rPr>
        <w:t>ї</w:t>
      </w:r>
      <w:r w:rsidRPr="002A3BCB">
        <w:rPr>
          <w:rFonts w:ascii="Times New Roman" w:eastAsia="Times New Roman" w:hAnsi="Times New Roman" w:cs="Times New Roman"/>
          <w:bCs/>
          <w:sz w:val="28"/>
          <w:szCs w:val="28"/>
          <w:lang w:val="uk-UA" w:eastAsia="uk-UA"/>
        </w:rPr>
        <w:t xml:space="preserve"> F 6</w:t>
      </w:r>
      <w:r w:rsidR="00A67EB0">
        <w:rPr>
          <w:rFonts w:ascii="Times New Roman" w:hAnsi="Times New Roman" w:cs="Times New Roman"/>
          <w:sz w:val="28"/>
          <w:szCs w:val="28"/>
          <w:lang w:val="uk-UA"/>
        </w:rPr>
        <w:t xml:space="preserve"> та </w:t>
      </w:r>
      <w:r>
        <w:rPr>
          <w:rFonts w:ascii="Times New Roman" w:hAnsi="Times New Roman" w:cs="Times New Roman"/>
          <w:sz w:val="28"/>
          <w:szCs w:val="28"/>
          <w:lang w:val="uk-UA"/>
        </w:rPr>
        <w:t>встановлен</w:t>
      </w:r>
      <w:r w:rsidR="00A67EB0">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00A67EB0">
        <w:rPr>
          <w:rFonts w:ascii="Times New Roman" w:hAnsi="Times New Roman" w:cs="Times New Roman"/>
          <w:sz w:val="28"/>
          <w:szCs w:val="28"/>
          <w:lang w:val="uk-UA"/>
        </w:rPr>
        <w:t>низку</w:t>
      </w:r>
      <w:r>
        <w:rPr>
          <w:rFonts w:ascii="Times New Roman" w:hAnsi="Times New Roman" w:cs="Times New Roman"/>
          <w:sz w:val="28"/>
          <w:szCs w:val="28"/>
          <w:lang w:val="uk-UA"/>
        </w:rPr>
        <w:t xml:space="preserve"> </w:t>
      </w:r>
      <w:r w:rsidR="00A67EB0">
        <w:rPr>
          <w:rFonts w:ascii="Times New Roman" w:hAnsi="Times New Roman" w:cs="Times New Roman"/>
          <w:sz w:val="28"/>
          <w:szCs w:val="28"/>
          <w:lang w:val="uk-UA"/>
        </w:rPr>
        <w:t>показників, зокрема висоту рослин</w:t>
      </w:r>
      <w:r>
        <w:rPr>
          <w:rFonts w:ascii="Times New Roman" w:hAnsi="Times New Roman" w:cs="Times New Roman"/>
          <w:sz w:val="28"/>
          <w:szCs w:val="28"/>
          <w:lang w:val="uk-UA"/>
        </w:rPr>
        <w:t xml:space="preserve">. </w:t>
      </w:r>
    </w:p>
    <w:p w:rsidR="009F2F7C" w:rsidRPr="00AF0E66" w:rsidRDefault="009F2F7C" w:rsidP="00207579">
      <w:pPr>
        <w:spacing w:after="0" w:line="360" w:lineRule="auto"/>
        <w:ind w:firstLine="567"/>
        <w:jc w:val="both"/>
        <w:rPr>
          <w:rStyle w:val="fontstyle01"/>
          <w:rFonts w:ascii="Times New Roman" w:hAnsi="Times New Roman" w:cs="Times New Roman"/>
          <w:bCs/>
          <w:lang w:val="uk-UA"/>
        </w:rPr>
      </w:pPr>
      <w:r w:rsidRPr="00AF0E66">
        <w:rPr>
          <w:rStyle w:val="fontstyle01"/>
          <w:rFonts w:ascii="Times New Roman" w:hAnsi="Times New Roman" w:cs="Times New Roman"/>
          <w:bCs/>
          <w:lang w:val="uk-UA"/>
        </w:rPr>
        <w:t xml:space="preserve">Вилягання посівів є одним з основних </w:t>
      </w:r>
      <w:proofErr w:type="spellStart"/>
      <w:r w:rsidRPr="00AF0E66">
        <w:rPr>
          <w:rStyle w:val="fontstyle01"/>
          <w:rFonts w:ascii="Times New Roman" w:hAnsi="Times New Roman" w:cs="Times New Roman"/>
          <w:bCs/>
          <w:lang w:val="uk-UA"/>
        </w:rPr>
        <w:t>лімітуючих</w:t>
      </w:r>
      <w:proofErr w:type="spellEnd"/>
      <w:r w:rsidRPr="00AF0E66">
        <w:rPr>
          <w:rStyle w:val="fontstyle01"/>
          <w:rFonts w:ascii="Times New Roman" w:hAnsi="Times New Roman" w:cs="Times New Roman"/>
          <w:bCs/>
          <w:lang w:val="uk-UA"/>
        </w:rPr>
        <w:t xml:space="preserve"> факторів врожайності пшениці, особливо при застосуванні інтенсивних технологій для досягнення оптимальної або максимальної продуктивності. Тривалі та рясні</w:t>
      </w:r>
      <w:r w:rsidR="007D6BED">
        <w:rPr>
          <w:rStyle w:val="fontstyle01"/>
          <w:rFonts w:ascii="Times New Roman" w:hAnsi="Times New Roman" w:cs="Times New Roman"/>
          <w:bCs/>
          <w:lang w:val="uk-UA"/>
        </w:rPr>
        <w:t xml:space="preserve"> дощі</w:t>
      </w:r>
      <w:r w:rsidRPr="00AF0E66">
        <w:rPr>
          <w:rStyle w:val="fontstyle01"/>
          <w:rFonts w:ascii="Times New Roman" w:hAnsi="Times New Roman" w:cs="Times New Roman"/>
          <w:bCs/>
          <w:lang w:val="uk-UA"/>
        </w:rPr>
        <w:t xml:space="preserve"> </w:t>
      </w:r>
      <w:r>
        <w:rPr>
          <w:rStyle w:val="fontstyle01"/>
          <w:rFonts w:ascii="Times New Roman" w:hAnsi="Times New Roman" w:cs="Times New Roman"/>
          <w:bCs/>
          <w:lang w:val="uk-UA"/>
        </w:rPr>
        <w:t>можуть</w:t>
      </w:r>
      <w:r w:rsidRPr="00AF0E66">
        <w:rPr>
          <w:rStyle w:val="fontstyle01"/>
          <w:rFonts w:ascii="Times New Roman" w:hAnsi="Times New Roman" w:cs="Times New Roman"/>
          <w:bCs/>
          <w:lang w:val="uk-UA"/>
        </w:rPr>
        <w:t xml:space="preserve"> створ</w:t>
      </w:r>
      <w:r>
        <w:rPr>
          <w:rStyle w:val="fontstyle01"/>
          <w:rFonts w:ascii="Times New Roman" w:hAnsi="Times New Roman" w:cs="Times New Roman"/>
          <w:bCs/>
          <w:lang w:val="uk-UA"/>
        </w:rPr>
        <w:t xml:space="preserve">ювати </w:t>
      </w:r>
      <w:r w:rsidRPr="00AF0E66">
        <w:rPr>
          <w:rStyle w:val="fontstyle01"/>
          <w:rFonts w:ascii="Times New Roman" w:hAnsi="Times New Roman" w:cs="Times New Roman"/>
          <w:bCs/>
          <w:lang w:val="uk-UA"/>
        </w:rPr>
        <w:t>умови для ц</w:t>
      </w:r>
      <w:r w:rsidR="007D6BED">
        <w:rPr>
          <w:rStyle w:val="fontstyle01"/>
          <w:rFonts w:ascii="Times New Roman" w:hAnsi="Times New Roman" w:cs="Times New Roman"/>
          <w:bCs/>
          <w:lang w:val="uk-UA"/>
        </w:rPr>
        <w:t>ього</w:t>
      </w:r>
      <w:r w:rsidRPr="00AF0E66">
        <w:rPr>
          <w:rStyle w:val="fontstyle01"/>
          <w:rFonts w:ascii="Times New Roman" w:hAnsi="Times New Roman" w:cs="Times New Roman"/>
          <w:bCs/>
          <w:lang w:val="uk-UA"/>
        </w:rPr>
        <w:t xml:space="preserve"> шкідлив</w:t>
      </w:r>
      <w:r w:rsidR="007D6BED">
        <w:rPr>
          <w:rStyle w:val="fontstyle01"/>
          <w:rFonts w:ascii="Times New Roman" w:hAnsi="Times New Roman" w:cs="Times New Roman"/>
          <w:bCs/>
          <w:lang w:val="uk-UA"/>
        </w:rPr>
        <w:t>ого</w:t>
      </w:r>
      <w:r w:rsidRPr="00AF0E66">
        <w:rPr>
          <w:rStyle w:val="fontstyle01"/>
          <w:rFonts w:ascii="Times New Roman" w:hAnsi="Times New Roman" w:cs="Times New Roman"/>
          <w:bCs/>
          <w:lang w:val="uk-UA"/>
        </w:rPr>
        <w:t xml:space="preserve"> явищ</w:t>
      </w:r>
      <w:r w:rsidR="007D6BED">
        <w:rPr>
          <w:rStyle w:val="fontstyle01"/>
          <w:rFonts w:ascii="Times New Roman" w:hAnsi="Times New Roman" w:cs="Times New Roman"/>
          <w:bCs/>
          <w:lang w:val="uk-UA"/>
        </w:rPr>
        <w:t>а</w:t>
      </w:r>
      <w:r w:rsidRPr="00AF0E66">
        <w:rPr>
          <w:rStyle w:val="fontstyle01"/>
          <w:rFonts w:ascii="Times New Roman" w:hAnsi="Times New Roman" w:cs="Times New Roman"/>
          <w:bCs/>
          <w:lang w:val="uk-UA"/>
        </w:rPr>
        <w:t>.</w:t>
      </w:r>
    </w:p>
    <w:p w:rsidR="009F2F7C" w:rsidRPr="00AF0E66" w:rsidRDefault="009F2F7C" w:rsidP="00207579">
      <w:pPr>
        <w:spacing w:after="0" w:line="360" w:lineRule="auto"/>
        <w:ind w:firstLine="567"/>
        <w:jc w:val="both"/>
        <w:rPr>
          <w:rStyle w:val="fontstyle01"/>
          <w:rFonts w:ascii="Times New Roman" w:hAnsi="Times New Roman" w:cs="Times New Roman"/>
          <w:bCs/>
          <w:lang w:val="uk-UA"/>
        </w:rPr>
      </w:pPr>
      <w:r w:rsidRPr="00AF0E66">
        <w:rPr>
          <w:rStyle w:val="fontstyle01"/>
          <w:rFonts w:ascii="Times New Roman" w:hAnsi="Times New Roman" w:cs="Times New Roman"/>
          <w:bCs/>
          <w:lang w:val="uk-UA"/>
        </w:rPr>
        <w:t>Ці умови створ</w:t>
      </w:r>
      <w:r>
        <w:rPr>
          <w:rStyle w:val="fontstyle01"/>
          <w:rFonts w:ascii="Times New Roman" w:hAnsi="Times New Roman" w:cs="Times New Roman"/>
          <w:bCs/>
          <w:lang w:val="uk-UA"/>
        </w:rPr>
        <w:t>юють</w:t>
      </w:r>
      <w:r w:rsidRPr="00AF0E66">
        <w:rPr>
          <w:rStyle w:val="fontstyle01"/>
          <w:rFonts w:ascii="Times New Roman" w:hAnsi="Times New Roman" w:cs="Times New Roman"/>
          <w:bCs/>
          <w:lang w:val="uk-UA"/>
        </w:rPr>
        <w:t xml:space="preserve"> низку ризиків для врожаю: вилягання посівів; ураження грибковими хворобами коренів, листя, стебел і колосків; </w:t>
      </w:r>
      <w:proofErr w:type="spellStart"/>
      <w:r w:rsidRPr="00AF0E66">
        <w:rPr>
          <w:rStyle w:val="fontstyle01"/>
          <w:rFonts w:ascii="Times New Roman" w:hAnsi="Times New Roman" w:cs="Times New Roman"/>
          <w:bCs/>
          <w:lang w:val="uk-UA"/>
        </w:rPr>
        <w:t>досходове</w:t>
      </w:r>
      <w:proofErr w:type="spellEnd"/>
      <w:r w:rsidRPr="00AF0E66">
        <w:rPr>
          <w:rStyle w:val="fontstyle01"/>
          <w:rFonts w:ascii="Times New Roman" w:hAnsi="Times New Roman" w:cs="Times New Roman"/>
          <w:bCs/>
          <w:lang w:val="uk-UA"/>
        </w:rPr>
        <w:t xml:space="preserve"> проростання і почорніння колосків, вторинне ураження і, в кінцевому підсумку, втрата врожаю і якості. Перерва в опадах і підвищення температури на початку </w:t>
      </w:r>
      <w:r w:rsidRPr="00AF0E66">
        <w:rPr>
          <w:rStyle w:val="fontstyle01"/>
          <w:rFonts w:ascii="Times New Roman" w:hAnsi="Times New Roman" w:cs="Times New Roman"/>
          <w:bCs/>
          <w:lang w:val="uk-UA"/>
        </w:rPr>
        <w:lastRenderedPageBreak/>
        <w:t>липня зменш</w:t>
      </w:r>
      <w:r w:rsidR="00C072C1">
        <w:rPr>
          <w:rStyle w:val="fontstyle01"/>
          <w:rFonts w:ascii="Times New Roman" w:hAnsi="Times New Roman" w:cs="Times New Roman"/>
          <w:bCs/>
          <w:lang w:val="uk-UA"/>
        </w:rPr>
        <w:t>ують</w:t>
      </w:r>
      <w:r w:rsidRPr="00AF0E66">
        <w:rPr>
          <w:rStyle w:val="fontstyle01"/>
          <w:rFonts w:ascii="Times New Roman" w:hAnsi="Times New Roman" w:cs="Times New Roman"/>
          <w:bCs/>
          <w:lang w:val="uk-UA"/>
        </w:rPr>
        <w:t xml:space="preserve"> інтенсивність або перер</w:t>
      </w:r>
      <w:r w:rsidR="00C072C1">
        <w:rPr>
          <w:rStyle w:val="fontstyle01"/>
          <w:rFonts w:ascii="Times New Roman" w:hAnsi="Times New Roman" w:cs="Times New Roman"/>
          <w:bCs/>
          <w:lang w:val="uk-UA"/>
        </w:rPr>
        <w:t>и</w:t>
      </w:r>
      <w:r w:rsidRPr="00AF0E66">
        <w:rPr>
          <w:rStyle w:val="fontstyle01"/>
          <w:rFonts w:ascii="Times New Roman" w:hAnsi="Times New Roman" w:cs="Times New Roman"/>
          <w:bCs/>
          <w:lang w:val="uk-UA"/>
        </w:rPr>
        <w:t>ва</w:t>
      </w:r>
      <w:r w:rsidR="00C072C1">
        <w:rPr>
          <w:rStyle w:val="fontstyle01"/>
          <w:rFonts w:ascii="Times New Roman" w:hAnsi="Times New Roman" w:cs="Times New Roman"/>
          <w:bCs/>
          <w:lang w:val="uk-UA"/>
        </w:rPr>
        <w:t>ють</w:t>
      </w:r>
      <w:r w:rsidRPr="00AF0E66">
        <w:rPr>
          <w:rStyle w:val="fontstyle01"/>
          <w:rFonts w:ascii="Times New Roman" w:hAnsi="Times New Roman" w:cs="Times New Roman"/>
          <w:bCs/>
          <w:lang w:val="uk-UA"/>
        </w:rPr>
        <w:t xml:space="preserve"> ці руйнівні процеси, але фактична шкода і остаточні результати залежатимуть від липневих умов.</w:t>
      </w:r>
    </w:p>
    <w:p w:rsidR="009F2F7C" w:rsidRPr="00AF0E66" w:rsidRDefault="009F2F7C" w:rsidP="00207579">
      <w:pPr>
        <w:spacing w:after="0" w:line="360" w:lineRule="auto"/>
        <w:ind w:firstLine="567"/>
        <w:jc w:val="both"/>
        <w:rPr>
          <w:rStyle w:val="fontstyle01"/>
          <w:rFonts w:ascii="Times New Roman" w:hAnsi="Times New Roman" w:cs="Times New Roman"/>
          <w:bCs/>
          <w:lang w:val="uk-UA"/>
        </w:rPr>
      </w:pPr>
      <w:r w:rsidRPr="00AF0E66">
        <w:rPr>
          <w:rStyle w:val="fontstyle01"/>
          <w:rFonts w:ascii="Times New Roman" w:hAnsi="Times New Roman" w:cs="Times New Roman"/>
          <w:bCs/>
          <w:lang w:val="uk-UA"/>
        </w:rPr>
        <w:t>Вилягання зазвичай спричинене поєднанням морфологічних (структурних) та екологічних факторів. Це може бути наслідком несприятливих зовнішніх умов, таких як сильний вітер, зливи або град. Однак існує низка специфічних факторів, які визначають ризик вилягання. Їх можна згрупувати за кількома напрямками: сортова специфіка, ґрунтові умови, удобрення, посів та стан рослин.</w:t>
      </w:r>
    </w:p>
    <w:p w:rsidR="009F2F7C" w:rsidRPr="00AF0E66" w:rsidRDefault="009F2F7C" w:rsidP="00207579">
      <w:pPr>
        <w:spacing w:after="0" w:line="360" w:lineRule="auto"/>
        <w:ind w:firstLine="567"/>
        <w:jc w:val="both"/>
        <w:rPr>
          <w:rStyle w:val="fontstyle01"/>
          <w:rFonts w:ascii="Times New Roman" w:hAnsi="Times New Roman" w:cs="Times New Roman"/>
          <w:bCs/>
          <w:lang w:val="uk-UA"/>
        </w:rPr>
      </w:pPr>
      <w:r w:rsidRPr="00AF0E66">
        <w:rPr>
          <w:rStyle w:val="fontstyle01"/>
          <w:rFonts w:ascii="Times New Roman" w:hAnsi="Times New Roman" w:cs="Times New Roman"/>
          <w:bCs/>
          <w:lang w:val="uk-UA"/>
        </w:rPr>
        <w:t>Сортова специфіка є важливим фактором</w:t>
      </w:r>
      <w:r>
        <w:rPr>
          <w:rStyle w:val="fontstyle01"/>
          <w:rFonts w:ascii="Times New Roman" w:hAnsi="Times New Roman" w:cs="Times New Roman"/>
          <w:bCs/>
          <w:lang w:val="uk-UA"/>
        </w:rPr>
        <w:t xml:space="preserve">. </w:t>
      </w:r>
      <w:r w:rsidRPr="00AF0E66">
        <w:rPr>
          <w:rStyle w:val="fontstyle01"/>
          <w:rFonts w:ascii="Times New Roman" w:hAnsi="Times New Roman" w:cs="Times New Roman"/>
          <w:bCs/>
          <w:lang w:val="uk-UA"/>
        </w:rPr>
        <w:t xml:space="preserve">Висота, товщина і щільність стебла впливають на стійкість сортів до вилягання. Високорослі сорти мають слабше стебло і легше вилягають, ніж низькорослі. </w:t>
      </w:r>
      <w:proofErr w:type="spellStart"/>
      <w:r w:rsidRPr="00AF0E66">
        <w:rPr>
          <w:rStyle w:val="fontstyle01"/>
          <w:rFonts w:ascii="Times New Roman" w:hAnsi="Times New Roman" w:cs="Times New Roman"/>
          <w:bCs/>
          <w:lang w:val="uk-UA"/>
        </w:rPr>
        <w:t>Середньостеблові</w:t>
      </w:r>
      <w:proofErr w:type="spellEnd"/>
      <w:r w:rsidRPr="00AF0E66">
        <w:rPr>
          <w:rStyle w:val="fontstyle01"/>
          <w:rFonts w:ascii="Times New Roman" w:hAnsi="Times New Roman" w:cs="Times New Roman"/>
          <w:bCs/>
          <w:lang w:val="uk-UA"/>
        </w:rPr>
        <w:t xml:space="preserve"> генотипи (</w:t>
      </w:r>
      <w:proofErr w:type="spellStart"/>
      <w:r w:rsidRPr="00AF0E66">
        <w:rPr>
          <w:rStyle w:val="fontstyle01"/>
          <w:rFonts w:ascii="Times New Roman" w:hAnsi="Times New Roman" w:cs="Times New Roman"/>
          <w:bCs/>
          <w:lang w:val="uk-UA"/>
        </w:rPr>
        <w:t>напіввисокорослі</w:t>
      </w:r>
      <w:proofErr w:type="spellEnd"/>
      <w:r w:rsidRPr="00AF0E66">
        <w:rPr>
          <w:rStyle w:val="fontstyle01"/>
          <w:rFonts w:ascii="Times New Roman" w:hAnsi="Times New Roman" w:cs="Times New Roman"/>
          <w:bCs/>
          <w:lang w:val="uk-UA"/>
        </w:rPr>
        <w:t>), визнані як найбільш врожайний екотип для наших умов, є більш стійкими, ніж високорослі сорти. Добре розвинена і міцна коренева система сортів також є фактором стійкості до вилягання.</w:t>
      </w:r>
    </w:p>
    <w:p w:rsidR="009F2F7C" w:rsidRDefault="009F2F7C" w:rsidP="00207579">
      <w:pPr>
        <w:spacing w:after="0" w:line="360" w:lineRule="auto"/>
        <w:ind w:firstLine="567"/>
        <w:jc w:val="both"/>
        <w:rPr>
          <w:rStyle w:val="fontstyle01"/>
          <w:rFonts w:ascii="Times New Roman" w:hAnsi="Times New Roman" w:cs="Times New Roman"/>
          <w:bCs/>
          <w:lang w:val="uk-UA"/>
        </w:rPr>
      </w:pPr>
      <w:r w:rsidRPr="00AF0E66">
        <w:rPr>
          <w:rStyle w:val="fontstyle01"/>
          <w:rFonts w:ascii="Times New Roman" w:hAnsi="Times New Roman" w:cs="Times New Roman"/>
          <w:bCs/>
          <w:lang w:val="uk-UA"/>
        </w:rPr>
        <w:t>Стійкість сортів пшениці до вилягання генетично обумовлена. Найчастіше вона пов'язана з товщиною і міцністю стінки стебла, кількістю і твердістю механічних тканин і провідних судин, вмістом целюлози і лігніну, запасами вуглеводів в стеблах і кількістю кремнію і калію</w:t>
      </w:r>
      <w:r>
        <w:rPr>
          <w:rStyle w:val="fontstyle01"/>
          <w:rFonts w:ascii="Times New Roman" w:hAnsi="Times New Roman" w:cs="Times New Roman"/>
          <w:bCs/>
          <w:lang w:val="uk-UA"/>
        </w:rPr>
        <w:t xml:space="preserve"> [</w:t>
      </w:r>
      <w:r w:rsidR="00C072C1">
        <w:rPr>
          <w:rStyle w:val="fontstyle01"/>
          <w:rFonts w:ascii="Times New Roman" w:hAnsi="Times New Roman" w:cs="Times New Roman"/>
          <w:bCs/>
          <w:lang w:val="uk-UA"/>
        </w:rPr>
        <w:t>2</w:t>
      </w:r>
      <w:r>
        <w:rPr>
          <w:rStyle w:val="fontstyle01"/>
          <w:rFonts w:ascii="Times New Roman" w:hAnsi="Times New Roman" w:cs="Times New Roman"/>
          <w:bCs/>
          <w:lang w:val="uk-UA"/>
        </w:rPr>
        <w:t>]</w:t>
      </w:r>
      <w:r w:rsidRPr="00AF0E66">
        <w:rPr>
          <w:rStyle w:val="fontstyle01"/>
          <w:rFonts w:ascii="Times New Roman" w:hAnsi="Times New Roman" w:cs="Times New Roman"/>
          <w:bCs/>
          <w:lang w:val="uk-UA"/>
        </w:rPr>
        <w:t>.</w:t>
      </w:r>
    </w:p>
    <w:p w:rsidR="009F2F7C" w:rsidRDefault="009F2F7C" w:rsidP="00207579">
      <w:pPr>
        <w:spacing w:after="0" w:line="360" w:lineRule="auto"/>
        <w:ind w:firstLine="567"/>
        <w:jc w:val="both"/>
        <w:rPr>
          <w:rStyle w:val="fontstyle01"/>
          <w:rFonts w:ascii="Times New Roman" w:hAnsi="Times New Roman" w:cs="Times New Roman"/>
          <w:bCs/>
          <w:lang w:val="uk-UA"/>
        </w:rPr>
      </w:pPr>
      <w:r>
        <w:rPr>
          <w:rStyle w:val="fontstyle01"/>
          <w:rFonts w:ascii="Times New Roman" w:hAnsi="Times New Roman" w:cs="Times New Roman"/>
          <w:bCs/>
          <w:lang w:val="uk-UA"/>
        </w:rPr>
        <w:t xml:space="preserve">Важливим фактором, що зумовлює стійкість рослин до вилягання, є висота рослин. Згідно отриманих нами вимірів, таблиця </w:t>
      </w:r>
      <w:r w:rsidR="00C072C1">
        <w:rPr>
          <w:rStyle w:val="fontstyle01"/>
          <w:rFonts w:ascii="Times New Roman" w:hAnsi="Times New Roman" w:cs="Times New Roman"/>
          <w:bCs/>
          <w:lang w:val="uk-UA"/>
        </w:rPr>
        <w:t>1</w:t>
      </w:r>
      <w:r>
        <w:rPr>
          <w:rStyle w:val="fontstyle01"/>
          <w:rFonts w:ascii="Times New Roman" w:hAnsi="Times New Roman" w:cs="Times New Roman"/>
          <w:bCs/>
          <w:lang w:val="uk-UA"/>
        </w:rPr>
        <w:t>, у стандарту</w:t>
      </w:r>
      <w:r w:rsidR="00C072C1">
        <w:rPr>
          <w:rStyle w:val="fontstyle01"/>
          <w:rFonts w:ascii="Times New Roman" w:hAnsi="Times New Roman" w:cs="Times New Roman"/>
          <w:bCs/>
          <w:lang w:val="uk-UA"/>
        </w:rPr>
        <w:t xml:space="preserve"> (сорту Спадщина)</w:t>
      </w:r>
      <w:r>
        <w:rPr>
          <w:rStyle w:val="fontstyle01"/>
          <w:rFonts w:ascii="Times New Roman" w:hAnsi="Times New Roman" w:cs="Times New Roman"/>
          <w:bCs/>
          <w:lang w:val="uk-UA"/>
        </w:rPr>
        <w:t xml:space="preserve"> вона складала у різні роки 100-117 см, що в середньому було 110 см. Це  відповідає середньо рослому типу.</w:t>
      </w:r>
    </w:p>
    <w:p w:rsidR="00C072C1" w:rsidRDefault="00C072C1" w:rsidP="00C072C1">
      <w:pPr>
        <w:spacing w:after="0" w:line="360" w:lineRule="auto"/>
        <w:ind w:firstLine="567"/>
        <w:jc w:val="both"/>
        <w:rPr>
          <w:rStyle w:val="fontstyle01"/>
          <w:rFonts w:ascii="Times New Roman" w:hAnsi="Times New Roman" w:cs="Times New Roman"/>
          <w:bCs/>
          <w:lang w:val="uk-UA"/>
        </w:rPr>
      </w:pPr>
      <w:r>
        <w:rPr>
          <w:rStyle w:val="fontstyle01"/>
          <w:rFonts w:ascii="Times New Roman" w:hAnsi="Times New Roman" w:cs="Times New Roman"/>
          <w:bCs/>
          <w:lang w:val="uk-UA"/>
        </w:rPr>
        <w:t xml:space="preserve">У 2021 р. висота рослин усіх </w:t>
      </w:r>
      <w:r>
        <w:rPr>
          <w:rFonts w:ascii="Times New Roman" w:eastAsia="Times New Roman" w:hAnsi="Times New Roman" w:cs="Times New Roman"/>
          <w:bCs/>
          <w:sz w:val="28"/>
          <w:szCs w:val="28"/>
          <w:lang w:val="uk-UA" w:eastAsia="uk-UA"/>
        </w:rPr>
        <w:t xml:space="preserve">гібридних популяцій F 6  була близькою до даних стандарту з різницею від нього у </w:t>
      </w:r>
      <w:r>
        <w:rPr>
          <w:rStyle w:val="fontstyle01"/>
          <w:rFonts w:ascii="Times New Roman" w:hAnsi="Times New Roman" w:cs="Times New Roman"/>
          <w:bCs/>
          <w:lang w:val="uk-UA"/>
        </w:rPr>
        <w:t xml:space="preserve">± 5см. Проте вже 2022р. спостерігалась значна відмінність показників. У межах 3 см відхилення від стандарту були </w:t>
      </w:r>
      <w:r w:rsidR="00912878">
        <w:rPr>
          <w:rFonts w:ascii="Times New Roman" w:eastAsia="Times New Roman" w:hAnsi="Times New Roman" w:cs="Times New Roman"/>
          <w:bCs/>
          <w:sz w:val="28"/>
          <w:szCs w:val="28"/>
          <w:lang w:val="uk-UA" w:eastAsia="uk-UA"/>
        </w:rPr>
        <w:t>гібридні популяції F</w:t>
      </w:r>
      <w:r w:rsidRPr="00912878">
        <w:rPr>
          <w:rFonts w:ascii="Times New Roman" w:eastAsia="Times New Roman" w:hAnsi="Times New Roman" w:cs="Times New Roman"/>
          <w:bCs/>
          <w:sz w:val="28"/>
          <w:szCs w:val="28"/>
          <w:vertAlign w:val="subscript"/>
          <w:lang w:val="uk-UA" w:eastAsia="uk-UA"/>
        </w:rPr>
        <w:t>6</w:t>
      </w:r>
      <w:r>
        <w:rPr>
          <w:rFonts w:ascii="Times New Roman" w:eastAsia="Times New Roman" w:hAnsi="Times New Roman" w:cs="Times New Roman"/>
          <w:bCs/>
          <w:sz w:val="28"/>
          <w:szCs w:val="28"/>
          <w:lang w:val="uk-UA" w:eastAsia="uk-UA"/>
        </w:rPr>
        <w:t xml:space="preserve"> </w:t>
      </w:r>
      <w:r w:rsidRPr="00B96BD5">
        <w:rPr>
          <w:rStyle w:val="fontstyle01"/>
          <w:rFonts w:ascii="Times New Roman" w:hAnsi="Times New Roman" w:cs="Times New Roman"/>
          <w:bCs/>
          <w:lang w:val="uk-UA"/>
        </w:rPr>
        <w:t>255/23</w:t>
      </w:r>
      <w:r>
        <w:rPr>
          <w:rStyle w:val="fontstyle01"/>
          <w:rFonts w:ascii="Times New Roman" w:hAnsi="Times New Roman" w:cs="Times New Roman"/>
          <w:bCs/>
          <w:lang w:val="uk-UA"/>
        </w:rPr>
        <w:t xml:space="preserve"> і </w:t>
      </w:r>
      <w:r w:rsidRPr="00B96BD5">
        <w:rPr>
          <w:rStyle w:val="fontstyle01"/>
          <w:rFonts w:ascii="Times New Roman" w:hAnsi="Times New Roman" w:cs="Times New Roman"/>
          <w:bCs/>
          <w:lang w:val="uk-UA"/>
        </w:rPr>
        <w:t>256/23</w:t>
      </w:r>
      <w:r>
        <w:rPr>
          <w:rStyle w:val="fontstyle01"/>
          <w:rFonts w:ascii="Times New Roman" w:hAnsi="Times New Roman" w:cs="Times New Roman"/>
          <w:bCs/>
          <w:lang w:val="uk-UA"/>
        </w:rPr>
        <w:t xml:space="preserve"> – відповідно 99 та 103 см. проте у біотипів </w:t>
      </w:r>
      <w:r w:rsidRPr="00B96BD5">
        <w:rPr>
          <w:rStyle w:val="fontstyle01"/>
          <w:rFonts w:ascii="Times New Roman" w:hAnsi="Times New Roman" w:cs="Times New Roman"/>
          <w:bCs/>
          <w:lang w:val="uk-UA"/>
        </w:rPr>
        <w:t>254/23</w:t>
      </w:r>
      <w:r>
        <w:rPr>
          <w:rStyle w:val="fontstyle01"/>
          <w:rFonts w:ascii="Times New Roman" w:hAnsi="Times New Roman" w:cs="Times New Roman"/>
          <w:bCs/>
          <w:lang w:val="uk-UA"/>
        </w:rPr>
        <w:t xml:space="preserve">, </w:t>
      </w:r>
      <w:r w:rsidRPr="00B96BD5">
        <w:rPr>
          <w:rStyle w:val="fontstyle01"/>
          <w:rFonts w:ascii="Times New Roman" w:hAnsi="Times New Roman" w:cs="Times New Roman"/>
          <w:bCs/>
          <w:lang w:val="uk-UA"/>
        </w:rPr>
        <w:t>257/23</w:t>
      </w:r>
      <w:r>
        <w:rPr>
          <w:rStyle w:val="fontstyle01"/>
          <w:rFonts w:ascii="Times New Roman" w:hAnsi="Times New Roman" w:cs="Times New Roman"/>
          <w:bCs/>
          <w:lang w:val="uk-UA"/>
        </w:rPr>
        <w:t xml:space="preserve">, </w:t>
      </w:r>
      <w:r w:rsidRPr="00B96BD5">
        <w:rPr>
          <w:rStyle w:val="fontstyle01"/>
          <w:rFonts w:ascii="Times New Roman" w:hAnsi="Times New Roman" w:cs="Times New Roman"/>
          <w:bCs/>
          <w:lang w:val="uk-UA"/>
        </w:rPr>
        <w:t>261/23</w:t>
      </w:r>
      <w:r>
        <w:rPr>
          <w:rStyle w:val="fontstyle01"/>
          <w:rFonts w:ascii="Times New Roman" w:hAnsi="Times New Roman" w:cs="Times New Roman"/>
          <w:bCs/>
          <w:lang w:val="uk-UA"/>
        </w:rPr>
        <w:t xml:space="preserve"> і </w:t>
      </w:r>
      <w:r w:rsidRPr="00B96BD5">
        <w:rPr>
          <w:rStyle w:val="fontstyle01"/>
          <w:rFonts w:ascii="Times New Roman" w:hAnsi="Times New Roman" w:cs="Times New Roman"/>
          <w:bCs/>
          <w:lang w:val="uk-UA"/>
        </w:rPr>
        <w:t>262/23</w:t>
      </w:r>
      <w:r>
        <w:rPr>
          <w:rStyle w:val="fontstyle01"/>
          <w:rFonts w:ascii="Times New Roman" w:hAnsi="Times New Roman" w:cs="Times New Roman"/>
          <w:bCs/>
          <w:lang w:val="uk-UA"/>
        </w:rPr>
        <w:t xml:space="preserve"> висота перевищувала дані стандарту відповідно на 17; 11 та 24 см. У 2023 р. чотири біотипи сформували меншу висоту рослин, аніж стандарт; вона становила відповідно 107; 105; 78 та 106см, поступаючись при цьому показнику стандарту на 10; 12; 30 та 11 см. Два біотипи: </w:t>
      </w:r>
      <w:r w:rsidRPr="00B96BD5">
        <w:rPr>
          <w:rStyle w:val="fontstyle01"/>
          <w:rFonts w:ascii="Times New Roman" w:hAnsi="Times New Roman" w:cs="Times New Roman"/>
          <w:bCs/>
          <w:lang w:val="uk-UA"/>
        </w:rPr>
        <w:t>261/23</w:t>
      </w:r>
      <w:r>
        <w:rPr>
          <w:rStyle w:val="fontstyle01"/>
          <w:rFonts w:ascii="Times New Roman" w:hAnsi="Times New Roman" w:cs="Times New Roman"/>
          <w:bCs/>
          <w:lang w:val="uk-UA"/>
        </w:rPr>
        <w:t xml:space="preserve"> і </w:t>
      </w:r>
      <w:r w:rsidRPr="00B96BD5">
        <w:rPr>
          <w:rStyle w:val="fontstyle01"/>
          <w:rFonts w:ascii="Times New Roman" w:hAnsi="Times New Roman" w:cs="Times New Roman"/>
          <w:bCs/>
          <w:lang w:val="uk-UA"/>
        </w:rPr>
        <w:lastRenderedPageBreak/>
        <w:t>262/23</w:t>
      </w:r>
      <w:r>
        <w:rPr>
          <w:rStyle w:val="fontstyle01"/>
          <w:rFonts w:ascii="Times New Roman" w:hAnsi="Times New Roman" w:cs="Times New Roman"/>
          <w:bCs/>
          <w:lang w:val="uk-UA"/>
        </w:rPr>
        <w:t xml:space="preserve"> мали найбільші показники та перевищували сорт Спадщина на 10 і 14 см.</w:t>
      </w:r>
    </w:p>
    <w:p w:rsidR="009F2F7C" w:rsidRPr="00B96BD5" w:rsidRDefault="00C072C1" w:rsidP="00207579">
      <w:pPr>
        <w:spacing w:after="0" w:line="360" w:lineRule="auto"/>
        <w:ind w:firstLine="567"/>
        <w:jc w:val="center"/>
        <w:rPr>
          <w:rStyle w:val="fontstyle01"/>
          <w:rFonts w:ascii="Times New Roman" w:hAnsi="Times New Roman" w:cs="Times New Roman"/>
          <w:bCs/>
          <w:lang w:val="uk-UA"/>
        </w:rPr>
      </w:pPr>
      <w:r>
        <w:rPr>
          <w:rStyle w:val="fontstyle01"/>
          <w:rFonts w:ascii="Times New Roman" w:hAnsi="Times New Roman" w:cs="Times New Roman"/>
          <w:bCs/>
          <w:lang w:val="uk-UA"/>
        </w:rPr>
        <w:t>1.</w:t>
      </w:r>
      <w:r w:rsidR="009F2F7C">
        <w:rPr>
          <w:rStyle w:val="fontstyle01"/>
          <w:rFonts w:ascii="Times New Roman" w:hAnsi="Times New Roman" w:cs="Times New Roman"/>
          <w:bCs/>
          <w:lang w:val="uk-UA"/>
        </w:rPr>
        <w:t xml:space="preserve">Висота  рослин </w:t>
      </w:r>
      <w:r w:rsidR="009F2F7C" w:rsidRPr="00B96BD5">
        <w:rPr>
          <w:rFonts w:ascii="Times New Roman" w:eastAsia="Times New Roman" w:hAnsi="Times New Roman" w:cs="Times New Roman"/>
          <w:bCs/>
          <w:sz w:val="28"/>
          <w:szCs w:val="28"/>
          <w:lang w:val="uk-UA" w:eastAsia="uk-UA"/>
        </w:rPr>
        <w:t>гібридних популяцій F</w:t>
      </w:r>
      <w:r w:rsidR="009F2F7C" w:rsidRPr="00912878">
        <w:rPr>
          <w:rFonts w:ascii="Times New Roman" w:eastAsia="Times New Roman" w:hAnsi="Times New Roman" w:cs="Times New Roman"/>
          <w:bCs/>
          <w:sz w:val="28"/>
          <w:szCs w:val="28"/>
          <w:vertAlign w:val="subscript"/>
          <w:lang w:val="uk-UA" w:eastAsia="uk-UA"/>
        </w:rPr>
        <w:t>6</w:t>
      </w:r>
      <w:r w:rsidR="009F2F7C">
        <w:rPr>
          <w:rFonts w:ascii="Times New Roman" w:eastAsia="Times New Roman" w:hAnsi="Times New Roman" w:cs="Times New Roman"/>
          <w:bCs/>
          <w:sz w:val="28"/>
          <w:szCs w:val="28"/>
          <w:lang w:val="uk-UA" w:eastAsia="uk-UA"/>
        </w:rPr>
        <w:t xml:space="preserve"> пшениці твердої </w:t>
      </w:r>
    </w:p>
    <w:tbl>
      <w:tblPr>
        <w:tblW w:w="9654" w:type="dxa"/>
        <w:tblInd w:w="93" w:type="dxa"/>
        <w:tblLayout w:type="fixed"/>
        <w:tblLook w:val="04A0" w:firstRow="1" w:lastRow="0" w:firstColumn="1" w:lastColumn="0" w:noHBand="0" w:noVBand="1"/>
      </w:tblPr>
      <w:tblGrid>
        <w:gridCol w:w="1575"/>
        <w:gridCol w:w="1009"/>
        <w:gridCol w:w="1010"/>
        <w:gridCol w:w="1010"/>
        <w:gridCol w:w="1010"/>
        <w:gridCol w:w="1010"/>
        <w:gridCol w:w="1010"/>
        <w:gridCol w:w="1010"/>
        <w:gridCol w:w="1010"/>
      </w:tblGrid>
      <w:tr w:rsidR="009F2F7C" w:rsidRPr="00B96BD5" w:rsidTr="00C072C1">
        <w:trPr>
          <w:trHeight w:val="300"/>
        </w:trPr>
        <w:tc>
          <w:tcPr>
            <w:tcW w:w="1575" w:type="dxa"/>
            <w:vMerge w:val="restart"/>
            <w:tcBorders>
              <w:top w:val="single" w:sz="4" w:space="0" w:color="auto"/>
              <w:left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 xml:space="preserve">Біотип </w:t>
            </w:r>
          </w:p>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 </w:t>
            </w:r>
          </w:p>
        </w:tc>
        <w:tc>
          <w:tcPr>
            <w:tcW w:w="2019" w:type="dxa"/>
            <w:gridSpan w:val="2"/>
            <w:tcBorders>
              <w:top w:val="single" w:sz="4" w:space="0" w:color="auto"/>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Pr>
                <w:rStyle w:val="fontstyle01"/>
                <w:rFonts w:ascii="Times New Roman" w:hAnsi="Times New Roman" w:cs="Times New Roman"/>
                <w:bCs/>
                <w:lang w:val="uk-UA"/>
              </w:rPr>
              <w:t>20</w:t>
            </w:r>
            <w:r w:rsidRPr="00B96BD5">
              <w:rPr>
                <w:rStyle w:val="fontstyle01"/>
                <w:rFonts w:ascii="Times New Roman" w:hAnsi="Times New Roman" w:cs="Times New Roman"/>
                <w:bCs/>
                <w:lang w:val="uk-UA"/>
              </w:rPr>
              <w:t>21</w:t>
            </w:r>
            <w:r>
              <w:rPr>
                <w:rStyle w:val="fontstyle01"/>
                <w:rFonts w:ascii="Times New Roman" w:hAnsi="Times New Roman" w:cs="Times New Roman"/>
                <w:bCs/>
                <w:lang w:val="uk-UA"/>
              </w:rPr>
              <w:t>р.</w:t>
            </w:r>
            <w:r w:rsidRPr="00B96BD5">
              <w:rPr>
                <w:rStyle w:val="fontstyle01"/>
                <w:rFonts w:ascii="Times New Roman" w:hAnsi="Times New Roman" w:cs="Times New Roman"/>
                <w:bCs/>
                <w:lang w:val="uk-UA"/>
              </w:rPr>
              <w:t> </w:t>
            </w:r>
          </w:p>
        </w:tc>
        <w:tc>
          <w:tcPr>
            <w:tcW w:w="20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Pr>
                <w:rStyle w:val="fontstyle01"/>
                <w:rFonts w:ascii="Times New Roman" w:hAnsi="Times New Roman" w:cs="Times New Roman"/>
                <w:bCs/>
                <w:lang w:val="uk-UA"/>
              </w:rPr>
              <w:t>20</w:t>
            </w:r>
            <w:r w:rsidRPr="00B96BD5">
              <w:rPr>
                <w:rStyle w:val="fontstyle01"/>
                <w:rFonts w:ascii="Times New Roman" w:hAnsi="Times New Roman" w:cs="Times New Roman"/>
                <w:bCs/>
                <w:lang w:val="uk-UA"/>
              </w:rPr>
              <w:t>22</w:t>
            </w:r>
            <w:r>
              <w:rPr>
                <w:rStyle w:val="fontstyle01"/>
                <w:rFonts w:ascii="Times New Roman" w:hAnsi="Times New Roman" w:cs="Times New Roman"/>
                <w:bCs/>
                <w:lang w:val="uk-UA"/>
              </w:rPr>
              <w:t>р.</w:t>
            </w:r>
            <w:r w:rsidRPr="00B96BD5">
              <w:rPr>
                <w:rStyle w:val="fontstyle01"/>
                <w:rFonts w:ascii="Times New Roman" w:hAnsi="Times New Roman" w:cs="Times New Roman"/>
                <w:bCs/>
                <w:lang w:val="uk-UA"/>
              </w:rPr>
              <w:t> </w:t>
            </w:r>
          </w:p>
        </w:tc>
        <w:tc>
          <w:tcPr>
            <w:tcW w:w="20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Pr>
                <w:rStyle w:val="fontstyle01"/>
                <w:rFonts w:ascii="Times New Roman" w:hAnsi="Times New Roman" w:cs="Times New Roman"/>
                <w:bCs/>
                <w:lang w:val="uk-UA"/>
              </w:rPr>
              <w:t>20</w:t>
            </w:r>
            <w:r w:rsidRPr="00B96BD5">
              <w:rPr>
                <w:rStyle w:val="fontstyle01"/>
                <w:rFonts w:ascii="Times New Roman" w:hAnsi="Times New Roman" w:cs="Times New Roman"/>
                <w:bCs/>
                <w:lang w:val="uk-UA"/>
              </w:rPr>
              <w:t>23</w:t>
            </w:r>
            <w:r>
              <w:rPr>
                <w:rStyle w:val="fontstyle01"/>
                <w:rFonts w:ascii="Times New Roman" w:hAnsi="Times New Roman" w:cs="Times New Roman"/>
                <w:bCs/>
                <w:lang w:val="uk-UA"/>
              </w:rPr>
              <w:t>р.</w:t>
            </w:r>
            <w:r w:rsidRPr="00B96BD5">
              <w:rPr>
                <w:rStyle w:val="fontstyle01"/>
                <w:rFonts w:ascii="Times New Roman" w:hAnsi="Times New Roman" w:cs="Times New Roman"/>
                <w:bCs/>
                <w:lang w:val="uk-UA"/>
              </w:rPr>
              <w:t> </w:t>
            </w:r>
          </w:p>
        </w:tc>
        <w:tc>
          <w:tcPr>
            <w:tcW w:w="2020" w:type="dxa"/>
            <w:gridSpan w:val="2"/>
            <w:tcBorders>
              <w:top w:val="single" w:sz="4" w:space="0" w:color="auto"/>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Середнє </w:t>
            </w:r>
          </w:p>
        </w:tc>
      </w:tr>
      <w:tr w:rsidR="009F2F7C" w:rsidRPr="00B96BD5" w:rsidTr="00C072C1">
        <w:trPr>
          <w:trHeight w:val="300"/>
        </w:trPr>
        <w:tc>
          <w:tcPr>
            <w:tcW w:w="1575" w:type="dxa"/>
            <w:vMerge/>
            <w:tcBorders>
              <w:left w:val="single" w:sz="4" w:space="0" w:color="auto"/>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p>
        </w:tc>
        <w:tc>
          <w:tcPr>
            <w:tcW w:w="1009"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см</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vertAlign w:val="subscript"/>
                <w:lang w:val="uk-UA"/>
              </w:rPr>
            </w:pPr>
            <w:r w:rsidRPr="00B96BD5">
              <w:rPr>
                <w:rStyle w:val="fontstyle01"/>
                <w:rFonts w:ascii="Times New Roman" w:hAnsi="Times New Roman" w:cs="Times New Roman"/>
                <w:bCs/>
                <w:lang w:val="uk-UA"/>
              </w:rPr>
              <w:t>±</w:t>
            </w:r>
            <w:r>
              <w:rPr>
                <w:rStyle w:val="fontstyle01"/>
                <w:rFonts w:ascii="Times New Roman" w:hAnsi="Times New Roman" w:cs="Times New Roman"/>
                <w:bCs/>
                <w:lang w:val="uk-UA"/>
              </w:rPr>
              <w:t>*</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см</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Pr>
                <w:rStyle w:val="fontstyle01"/>
                <w:rFonts w:ascii="Times New Roman" w:hAnsi="Times New Roman" w:cs="Times New Roman"/>
                <w:bCs/>
                <w:lang w:val="uk-UA"/>
              </w:rPr>
              <w:t>±*</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см</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Pr>
                <w:rStyle w:val="fontstyle01"/>
                <w:rFonts w:ascii="Times New Roman" w:hAnsi="Times New Roman" w:cs="Times New Roman"/>
                <w:bCs/>
                <w:lang w:val="uk-UA"/>
              </w:rPr>
              <w:t>±*</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см</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Pr>
                <w:rStyle w:val="fontstyle01"/>
                <w:rFonts w:ascii="Times New Roman" w:hAnsi="Times New Roman" w:cs="Times New Roman"/>
                <w:bCs/>
                <w:lang w:val="uk-UA"/>
              </w:rPr>
              <w:t>±*</w:t>
            </w:r>
          </w:p>
        </w:tc>
      </w:tr>
      <w:tr w:rsidR="009F2F7C" w:rsidRPr="00B96BD5" w:rsidTr="00C072C1">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Спадщина</w:t>
            </w:r>
            <w:r>
              <w:rPr>
                <w:rStyle w:val="fontstyle01"/>
                <w:rFonts w:ascii="Times New Roman" w:hAnsi="Times New Roman" w:cs="Times New Roman"/>
                <w:bCs/>
                <w:lang w:val="uk-UA"/>
              </w:rPr>
              <w:t xml:space="preserve"> </w:t>
            </w:r>
            <w:r w:rsidRPr="00B96BD5">
              <w:rPr>
                <w:rStyle w:val="fontstyle01"/>
                <w:rFonts w:ascii="Times New Roman" w:hAnsi="Times New Roman" w:cs="Times New Roman"/>
                <w:bCs/>
                <w:lang w:val="uk-UA"/>
              </w:rPr>
              <w:t xml:space="preserve"> </w:t>
            </w:r>
          </w:p>
        </w:tc>
        <w:tc>
          <w:tcPr>
            <w:tcW w:w="1009"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114</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 </w:t>
            </w:r>
            <w:r>
              <w:rPr>
                <w:rStyle w:val="fontstyle01"/>
                <w:rFonts w:ascii="Times New Roman" w:hAnsi="Times New Roman" w:cs="Times New Roman"/>
                <w:bCs/>
                <w:lang w:val="uk-UA"/>
              </w:rPr>
              <w:t>-</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100</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Pr>
                <w:rStyle w:val="fontstyle01"/>
                <w:rFonts w:ascii="Times New Roman" w:hAnsi="Times New Roman" w:cs="Times New Roman"/>
                <w:bCs/>
                <w:lang w:val="uk-UA"/>
              </w:rPr>
              <w:t>-</w:t>
            </w:r>
            <w:r w:rsidRPr="00B96BD5">
              <w:rPr>
                <w:rStyle w:val="fontstyle01"/>
                <w:rFonts w:ascii="Times New Roman" w:hAnsi="Times New Roman" w:cs="Times New Roman"/>
                <w:bCs/>
                <w:lang w:val="uk-UA"/>
              </w:rPr>
              <w:t> </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117</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Pr>
                <w:rStyle w:val="fontstyle01"/>
                <w:rFonts w:ascii="Times New Roman" w:hAnsi="Times New Roman" w:cs="Times New Roman"/>
                <w:bCs/>
                <w:lang w:val="uk-UA"/>
              </w:rPr>
              <w:t>-</w:t>
            </w:r>
            <w:r w:rsidRPr="00B96BD5">
              <w:rPr>
                <w:rStyle w:val="fontstyle01"/>
                <w:rFonts w:ascii="Times New Roman" w:hAnsi="Times New Roman" w:cs="Times New Roman"/>
                <w:bCs/>
                <w:lang w:val="uk-UA"/>
              </w:rPr>
              <w:t> </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110</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 </w:t>
            </w:r>
            <w:r>
              <w:rPr>
                <w:rStyle w:val="fontstyle01"/>
                <w:rFonts w:ascii="Times New Roman" w:hAnsi="Times New Roman" w:cs="Times New Roman"/>
                <w:bCs/>
                <w:lang w:val="uk-UA"/>
              </w:rPr>
              <w:t>-</w:t>
            </w:r>
          </w:p>
        </w:tc>
      </w:tr>
      <w:tr w:rsidR="009F2F7C" w:rsidRPr="00B96BD5" w:rsidTr="00C072C1">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254/23</w:t>
            </w:r>
          </w:p>
        </w:tc>
        <w:tc>
          <w:tcPr>
            <w:tcW w:w="1009"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109</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-5</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117</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17</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107</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111</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w:t>
            </w:r>
          </w:p>
        </w:tc>
      </w:tr>
      <w:tr w:rsidR="009F2F7C" w:rsidRPr="00B96BD5" w:rsidTr="00C072C1">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255/23</w:t>
            </w:r>
          </w:p>
        </w:tc>
        <w:tc>
          <w:tcPr>
            <w:tcW w:w="1009"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114</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0</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99</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105</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-12</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106</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-4</w:t>
            </w:r>
          </w:p>
        </w:tc>
      </w:tr>
      <w:tr w:rsidR="009F2F7C" w:rsidRPr="00B96BD5" w:rsidTr="00C072C1">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256/23</w:t>
            </w:r>
          </w:p>
        </w:tc>
        <w:tc>
          <w:tcPr>
            <w:tcW w:w="1009"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115</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103</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3</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87</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-30</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102</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-9</w:t>
            </w:r>
          </w:p>
        </w:tc>
      </w:tr>
      <w:tr w:rsidR="009F2F7C" w:rsidRPr="00B96BD5" w:rsidTr="00C072C1">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257/23</w:t>
            </w:r>
          </w:p>
        </w:tc>
        <w:tc>
          <w:tcPr>
            <w:tcW w:w="1009"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112</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-2</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111</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106</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110</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w:t>
            </w:r>
          </w:p>
        </w:tc>
      </w:tr>
      <w:tr w:rsidR="009F2F7C" w:rsidRPr="00B96BD5" w:rsidTr="00C072C1">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261/23</w:t>
            </w:r>
          </w:p>
        </w:tc>
        <w:tc>
          <w:tcPr>
            <w:tcW w:w="1009"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114</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0</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124</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24</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127</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10</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122</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w:t>
            </w:r>
          </w:p>
        </w:tc>
      </w:tr>
      <w:tr w:rsidR="009F2F7C" w:rsidRPr="00B96BD5" w:rsidTr="00C072C1">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262/23</w:t>
            </w:r>
          </w:p>
        </w:tc>
        <w:tc>
          <w:tcPr>
            <w:tcW w:w="1009"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114</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0</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124</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24</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131</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14</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123</w:t>
            </w:r>
          </w:p>
        </w:tc>
        <w:tc>
          <w:tcPr>
            <w:tcW w:w="1010" w:type="dxa"/>
            <w:tcBorders>
              <w:top w:val="nil"/>
              <w:left w:val="nil"/>
              <w:bottom w:val="single" w:sz="4" w:space="0" w:color="auto"/>
              <w:right w:val="single" w:sz="4" w:space="0" w:color="auto"/>
            </w:tcBorders>
            <w:shd w:val="clear" w:color="auto" w:fill="auto"/>
            <w:noWrap/>
            <w:vAlign w:val="bottom"/>
            <w:hideMark/>
          </w:tcPr>
          <w:p w:rsidR="009F2F7C" w:rsidRPr="00B96BD5" w:rsidRDefault="009F2F7C" w:rsidP="0033727C">
            <w:pPr>
              <w:spacing w:after="0" w:line="240" w:lineRule="auto"/>
              <w:ind w:left="-57" w:right="-57"/>
              <w:jc w:val="center"/>
              <w:rPr>
                <w:rStyle w:val="fontstyle01"/>
                <w:rFonts w:ascii="Times New Roman" w:hAnsi="Times New Roman" w:cs="Times New Roman"/>
                <w:bCs/>
                <w:lang w:val="uk-UA"/>
              </w:rPr>
            </w:pPr>
            <w:r w:rsidRPr="00B96BD5">
              <w:rPr>
                <w:rStyle w:val="fontstyle01"/>
                <w:rFonts w:ascii="Times New Roman" w:hAnsi="Times New Roman" w:cs="Times New Roman"/>
                <w:bCs/>
                <w:lang w:val="uk-UA"/>
              </w:rPr>
              <w:t>13</w:t>
            </w:r>
          </w:p>
        </w:tc>
      </w:tr>
    </w:tbl>
    <w:p w:rsidR="009F2F7C" w:rsidRDefault="009F2F7C" w:rsidP="00207579">
      <w:pPr>
        <w:spacing w:after="0" w:line="360" w:lineRule="auto"/>
        <w:ind w:firstLine="567"/>
        <w:rPr>
          <w:rStyle w:val="fontstyle01"/>
          <w:rFonts w:ascii="Times New Roman" w:hAnsi="Times New Roman" w:cs="Times New Roman"/>
          <w:bCs/>
          <w:lang w:val="uk-UA"/>
        </w:rPr>
      </w:pPr>
      <w:r>
        <w:rPr>
          <w:rStyle w:val="fontstyle01"/>
          <w:rFonts w:ascii="Times New Roman" w:hAnsi="Times New Roman" w:cs="Times New Roman"/>
          <w:bCs/>
          <w:lang w:val="uk-UA"/>
        </w:rPr>
        <w:t xml:space="preserve">Примітка: </w:t>
      </w:r>
      <w:r w:rsidRPr="00B96BD5">
        <w:rPr>
          <w:rStyle w:val="fontstyle01"/>
          <w:rFonts w:ascii="Times New Roman" w:hAnsi="Times New Roman" w:cs="Times New Roman"/>
          <w:bCs/>
          <w:lang w:val="uk-UA"/>
        </w:rPr>
        <w:t>±</w:t>
      </w:r>
      <w:r>
        <w:rPr>
          <w:rStyle w:val="fontstyle01"/>
          <w:rFonts w:ascii="Times New Roman" w:hAnsi="Times New Roman" w:cs="Times New Roman"/>
          <w:bCs/>
          <w:lang w:val="uk-UA"/>
        </w:rPr>
        <w:t>* - відхилення відносно стандарту</w:t>
      </w:r>
    </w:p>
    <w:p w:rsidR="009F2F7C" w:rsidRDefault="009F2F7C" w:rsidP="00207579">
      <w:pPr>
        <w:spacing w:after="0" w:line="360" w:lineRule="auto"/>
        <w:ind w:firstLine="567"/>
        <w:rPr>
          <w:rStyle w:val="fontstyle01"/>
          <w:rFonts w:ascii="Times New Roman" w:hAnsi="Times New Roman" w:cs="Times New Roman"/>
          <w:bCs/>
          <w:lang w:val="uk-UA"/>
        </w:rPr>
      </w:pPr>
    </w:p>
    <w:p w:rsidR="009F2F7C" w:rsidRDefault="009F2F7C" w:rsidP="00207579">
      <w:pPr>
        <w:spacing w:after="0" w:line="360" w:lineRule="auto"/>
        <w:ind w:firstLine="567"/>
        <w:jc w:val="both"/>
        <w:rPr>
          <w:rFonts w:ascii="Times New Roman" w:eastAsia="Times New Roman" w:hAnsi="Times New Roman" w:cs="Times New Roman"/>
          <w:bCs/>
          <w:sz w:val="28"/>
          <w:szCs w:val="28"/>
          <w:lang w:val="uk-UA" w:eastAsia="uk-UA"/>
        </w:rPr>
      </w:pPr>
      <w:r>
        <w:rPr>
          <w:rStyle w:val="fontstyle01"/>
          <w:rFonts w:ascii="Times New Roman" w:hAnsi="Times New Roman" w:cs="Times New Roman"/>
          <w:bCs/>
          <w:lang w:val="uk-UA"/>
        </w:rPr>
        <w:t xml:space="preserve">У середньому за роки досліджень висота рослин досліджуваних популяцій становила 102- 123 см. З огляду на це, біотип </w:t>
      </w:r>
      <w:r w:rsidRPr="00B96BD5">
        <w:rPr>
          <w:rStyle w:val="fontstyle01"/>
          <w:rFonts w:ascii="Times New Roman" w:hAnsi="Times New Roman" w:cs="Times New Roman"/>
          <w:bCs/>
          <w:lang w:val="uk-UA"/>
        </w:rPr>
        <w:t>256/23</w:t>
      </w:r>
      <w:r>
        <w:rPr>
          <w:rStyle w:val="fontstyle01"/>
          <w:rFonts w:ascii="Times New Roman" w:hAnsi="Times New Roman" w:cs="Times New Roman"/>
          <w:bCs/>
          <w:lang w:val="uk-UA"/>
        </w:rPr>
        <w:t xml:space="preserve"> характеризується як низькорослий, а сорт Спадщина і </w:t>
      </w:r>
      <w:r w:rsidR="00912878">
        <w:rPr>
          <w:rFonts w:ascii="Times New Roman" w:eastAsia="Times New Roman" w:hAnsi="Times New Roman" w:cs="Times New Roman"/>
          <w:bCs/>
          <w:sz w:val="28"/>
          <w:szCs w:val="28"/>
          <w:lang w:val="uk-UA" w:eastAsia="uk-UA"/>
        </w:rPr>
        <w:t>гібридні популяції F</w:t>
      </w:r>
      <w:r w:rsidRPr="00912878">
        <w:rPr>
          <w:rFonts w:ascii="Times New Roman" w:eastAsia="Times New Roman" w:hAnsi="Times New Roman" w:cs="Times New Roman"/>
          <w:bCs/>
          <w:sz w:val="28"/>
          <w:szCs w:val="28"/>
          <w:vertAlign w:val="subscript"/>
          <w:lang w:val="uk-UA" w:eastAsia="uk-UA"/>
        </w:rPr>
        <w:t>6</w:t>
      </w:r>
      <w:r>
        <w:rPr>
          <w:rFonts w:ascii="Times New Roman" w:eastAsia="Times New Roman" w:hAnsi="Times New Roman" w:cs="Times New Roman"/>
          <w:bCs/>
          <w:sz w:val="28"/>
          <w:szCs w:val="28"/>
          <w:lang w:val="uk-UA" w:eastAsia="uk-UA"/>
        </w:rPr>
        <w:t xml:space="preserve"> </w:t>
      </w:r>
      <w:r w:rsidRPr="00B96BD5">
        <w:rPr>
          <w:rStyle w:val="fontstyle01"/>
          <w:rFonts w:ascii="Times New Roman" w:hAnsi="Times New Roman" w:cs="Times New Roman"/>
          <w:bCs/>
          <w:lang w:val="uk-UA"/>
        </w:rPr>
        <w:t>254/23</w:t>
      </w:r>
      <w:r>
        <w:rPr>
          <w:rStyle w:val="fontstyle01"/>
          <w:rFonts w:ascii="Times New Roman" w:hAnsi="Times New Roman" w:cs="Times New Roman"/>
          <w:bCs/>
          <w:lang w:val="uk-UA"/>
        </w:rPr>
        <w:t xml:space="preserve">, </w:t>
      </w:r>
      <w:r w:rsidRPr="00B96BD5">
        <w:rPr>
          <w:rStyle w:val="fontstyle01"/>
          <w:rFonts w:ascii="Times New Roman" w:hAnsi="Times New Roman" w:cs="Times New Roman"/>
          <w:bCs/>
          <w:lang w:val="uk-UA"/>
        </w:rPr>
        <w:t>255/23</w:t>
      </w:r>
      <w:r>
        <w:rPr>
          <w:rStyle w:val="fontstyle01"/>
          <w:rFonts w:ascii="Times New Roman" w:hAnsi="Times New Roman" w:cs="Times New Roman"/>
          <w:bCs/>
          <w:lang w:val="uk-UA"/>
        </w:rPr>
        <w:t xml:space="preserve">, </w:t>
      </w:r>
      <w:r w:rsidRPr="00B96BD5">
        <w:rPr>
          <w:rStyle w:val="fontstyle01"/>
          <w:rFonts w:ascii="Times New Roman" w:hAnsi="Times New Roman" w:cs="Times New Roman"/>
          <w:bCs/>
          <w:lang w:val="uk-UA"/>
        </w:rPr>
        <w:t>257/23</w:t>
      </w:r>
      <w:r>
        <w:rPr>
          <w:rStyle w:val="fontstyle01"/>
          <w:rFonts w:ascii="Times New Roman" w:hAnsi="Times New Roman" w:cs="Times New Roman"/>
          <w:bCs/>
          <w:lang w:val="uk-UA"/>
        </w:rPr>
        <w:t xml:space="preserve">, </w:t>
      </w:r>
      <w:r w:rsidRPr="00B96BD5">
        <w:rPr>
          <w:rStyle w:val="fontstyle01"/>
          <w:rFonts w:ascii="Times New Roman" w:hAnsi="Times New Roman" w:cs="Times New Roman"/>
          <w:bCs/>
          <w:lang w:val="uk-UA"/>
        </w:rPr>
        <w:t>261/23</w:t>
      </w:r>
      <w:r>
        <w:rPr>
          <w:rStyle w:val="fontstyle01"/>
          <w:rFonts w:ascii="Times New Roman" w:hAnsi="Times New Roman" w:cs="Times New Roman"/>
          <w:bCs/>
          <w:lang w:val="uk-UA"/>
        </w:rPr>
        <w:t xml:space="preserve"> і </w:t>
      </w:r>
      <w:r w:rsidRPr="00B96BD5">
        <w:rPr>
          <w:rStyle w:val="fontstyle01"/>
          <w:rFonts w:ascii="Times New Roman" w:hAnsi="Times New Roman" w:cs="Times New Roman"/>
          <w:bCs/>
          <w:lang w:val="uk-UA"/>
        </w:rPr>
        <w:t>262/23</w:t>
      </w:r>
      <w:r>
        <w:rPr>
          <w:rStyle w:val="fontstyle01"/>
          <w:rFonts w:ascii="Times New Roman" w:hAnsi="Times New Roman" w:cs="Times New Roman"/>
          <w:bCs/>
          <w:lang w:val="uk-UA"/>
        </w:rPr>
        <w:t xml:space="preserve"> – як середньо рослі. </w:t>
      </w:r>
    </w:p>
    <w:p w:rsidR="00BA356A" w:rsidRPr="00912878" w:rsidRDefault="00912878" w:rsidP="00912878">
      <w:pPr>
        <w:jc w:val="center"/>
        <w:rPr>
          <w:rFonts w:ascii="Times New Roman" w:hAnsi="Times New Roman" w:cs="Times New Roman"/>
          <w:b/>
          <w:bCs/>
          <w:color w:val="000000"/>
          <w:sz w:val="28"/>
          <w:szCs w:val="23"/>
          <w:shd w:val="clear" w:color="auto" w:fill="FFFFFF"/>
          <w:lang w:val="uk-UA"/>
        </w:rPr>
      </w:pPr>
      <w:r w:rsidRPr="00912878">
        <w:rPr>
          <w:rFonts w:ascii="Times New Roman" w:hAnsi="Times New Roman" w:cs="Times New Roman"/>
          <w:b/>
          <w:bCs/>
          <w:color w:val="000000"/>
          <w:sz w:val="28"/>
          <w:szCs w:val="23"/>
          <w:shd w:val="clear" w:color="auto" w:fill="FFFFFF"/>
        </w:rPr>
        <w:t xml:space="preserve">Список </w:t>
      </w:r>
      <w:proofErr w:type="spellStart"/>
      <w:r w:rsidRPr="00912878">
        <w:rPr>
          <w:rFonts w:ascii="Times New Roman" w:hAnsi="Times New Roman" w:cs="Times New Roman"/>
          <w:b/>
          <w:bCs/>
          <w:color w:val="000000"/>
          <w:sz w:val="28"/>
          <w:szCs w:val="23"/>
          <w:shd w:val="clear" w:color="auto" w:fill="FFFFFF"/>
        </w:rPr>
        <w:t>використаних</w:t>
      </w:r>
      <w:proofErr w:type="spellEnd"/>
      <w:r w:rsidRPr="00912878">
        <w:rPr>
          <w:rFonts w:ascii="Times New Roman" w:hAnsi="Times New Roman" w:cs="Times New Roman"/>
          <w:b/>
          <w:bCs/>
          <w:color w:val="000000"/>
          <w:sz w:val="28"/>
          <w:szCs w:val="23"/>
          <w:shd w:val="clear" w:color="auto" w:fill="FFFFFF"/>
        </w:rPr>
        <w:t xml:space="preserve"> </w:t>
      </w:r>
      <w:proofErr w:type="spellStart"/>
      <w:r w:rsidRPr="00912878">
        <w:rPr>
          <w:rFonts w:ascii="Times New Roman" w:hAnsi="Times New Roman" w:cs="Times New Roman"/>
          <w:b/>
          <w:bCs/>
          <w:color w:val="000000"/>
          <w:sz w:val="28"/>
          <w:szCs w:val="23"/>
          <w:shd w:val="clear" w:color="auto" w:fill="FFFFFF"/>
        </w:rPr>
        <w:t>джерел</w:t>
      </w:r>
      <w:proofErr w:type="spellEnd"/>
    </w:p>
    <w:p w:rsidR="00912878" w:rsidRDefault="00912878" w:rsidP="00912878">
      <w:pPr>
        <w:pStyle w:val="a5"/>
        <w:numPr>
          <w:ilvl w:val="0"/>
          <w:numId w:val="1"/>
        </w:numPr>
        <w:shd w:val="clear" w:color="auto" w:fill="FFFFFF"/>
        <w:spacing w:before="0" w:beforeAutospacing="0" w:after="0" w:afterAutospacing="0" w:line="360" w:lineRule="auto"/>
        <w:ind w:left="567" w:hanging="567"/>
        <w:jc w:val="both"/>
        <w:rPr>
          <w:rFonts w:ascii="Arial" w:eastAsiaTheme="minorHAnsi" w:hAnsi="Arial" w:cs="Arial"/>
          <w:color w:val="000000"/>
          <w:sz w:val="23"/>
          <w:szCs w:val="23"/>
          <w:shd w:val="clear" w:color="auto" w:fill="FFFFFF"/>
          <w:lang w:eastAsia="en-US"/>
        </w:rPr>
      </w:pPr>
      <w:r w:rsidRPr="00912878">
        <w:rPr>
          <w:rFonts w:eastAsiaTheme="minorHAnsi"/>
          <w:iCs/>
          <w:sz w:val="28"/>
          <w:szCs w:val="22"/>
          <w:lang w:val="uk-UA" w:eastAsia="en-US"/>
        </w:rPr>
        <w:t xml:space="preserve">Демидов О., </w:t>
      </w:r>
      <w:proofErr w:type="spellStart"/>
      <w:r w:rsidRPr="00912878">
        <w:rPr>
          <w:rFonts w:eastAsiaTheme="minorHAnsi"/>
          <w:iCs/>
          <w:sz w:val="28"/>
          <w:szCs w:val="22"/>
          <w:lang w:val="uk-UA" w:eastAsia="en-US"/>
        </w:rPr>
        <w:t>Гудзенко</w:t>
      </w:r>
      <w:proofErr w:type="spellEnd"/>
      <w:r w:rsidRPr="00912878">
        <w:rPr>
          <w:rFonts w:eastAsiaTheme="minorHAnsi"/>
          <w:iCs/>
          <w:sz w:val="28"/>
          <w:szCs w:val="22"/>
          <w:lang w:val="uk-UA" w:eastAsia="en-US"/>
        </w:rPr>
        <w:t xml:space="preserve"> В., </w:t>
      </w:r>
      <w:proofErr w:type="spellStart"/>
      <w:r w:rsidRPr="00912878">
        <w:rPr>
          <w:rFonts w:eastAsiaTheme="minorHAnsi"/>
          <w:iCs/>
          <w:sz w:val="28"/>
          <w:szCs w:val="22"/>
          <w:lang w:val="uk-UA" w:eastAsia="en-US"/>
        </w:rPr>
        <w:t>Хоменко</w:t>
      </w:r>
      <w:proofErr w:type="spellEnd"/>
      <w:r w:rsidRPr="00912878">
        <w:rPr>
          <w:rFonts w:eastAsiaTheme="minorHAnsi"/>
          <w:iCs/>
          <w:sz w:val="28"/>
          <w:szCs w:val="22"/>
          <w:lang w:val="uk-UA" w:eastAsia="en-US"/>
        </w:rPr>
        <w:t xml:space="preserve"> С., </w:t>
      </w:r>
      <w:proofErr w:type="spellStart"/>
      <w:r w:rsidRPr="00912878">
        <w:rPr>
          <w:rFonts w:eastAsiaTheme="minorHAnsi"/>
          <w:iCs/>
          <w:sz w:val="28"/>
          <w:szCs w:val="22"/>
          <w:lang w:val="uk-UA" w:eastAsia="en-US"/>
        </w:rPr>
        <w:t>Сіроштан</w:t>
      </w:r>
      <w:proofErr w:type="spellEnd"/>
      <w:r w:rsidRPr="00912878">
        <w:rPr>
          <w:rFonts w:eastAsiaTheme="minorHAnsi"/>
          <w:iCs/>
          <w:sz w:val="28"/>
          <w:szCs w:val="22"/>
          <w:lang w:val="uk-UA" w:eastAsia="en-US"/>
        </w:rPr>
        <w:t xml:space="preserve"> А., Кавунець В., Федоренко М., </w:t>
      </w:r>
      <w:r w:rsidRPr="00912878">
        <w:rPr>
          <w:rFonts w:eastAsiaTheme="minorHAnsi"/>
          <w:sz w:val="28"/>
          <w:szCs w:val="22"/>
          <w:lang w:val="uk-UA" w:eastAsia="en-US"/>
        </w:rPr>
        <w:t xml:space="preserve">Пшениця виду </w:t>
      </w:r>
      <w:proofErr w:type="spellStart"/>
      <w:r w:rsidRPr="00912878">
        <w:rPr>
          <w:rFonts w:eastAsiaTheme="minorHAnsi"/>
          <w:sz w:val="28"/>
          <w:szCs w:val="22"/>
          <w:lang w:val="uk-UA" w:eastAsia="en-US"/>
        </w:rPr>
        <w:t>Durum</w:t>
      </w:r>
      <w:proofErr w:type="spellEnd"/>
      <w:r w:rsidRPr="00912878">
        <w:rPr>
          <w:rFonts w:eastAsiaTheme="minorHAnsi"/>
          <w:sz w:val="28"/>
          <w:szCs w:val="22"/>
          <w:lang w:val="uk-UA" w:eastAsia="en-US"/>
        </w:rPr>
        <w:t>.</w:t>
      </w:r>
      <w:r w:rsidRPr="00912878">
        <w:rPr>
          <w:rFonts w:eastAsiaTheme="minorHAnsi"/>
          <w:iCs/>
          <w:sz w:val="28"/>
          <w:szCs w:val="22"/>
          <w:lang w:val="uk-UA" w:eastAsia="en-US"/>
        </w:rPr>
        <w:t xml:space="preserve"> “</w:t>
      </w:r>
      <w:proofErr w:type="spellStart"/>
      <w:r w:rsidRPr="00912878">
        <w:rPr>
          <w:rFonts w:eastAsiaTheme="minorHAnsi"/>
          <w:iCs/>
          <w:sz w:val="28"/>
          <w:szCs w:val="22"/>
          <w:lang w:val="uk-UA" w:eastAsia="en-US"/>
        </w:rPr>
        <w:t>The</w:t>
      </w:r>
      <w:proofErr w:type="spellEnd"/>
      <w:r w:rsidRPr="00912878">
        <w:rPr>
          <w:rFonts w:eastAsiaTheme="minorHAnsi"/>
          <w:iCs/>
          <w:sz w:val="28"/>
          <w:szCs w:val="22"/>
          <w:lang w:val="uk-UA" w:eastAsia="en-US"/>
        </w:rPr>
        <w:t xml:space="preserve"> </w:t>
      </w:r>
      <w:proofErr w:type="spellStart"/>
      <w:r w:rsidRPr="00912878">
        <w:rPr>
          <w:rFonts w:eastAsiaTheme="minorHAnsi"/>
          <w:iCs/>
          <w:sz w:val="28"/>
          <w:szCs w:val="22"/>
          <w:lang w:val="uk-UA" w:eastAsia="en-US"/>
        </w:rPr>
        <w:t>Ukrainian</w:t>
      </w:r>
      <w:proofErr w:type="spellEnd"/>
      <w:r w:rsidRPr="00912878">
        <w:rPr>
          <w:rFonts w:eastAsiaTheme="minorHAnsi"/>
          <w:iCs/>
          <w:sz w:val="28"/>
          <w:szCs w:val="22"/>
          <w:lang w:val="uk-UA" w:eastAsia="en-US"/>
        </w:rPr>
        <w:t xml:space="preserve"> </w:t>
      </w:r>
      <w:proofErr w:type="spellStart"/>
      <w:r w:rsidRPr="00912878">
        <w:rPr>
          <w:rFonts w:eastAsiaTheme="minorHAnsi"/>
          <w:iCs/>
          <w:sz w:val="28"/>
          <w:szCs w:val="22"/>
          <w:lang w:val="uk-UA" w:eastAsia="en-US"/>
        </w:rPr>
        <w:t>Farmer</w:t>
      </w:r>
      <w:proofErr w:type="spellEnd"/>
      <w:r w:rsidRPr="00912878">
        <w:rPr>
          <w:rFonts w:eastAsiaTheme="minorHAnsi"/>
          <w:iCs/>
          <w:sz w:val="28"/>
          <w:szCs w:val="22"/>
          <w:lang w:val="uk-UA" w:eastAsia="en-US"/>
        </w:rPr>
        <w:t>”, січень 2017 року</w:t>
      </w:r>
      <w:r w:rsidRPr="00912878">
        <w:rPr>
          <w:rFonts w:eastAsiaTheme="minorHAnsi"/>
          <w:iCs/>
          <w:sz w:val="28"/>
          <w:szCs w:val="22"/>
          <w:lang w:eastAsia="en-US"/>
        </w:rPr>
        <w:t>. Доступно з</w:t>
      </w:r>
      <w:r>
        <w:rPr>
          <w:rFonts w:eastAsiaTheme="minorHAnsi"/>
          <w:i/>
          <w:iCs/>
          <w:sz w:val="28"/>
          <w:szCs w:val="22"/>
          <w:lang w:eastAsia="en-US"/>
        </w:rPr>
        <w:t xml:space="preserve">: </w:t>
      </w:r>
      <w:hyperlink r:id="rId6" w:history="1">
        <w:r>
          <w:rPr>
            <w:rStyle w:val="a7"/>
            <w:rFonts w:eastAsiaTheme="majorEastAsia"/>
            <w:lang w:val="en-US"/>
          </w:rPr>
          <w:t>https</w:t>
        </w:r>
        <w:r>
          <w:rPr>
            <w:rStyle w:val="a7"/>
            <w:rFonts w:eastAsiaTheme="majorEastAsia"/>
          </w:rPr>
          <w:t>://</w:t>
        </w:r>
        <w:proofErr w:type="spellStart"/>
        <w:r>
          <w:rPr>
            <w:rStyle w:val="a7"/>
            <w:rFonts w:eastAsiaTheme="majorEastAsia"/>
            <w:lang w:val="en-US"/>
          </w:rPr>
          <w:t>agrotimes</w:t>
        </w:r>
        <w:proofErr w:type="spellEnd"/>
        <w:r>
          <w:rPr>
            <w:rStyle w:val="a7"/>
            <w:rFonts w:eastAsiaTheme="majorEastAsia"/>
          </w:rPr>
          <w:t>.</w:t>
        </w:r>
        <w:proofErr w:type="spellStart"/>
        <w:r>
          <w:rPr>
            <w:rStyle w:val="a7"/>
            <w:rFonts w:eastAsiaTheme="majorEastAsia"/>
            <w:lang w:val="en-US"/>
          </w:rPr>
          <w:t>ua</w:t>
        </w:r>
        <w:proofErr w:type="spellEnd"/>
        <w:r>
          <w:rPr>
            <w:rStyle w:val="a7"/>
            <w:rFonts w:eastAsiaTheme="majorEastAsia"/>
          </w:rPr>
          <w:t>/</w:t>
        </w:r>
        <w:r>
          <w:rPr>
            <w:rStyle w:val="a7"/>
            <w:rFonts w:eastAsiaTheme="majorEastAsia"/>
            <w:lang w:val="en-US"/>
          </w:rPr>
          <w:t>article</w:t>
        </w:r>
        <w:r>
          <w:rPr>
            <w:rStyle w:val="a7"/>
            <w:rFonts w:eastAsiaTheme="majorEastAsia"/>
          </w:rPr>
          <w:t>/</w:t>
        </w:r>
        <w:proofErr w:type="spellStart"/>
        <w:r>
          <w:rPr>
            <w:rStyle w:val="a7"/>
            <w:rFonts w:eastAsiaTheme="majorEastAsia"/>
            <w:lang w:val="en-US"/>
          </w:rPr>
          <w:t>pshenicya</w:t>
        </w:r>
        <w:proofErr w:type="spellEnd"/>
        <w:r>
          <w:rPr>
            <w:rStyle w:val="a7"/>
            <w:rFonts w:eastAsiaTheme="majorEastAsia"/>
          </w:rPr>
          <w:t>-</w:t>
        </w:r>
        <w:proofErr w:type="spellStart"/>
        <w:r>
          <w:rPr>
            <w:rStyle w:val="a7"/>
            <w:rFonts w:eastAsiaTheme="majorEastAsia"/>
            <w:lang w:val="en-US"/>
          </w:rPr>
          <w:t>vidu</w:t>
        </w:r>
        <w:proofErr w:type="spellEnd"/>
        <w:r>
          <w:rPr>
            <w:rStyle w:val="a7"/>
            <w:rFonts w:eastAsiaTheme="majorEastAsia"/>
          </w:rPr>
          <w:t>-</w:t>
        </w:r>
        <w:r>
          <w:rPr>
            <w:rStyle w:val="a7"/>
            <w:rFonts w:eastAsiaTheme="majorEastAsia"/>
            <w:lang w:val="en-US"/>
          </w:rPr>
          <w:t>durum</w:t>
        </w:r>
        <w:r>
          <w:rPr>
            <w:rStyle w:val="a7"/>
            <w:rFonts w:eastAsiaTheme="majorEastAsia"/>
          </w:rPr>
          <w:t>/</w:t>
        </w:r>
      </w:hyperlink>
      <w:r>
        <w:rPr>
          <w:lang w:val="uk-UA"/>
        </w:rPr>
        <w:t xml:space="preserve"> </w:t>
      </w:r>
    </w:p>
    <w:p w:rsidR="00912878" w:rsidRPr="00912878" w:rsidRDefault="0014537B" w:rsidP="00912878">
      <w:pPr>
        <w:pStyle w:val="a8"/>
        <w:numPr>
          <w:ilvl w:val="0"/>
          <w:numId w:val="1"/>
        </w:numPr>
        <w:spacing w:after="0" w:line="360" w:lineRule="auto"/>
        <w:ind w:left="567" w:hanging="567"/>
        <w:jc w:val="both"/>
        <w:rPr>
          <w:rStyle w:val="fontstyle01"/>
          <w:rFonts w:ascii="Times New Roman" w:hAnsi="Times New Roman" w:cs="Times New Roman"/>
          <w:sz w:val="36"/>
          <w:lang w:val="uk-UA"/>
        </w:rPr>
      </w:pPr>
      <w:r w:rsidRPr="0014537B">
        <w:rPr>
          <w:rFonts w:ascii="Times New Roman" w:hAnsi="Times New Roman" w:cs="Times New Roman"/>
          <w:iCs/>
          <w:sz w:val="28"/>
        </w:rPr>
        <w:t>Кардам Боев</w:t>
      </w:r>
      <w:r>
        <w:rPr>
          <w:rFonts w:ascii="Arial" w:hAnsi="Arial" w:cs="Arial"/>
          <w:color w:val="007F3E"/>
          <w:shd w:val="clear" w:color="auto" w:fill="FFFFFF"/>
          <w:lang w:val="uk-UA"/>
        </w:rPr>
        <w:t xml:space="preserve">. </w:t>
      </w:r>
      <w:proofErr w:type="spellStart"/>
      <w:r w:rsidR="00912878">
        <w:rPr>
          <w:rStyle w:val="fontstyle01"/>
          <w:rFonts w:ascii="Times New Roman" w:hAnsi="Times New Roman" w:cs="Times New Roman"/>
          <w:lang w:val="uk-UA"/>
        </w:rPr>
        <w:t>Полягането</w:t>
      </w:r>
      <w:proofErr w:type="spellEnd"/>
      <w:r w:rsidR="00912878">
        <w:rPr>
          <w:rStyle w:val="fontstyle01"/>
          <w:rFonts w:ascii="Times New Roman" w:hAnsi="Times New Roman" w:cs="Times New Roman"/>
          <w:lang w:val="uk-UA"/>
        </w:rPr>
        <w:t xml:space="preserve"> на </w:t>
      </w:r>
      <w:proofErr w:type="spellStart"/>
      <w:r w:rsidR="00912878">
        <w:rPr>
          <w:rStyle w:val="fontstyle01"/>
          <w:rFonts w:ascii="Times New Roman" w:hAnsi="Times New Roman" w:cs="Times New Roman"/>
          <w:lang w:val="uk-UA"/>
        </w:rPr>
        <w:t>есенните</w:t>
      </w:r>
      <w:proofErr w:type="spellEnd"/>
      <w:r w:rsidR="00912878">
        <w:rPr>
          <w:rStyle w:val="fontstyle01"/>
          <w:rFonts w:ascii="Times New Roman" w:hAnsi="Times New Roman" w:cs="Times New Roman"/>
          <w:lang w:val="uk-UA"/>
        </w:rPr>
        <w:t xml:space="preserve"> </w:t>
      </w:r>
      <w:proofErr w:type="spellStart"/>
      <w:r w:rsidR="00912878">
        <w:rPr>
          <w:rStyle w:val="fontstyle01"/>
          <w:rFonts w:ascii="Times New Roman" w:hAnsi="Times New Roman" w:cs="Times New Roman"/>
          <w:lang w:val="uk-UA"/>
        </w:rPr>
        <w:t>посеви</w:t>
      </w:r>
      <w:proofErr w:type="spellEnd"/>
      <w:r w:rsidR="00912878">
        <w:rPr>
          <w:rStyle w:val="fontstyle01"/>
          <w:rFonts w:ascii="Times New Roman" w:hAnsi="Times New Roman" w:cs="Times New Roman"/>
          <w:lang w:val="uk-UA"/>
        </w:rPr>
        <w:t xml:space="preserve"> води до </w:t>
      </w:r>
      <w:proofErr w:type="spellStart"/>
      <w:r w:rsidR="00912878">
        <w:rPr>
          <w:rStyle w:val="fontstyle01"/>
          <w:rFonts w:ascii="Times New Roman" w:hAnsi="Times New Roman" w:cs="Times New Roman"/>
          <w:lang w:val="uk-UA"/>
        </w:rPr>
        <w:t>по-ниски</w:t>
      </w:r>
      <w:proofErr w:type="spellEnd"/>
      <w:r w:rsidR="00912878">
        <w:rPr>
          <w:rStyle w:val="fontstyle01"/>
          <w:rFonts w:ascii="Times New Roman" w:hAnsi="Times New Roman" w:cs="Times New Roman"/>
          <w:lang w:val="uk-UA"/>
        </w:rPr>
        <w:t xml:space="preserve"> </w:t>
      </w:r>
      <w:proofErr w:type="spellStart"/>
      <w:r w:rsidR="00912878">
        <w:rPr>
          <w:rStyle w:val="fontstyle01"/>
          <w:rFonts w:ascii="Times New Roman" w:hAnsi="Times New Roman" w:cs="Times New Roman"/>
          <w:lang w:val="uk-UA"/>
        </w:rPr>
        <w:t>добиви</w:t>
      </w:r>
      <w:proofErr w:type="spellEnd"/>
      <w:r w:rsidR="00912878">
        <w:rPr>
          <w:rStyle w:val="fontstyle01"/>
          <w:rFonts w:ascii="Times New Roman" w:hAnsi="Times New Roman" w:cs="Times New Roman"/>
          <w:lang w:val="uk-UA"/>
        </w:rPr>
        <w:t xml:space="preserve"> и </w:t>
      </w:r>
      <w:proofErr w:type="spellStart"/>
      <w:r w:rsidR="00912878">
        <w:rPr>
          <w:rStyle w:val="fontstyle01"/>
          <w:rFonts w:ascii="Times New Roman" w:hAnsi="Times New Roman" w:cs="Times New Roman"/>
          <w:lang w:val="uk-UA"/>
        </w:rPr>
        <w:t>по-некачествено</w:t>
      </w:r>
      <w:proofErr w:type="spellEnd"/>
      <w:r w:rsidR="00912878">
        <w:rPr>
          <w:rStyle w:val="fontstyle01"/>
          <w:rFonts w:ascii="Times New Roman" w:hAnsi="Times New Roman" w:cs="Times New Roman"/>
          <w:lang w:val="uk-UA"/>
        </w:rPr>
        <w:t xml:space="preserve"> </w:t>
      </w:r>
      <w:proofErr w:type="spellStart"/>
      <w:r w:rsidR="00912878">
        <w:rPr>
          <w:rStyle w:val="fontstyle01"/>
          <w:rFonts w:ascii="Times New Roman" w:hAnsi="Times New Roman" w:cs="Times New Roman"/>
          <w:lang w:val="uk-UA"/>
        </w:rPr>
        <w:t>зърно</w:t>
      </w:r>
      <w:proofErr w:type="spellEnd"/>
      <w:r w:rsidR="00912878">
        <w:rPr>
          <w:rStyle w:val="fontstyle01"/>
          <w:rFonts w:ascii="Times New Roman" w:hAnsi="Times New Roman" w:cs="Times New Roman"/>
        </w:rPr>
        <w:t>.</w:t>
      </w:r>
      <w:r>
        <w:rPr>
          <w:rStyle w:val="fontstyle01"/>
          <w:rFonts w:ascii="Times New Roman" w:hAnsi="Times New Roman" w:cs="Times New Roman"/>
          <w:lang w:val="uk-UA"/>
        </w:rPr>
        <w:t xml:space="preserve"> </w:t>
      </w:r>
      <w:proofErr w:type="spellStart"/>
      <w:r w:rsidRPr="0014537B">
        <w:rPr>
          <w:rStyle w:val="fontstyle01"/>
          <w:rFonts w:ascii="Times New Roman" w:hAnsi="Times New Roman" w:cs="Times New Roman"/>
          <w:i/>
          <w:lang w:val="uk-UA"/>
        </w:rPr>
        <w:t>Блгарски</w:t>
      </w:r>
      <w:proofErr w:type="spellEnd"/>
      <w:r w:rsidRPr="0014537B">
        <w:rPr>
          <w:rStyle w:val="fontstyle01"/>
          <w:rFonts w:ascii="Times New Roman" w:hAnsi="Times New Roman" w:cs="Times New Roman"/>
          <w:i/>
          <w:lang w:val="uk-UA"/>
        </w:rPr>
        <w:t xml:space="preserve"> фермер</w:t>
      </w:r>
      <w:r>
        <w:rPr>
          <w:rStyle w:val="fontstyle01"/>
          <w:rFonts w:ascii="Times New Roman" w:hAnsi="Times New Roman" w:cs="Times New Roman"/>
          <w:lang w:val="uk-UA"/>
        </w:rPr>
        <w:t xml:space="preserve">. </w:t>
      </w:r>
      <w:r w:rsidR="00912878">
        <w:rPr>
          <w:rStyle w:val="fontstyle01"/>
          <w:rFonts w:ascii="Times New Roman" w:hAnsi="Times New Roman" w:cs="Times New Roman"/>
        </w:rPr>
        <w:t xml:space="preserve"> </w:t>
      </w:r>
      <w:r>
        <w:rPr>
          <w:rStyle w:val="fontstyle01"/>
          <w:rFonts w:ascii="Times New Roman" w:hAnsi="Times New Roman" w:cs="Times New Roman"/>
          <w:lang w:val="uk-UA"/>
        </w:rPr>
        <w:t xml:space="preserve">Додано </w:t>
      </w:r>
      <w:r w:rsidRPr="0014537B">
        <w:rPr>
          <w:rFonts w:ascii="Times New Roman" w:hAnsi="Times New Roman" w:cs="Times New Roman"/>
          <w:iCs/>
          <w:sz w:val="28"/>
        </w:rPr>
        <w:t xml:space="preserve">17 </w:t>
      </w:r>
      <w:r w:rsidRPr="0014537B">
        <w:rPr>
          <w:rFonts w:ascii="Times New Roman" w:hAnsi="Times New Roman" w:cs="Times New Roman"/>
          <w:iCs/>
          <w:sz w:val="28"/>
        </w:rPr>
        <w:t>липня</w:t>
      </w:r>
      <w:r w:rsidRPr="0014537B">
        <w:rPr>
          <w:rFonts w:ascii="Times New Roman" w:hAnsi="Times New Roman" w:cs="Times New Roman"/>
          <w:iCs/>
          <w:sz w:val="28"/>
        </w:rPr>
        <w:t xml:space="preserve"> 2014</w:t>
      </w:r>
      <w:r>
        <w:rPr>
          <w:rFonts w:ascii="Arial" w:hAnsi="Arial" w:cs="Arial"/>
          <w:color w:val="506172"/>
          <w:shd w:val="clear" w:color="auto" w:fill="FFFFFF"/>
          <w:lang w:val="uk-UA"/>
        </w:rPr>
        <w:t xml:space="preserve">. </w:t>
      </w:r>
      <w:proofErr w:type="spellStart"/>
      <w:r w:rsidR="00912878">
        <w:rPr>
          <w:rStyle w:val="fontstyle01"/>
          <w:rFonts w:ascii="Times New Roman" w:hAnsi="Times New Roman" w:cs="Times New Roman"/>
        </w:rPr>
        <w:t>Доступноз</w:t>
      </w:r>
      <w:proofErr w:type="spellEnd"/>
      <w:r w:rsidR="00912878">
        <w:rPr>
          <w:rStyle w:val="fontstyle01"/>
          <w:rFonts w:ascii="Times New Roman" w:hAnsi="Times New Roman" w:cs="Times New Roman"/>
        </w:rPr>
        <w:t xml:space="preserve">: </w:t>
      </w:r>
      <w:hyperlink r:id="rId7" w:history="1">
        <w:r w:rsidR="00912878" w:rsidRPr="00912878">
          <w:rPr>
            <w:rStyle w:val="a7"/>
            <w:rFonts w:ascii="Times New Roman" w:hAnsi="Times New Roman" w:cs="Times New Roman"/>
            <w:color w:val="auto"/>
            <w:sz w:val="28"/>
            <w:lang w:val="uk-UA"/>
          </w:rPr>
          <w:t>https://www.bgfermer.bg/Article/4195078</w:t>
        </w:r>
      </w:hyperlink>
    </w:p>
    <w:p w:rsidR="00912878" w:rsidRPr="00912878" w:rsidRDefault="00912878">
      <w:pPr>
        <w:rPr>
          <w:lang w:val="uk-UA"/>
        </w:rPr>
      </w:pPr>
    </w:p>
    <w:sectPr w:rsidR="00912878" w:rsidRPr="00912878" w:rsidSect="0020757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NewRoman">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1B4C9E"/>
    <w:multiLevelType w:val="hybridMultilevel"/>
    <w:tmpl w:val="4B1AB60A"/>
    <w:lvl w:ilvl="0" w:tplc="1A347E3A">
      <w:start w:val="1"/>
      <w:numFmt w:val="decimal"/>
      <w:lvlText w:val="%1."/>
      <w:lvlJc w:val="left"/>
      <w:pPr>
        <w:ind w:left="720" w:hanging="360"/>
      </w:pPr>
      <w:rPr>
        <w:rFonts w:ascii="Times New Roman" w:hAnsi="Times New Roman" w:cs="Times New Roman" w:hint="default"/>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942"/>
    <w:rsid w:val="00007E9A"/>
    <w:rsid w:val="0014537B"/>
    <w:rsid w:val="001D7D01"/>
    <w:rsid w:val="00207579"/>
    <w:rsid w:val="002A08DF"/>
    <w:rsid w:val="002A3BBA"/>
    <w:rsid w:val="003022D8"/>
    <w:rsid w:val="0033727C"/>
    <w:rsid w:val="003A1F72"/>
    <w:rsid w:val="003F2E20"/>
    <w:rsid w:val="00451942"/>
    <w:rsid w:val="0063106F"/>
    <w:rsid w:val="007D6BED"/>
    <w:rsid w:val="00912878"/>
    <w:rsid w:val="009F2F7C"/>
    <w:rsid w:val="00A00D02"/>
    <w:rsid w:val="00A67EB0"/>
    <w:rsid w:val="00AB5AC6"/>
    <w:rsid w:val="00AC0E9F"/>
    <w:rsid w:val="00BE378F"/>
    <w:rsid w:val="00C072C1"/>
    <w:rsid w:val="00CE1D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378F"/>
  </w:style>
  <w:style w:type="paragraph" w:styleId="1">
    <w:name w:val="heading 1"/>
    <w:basedOn w:val="a"/>
    <w:next w:val="a"/>
    <w:link w:val="10"/>
    <w:uiPriority w:val="9"/>
    <w:qFormat/>
    <w:rsid w:val="00BE37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E378F"/>
    <w:rPr>
      <w:rFonts w:asciiTheme="majorHAnsi" w:eastAsiaTheme="majorEastAsia" w:hAnsiTheme="majorHAnsi" w:cstheme="majorBidi"/>
      <w:b/>
      <w:bCs/>
      <w:color w:val="365F91" w:themeColor="accent1" w:themeShade="BF"/>
      <w:sz w:val="28"/>
      <w:szCs w:val="28"/>
    </w:rPr>
  </w:style>
  <w:style w:type="paragraph" w:styleId="a3">
    <w:name w:val="Body Text"/>
    <w:basedOn w:val="a"/>
    <w:link w:val="a4"/>
    <w:uiPriority w:val="99"/>
    <w:semiHidden/>
    <w:unhideWhenUsed/>
    <w:rsid w:val="00BE378F"/>
    <w:pPr>
      <w:spacing w:after="120"/>
    </w:pPr>
  </w:style>
  <w:style w:type="character" w:customStyle="1" w:styleId="a4">
    <w:name w:val="Основной текст Знак"/>
    <w:basedOn w:val="a0"/>
    <w:link w:val="a3"/>
    <w:uiPriority w:val="99"/>
    <w:semiHidden/>
    <w:rsid w:val="00BE378F"/>
  </w:style>
  <w:style w:type="paragraph" w:styleId="a5">
    <w:name w:val="Normal (Web)"/>
    <w:basedOn w:val="a"/>
    <w:uiPriority w:val="99"/>
    <w:unhideWhenUsed/>
    <w:rsid w:val="009F2F7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01">
    <w:name w:val="fontstyle01"/>
    <w:rsid w:val="009F2F7C"/>
    <w:rPr>
      <w:rFonts w:ascii="TimesNewRoman" w:hAnsi="TimesNewRoman" w:hint="default"/>
      <w:b w:val="0"/>
      <w:bCs w:val="0"/>
      <w:i w:val="0"/>
      <w:iCs w:val="0"/>
      <w:color w:val="000000"/>
      <w:sz w:val="28"/>
      <w:szCs w:val="28"/>
    </w:rPr>
  </w:style>
  <w:style w:type="character" w:styleId="a6">
    <w:name w:val="Strong"/>
    <w:basedOn w:val="a0"/>
    <w:uiPriority w:val="22"/>
    <w:qFormat/>
    <w:rsid w:val="00207579"/>
    <w:rPr>
      <w:b/>
      <w:bCs/>
    </w:rPr>
  </w:style>
  <w:style w:type="character" w:styleId="a7">
    <w:name w:val="Hyperlink"/>
    <w:basedOn w:val="a0"/>
    <w:uiPriority w:val="99"/>
    <w:semiHidden/>
    <w:unhideWhenUsed/>
    <w:rsid w:val="00912878"/>
    <w:rPr>
      <w:color w:val="0000FF" w:themeColor="hyperlink"/>
      <w:u w:val="single"/>
    </w:rPr>
  </w:style>
  <w:style w:type="paragraph" w:styleId="a8">
    <w:name w:val="List Paragraph"/>
    <w:basedOn w:val="a"/>
    <w:uiPriority w:val="99"/>
    <w:qFormat/>
    <w:rsid w:val="0091287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378F"/>
  </w:style>
  <w:style w:type="paragraph" w:styleId="1">
    <w:name w:val="heading 1"/>
    <w:basedOn w:val="a"/>
    <w:next w:val="a"/>
    <w:link w:val="10"/>
    <w:uiPriority w:val="9"/>
    <w:qFormat/>
    <w:rsid w:val="00BE37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E378F"/>
    <w:rPr>
      <w:rFonts w:asciiTheme="majorHAnsi" w:eastAsiaTheme="majorEastAsia" w:hAnsiTheme="majorHAnsi" w:cstheme="majorBidi"/>
      <w:b/>
      <w:bCs/>
      <w:color w:val="365F91" w:themeColor="accent1" w:themeShade="BF"/>
      <w:sz w:val="28"/>
      <w:szCs w:val="28"/>
    </w:rPr>
  </w:style>
  <w:style w:type="paragraph" w:styleId="a3">
    <w:name w:val="Body Text"/>
    <w:basedOn w:val="a"/>
    <w:link w:val="a4"/>
    <w:uiPriority w:val="99"/>
    <w:semiHidden/>
    <w:unhideWhenUsed/>
    <w:rsid w:val="00BE378F"/>
    <w:pPr>
      <w:spacing w:after="120"/>
    </w:pPr>
  </w:style>
  <w:style w:type="character" w:customStyle="1" w:styleId="a4">
    <w:name w:val="Основной текст Знак"/>
    <w:basedOn w:val="a0"/>
    <w:link w:val="a3"/>
    <w:uiPriority w:val="99"/>
    <w:semiHidden/>
    <w:rsid w:val="00BE378F"/>
  </w:style>
  <w:style w:type="paragraph" w:styleId="a5">
    <w:name w:val="Normal (Web)"/>
    <w:basedOn w:val="a"/>
    <w:uiPriority w:val="99"/>
    <w:unhideWhenUsed/>
    <w:rsid w:val="009F2F7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01">
    <w:name w:val="fontstyle01"/>
    <w:rsid w:val="009F2F7C"/>
    <w:rPr>
      <w:rFonts w:ascii="TimesNewRoman" w:hAnsi="TimesNewRoman" w:hint="default"/>
      <w:b w:val="0"/>
      <w:bCs w:val="0"/>
      <w:i w:val="0"/>
      <w:iCs w:val="0"/>
      <w:color w:val="000000"/>
      <w:sz w:val="28"/>
      <w:szCs w:val="28"/>
    </w:rPr>
  </w:style>
  <w:style w:type="character" w:styleId="a6">
    <w:name w:val="Strong"/>
    <w:basedOn w:val="a0"/>
    <w:uiPriority w:val="22"/>
    <w:qFormat/>
    <w:rsid w:val="00207579"/>
    <w:rPr>
      <w:b/>
      <w:bCs/>
    </w:rPr>
  </w:style>
  <w:style w:type="character" w:styleId="a7">
    <w:name w:val="Hyperlink"/>
    <w:basedOn w:val="a0"/>
    <w:uiPriority w:val="99"/>
    <w:semiHidden/>
    <w:unhideWhenUsed/>
    <w:rsid w:val="00912878"/>
    <w:rPr>
      <w:color w:val="0000FF" w:themeColor="hyperlink"/>
      <w:u w:val="single"/>
    </w:rPr>
  </w:style>
  <w:style w:type="paragraph" w:styleId="a8">
    <w:name w:val="List Paragraph"/>
    <w:basedOn w:val="a"/>
    <w:uiPriority w:val="99"/>
    <w:qFormat/>
    <w:rsid w:val="009128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0397050">
      <w:bodyDiv w:val="1"/>
      <w:marLeft w:val="0"/>
      <w:marRight w:val="0"/>
      <w:marTop w:val="0"/>
      <w:marBottom w:val="0"/>
      <w:divBdr>
        <w:top w:val="none" w:sz="0" w:space="0" w:color="auto"/>
        <w:left w:val="none" w:sz="0" w:space="0" w:color="auto"/>
        <w:bottom w:val="none" w:sz="0" w:space="0" w:color="auto"/>
        <w:right w:val="none" w:sz="0" w:space="0" w:color="auto"/>
      </w:divBdr>
    </w:div>
    <w:div w:id="1197038906">
      <w:bodyDiv w:val="1"/>
      <w:marLeft w:val="0"/>
      <w:marRight w:val="0"/>
      <w:marTop w:val="0"/>
      <w:marBottom w:val="0"/>
      <w:divBdr>
        <w:top w:val="none" w:sz="0" w:space="0" w:color="auto"/>
        <w:left w:val="none" w:sz="0" w:space="0" w:color="auto"/>
        <w:bottom w:val="none" w:sz="0" w:space="0" w:color="auto"/>
        <w:right w:val="none" w:sz="0" w:space="0" w:color="auto"/>
      </w:divBdr>
    </w:div>
    <w:div w:id="1733767186">
      <w:bodyDiv w:val="1"/>
      <w:marLeft w:val="0"/>
      <w:marRight w:val="0"/>
      <w:marTop w:val="0"/>
      <w:marBottom w:val="0"/>
      <w:divBdr>
        <w:top w:val="none" w:sz="0" w:space="0" w:color="auto"/>
        <w:left w:val="none" w:sz="0" w:space="0" w:color="auto"/>
        <w:bottom w:val="none" w:sz="0" w:space="0" w:color="auto"/>
        <w:right w:val="none" w:sz="0" w:space="0" w:color="auto"/>
      </w:divBdr>
      <w:divsChild>
        <w:div w:id="1476340194">
          <w:marLeft w:val="0"/>
          <w:marRight w:val="0"/>
          <w:marTop w:val="225"/>
          <w:marBottom w:val="75"/>
          <w:divBdr>
            <w:top w:val="single" w:sz="2" w:space="0" w:color="000000"/>
            <w:left w:val="single" w:sz="2" w:space="0" w:color="000000"/>
            <w:bottom w:val="single" w:sz="2" w:space="0" w:color="000000"/>
            <w:right w:val="single" w:sz="2" w:space="0" w:color="000000"/>
          </w:divBdr>
        </w:div>
        <w:div w:id="1186553355">
          <w:marLeft w:val="0"/>
          <w:marRight w:val="0"/>
          <w:marTop w:val="0"/>
          <w:marBottom w:val="150"/>
          <w:divBdr>
            <w:top w:val="single" w:sz="2" w:space="0" w:color="000000"/>
            <w:left w:val="single" w:sz="2" w:space="0" w:color="000000"/>
            <w:bottom w:val="single" w:sz="2" w:space="0" w:color="000000"/>
            <w:right w:val="single" w:sz="2" w:space="0" w:color="000000"/>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bgfermer.bg/Article/419507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grotimes.ua/article/pshenicya-vidu-duru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155</TotalTime>
  <Pages>3</Pages>
  <Words>798</Words>
  <Characters>4553</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11</cp:revision>
  <dcterms:created xsi:type="dcterms:W3CDTF">2024-01-01T07:42:00Z</dcterms:created>
  <dcterms:modified xsi:type="dcterms:W3CDTF">2024-01-02T10:03:00Z</dcterms:modified>
</cp:coreProperties>
</file>