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453E" w:rsidRDefault="0057453E" w:rsidP="0057453E">
      <w:pPr>
        <w:widowControl w:val="0"/>
        <w:spacing w:line="240" w:lineRule="auto"/>
        <w:ind w:firstLine="0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РОЗШИРЕННЯ ГЕНОФОНДУ ТРИТИКАЛЕ ОЗИМОГО ВІДДАЛЕНОЮ ГІБРИДИЗАЦІЄЮ</w:t>
      </w:r>
    </w:p>
    <w:p w:rsidR="00BB0AE8" w:rsidRDefault="00BB0AE8" w:rsidP="0057453E">
      <w:pPr>
        <w:widowControl w:val="0"/>
        <w:spacing w:line="240" w:lineRule="auto"/>
        <w:ind w:firstLine="0"/>
        <w:jc w:val="center"/>
        <w:rPr>
          <w:rFonts w:ascii="Times New Roman" w:hAnsi="Times New Roman"/>
          <w:b/>
          <w:sz w:val="28"/>
          <w:szCs w:val="28"/>
        </w:rPr>
      </w:pPr>
    </w:p>
    <w:p w:rsidR="00BB0AE8" w:rsidRDefault="0057453E" w:rsidP="0057453E">
      <w:pPr>
        <w:widowControl w:val="0"/>
        <w:spacing w:line="240" w:lineRule="auto"/>
        <w:ind w:firstLine="0"/>
        <w:jc w:val="center"/>
        <w:rPr>
          <w:rFonts w:ascii="Times New Roman" w:hAnsi="Times New Roman"/>
          <w:b/>
          <w:sz w:val="28"/>
          <w:szCs w:val="28"/>
        </w:rPr>
      </w:pPr>
      <w:r w:rsidRPr="0057453E">
        <w:rPr>
          <w:rFonts w:ascii="Times New Roman" w:hAnsi="Times New Roman"/>
          <w:b/>
          <w:sz w:val="28"/>
          <w:szCs w:val="28"/>
        </w:rPr>
        <w:t>І. П. Діордієва</w:t>
      </w:r>
    </w:p>
    <w:p w:rsidR="00BB0AE8" w:rsidRDefault="00BB0AE8" w:rsidP="0057453E">
      <w:pPr>
        <w:widowControl w:val="0"/>
        <w:spacing w:line="240" w:lineRule="auto"/>
        <w:ind w:firstLine="0"/>
        <w:jc w:val="center"/>
        <w:rPr>
          <w:rFonts w:ascii="Times New Roman" w:hAnsi="Times New Roman"/>
          <w:sz w:val="28"/>
          <w:szCs w:val="28"/>
        </w:rPr>
      </w:pPr>
    </w:p>
    <w:p w:rsidR="0057453E" w:rsidRPr="00BB0AE8" w:rsidRDefault="0057453E" w:rsidP="0057453E">
      <w:pPr>
        <w:widowControl w:val="0"/>
        <w:spacing w:line="240" w:lineRule="auto"/>
        <w:ind w:firstLine="0"/>
        <w:jc w:val="center"/>
        <w:rPr>
          <w:rFonts w:ascii="Times New Roman" w:hAnsi="Times New Roman"/>
          <w:i/>
          <w:sz w:val="28"/>
          <w:szCs w:val="28"/>
        </w:rPr>
      </w:pPr>
      <w:bookmarkStart w:id="0" w:name="_GoBack"/>
      <w:r w:rsidRPr="00BB0AE8">
        <w:rPr>
          <w:rFonts w:ascii="Times New Roman" w:hAnsi="Times New Roman"/>
          <w:i/>
          <w:sz w:val="28"/>
          <w:szCs w:val="28"/>
        </w:rPr>
        <w:t>Уманськ</w:t>
      </w:r>
      <w:r w:rsidRPr="00BB0AE8">
        <w:rPr>
          <w:rFonts w:ascii="Times New Roman" w:hAnsi="Times New Roman"/>
          <w:i/>
          <w:sz w:val="28"/>
          <w:szCs w:val="28"/>
        </w:rPr>
        <w:t>ий</w:t>
      </w:r>
      <w:r w:rsidRPr="00BB0AE8">
        <w:rPr>
          <w:rFonts w:ascii="Times New Roman" w:hAnsi="Times New Roman"/>
          <w:i/>
          <w:sz w:val="28"/>
          <w:szCs w:val="28"/>
        </w:rPr>
        <w:t xml:space="preserve"> націон</w:t>
      </w:r>
      <w:r w:rsidRPr="00BB0AE8">
        <w:rPr>
          <w:rFonts w:ascii="Times New Roman" w:hAnsi="Times New Roman"/>
          <w:i/>
          <w:sz w:val="28"/>
          <w:szCs w:val="28"/>
        </w:rPr>
        <w:t>а</w:t>
      </w:r>
      <w:r w:rsidRPr="00BB0AE8">
        <w:rPr>
          <w:rFonts w:ascii="Times New Roman" w:hAnsi="Times New Roman"/>
          <w:i/>
          <w:sz w:val="28"/>
          <w:szCs w:val="28"/>
        </w:rPr>
        <w:t>льн</w:t>
      </w:r>
      <w:r w:rsidRPr="00BB0AE8">
        <w:rPr>
          <w:rFonts w:ascii="Times New Roman" w:hAnsi="Times New Roman"/>
          <w:i/>
          <w:sz w:val="28"/>
          <w:szCs w:val="28"/>
        </w:rPr>
        <w:t>ий</w:t>
      </w:r>
      <w:r w:rsidRPr="00BB0AE8">
        <w:rPr>
          <w:rFonts w:ascii="Times New Roman" w:hAnsi="Times New Roman"/>
          <w:i/>
          <w:sz w:val="28"/>
          <w:szCs w:val="28"/>
        </w:rPr>
        <w:t xml:space="preserve"> </w:t>
      </w:r>
      <w:r w:rsidRPr="00BB0AE8">
        <w:rPr>
          <w:rFonts w:ascii="Times New Roman" w:hAnsi="Times New Roman"/>
          <w:i/>
          <w:sz w:val="28"/>
          <w:szCs w:val="28"/>
        </w:rPr>
        <w:t>університет</w:t>
      </w:r>
      <w:r w:rsidRPr="00BB0AE8">
        <w:rPr>
          <w:rFonts w:ascii="Times New Roman" w:hAnsi="Times New Roman"/>
          <w:i/>
          <w:sz w:val="28"/>
          <w:szCs w:val="28"/>
        </w:rPr>
        <w:t xml:space="preserve"> садівництва</w:t>
      </w:r>
    </w:p>
    <w:bookmarkEnd w:id="0"/>
    <w:p w:rsidR="0057453E" w:rsidRPr="0057453E" w:rsidRDefault="0057453E" w:rsidP="0057453E">
      <w:pPr>
        <w:pStyle w:val="a3"/>
        <w:spacing w:line="240" w:lineRule="auto"/>
        <w:ind w:left="0"/>
        <w:rPr>
          <w:rFonts w:ascii="Times New Roman" w:hAnsi="Times New Roman"/>
          <w:sz w:val="28"/>
          <w:szCs w:val="28"/>
          <w:lang w:val="ru-RU"/>
        </w:rPr>
      </w:pPr>
    </w:p>
    <w:p w:rsidR="0057453E" w:rsidRDefault="0057453E" w:rsidP="0057453E">
      <w:pPr>
        <w:widowControl w:val="0"/>
        <w:spacing w:line="240" w:lineRule="auto"/>
        <w:rPr>
          <w:rFonts w:ascii="Times New Roman" w:hAnsi="Times New Roman"/>
          <w:sz w:val="28"/>
          <w:szCs w:val="28"/>
        </w:rPr>
      </w:pPr>
      <w:r w:rsidRPr="00C445E7">
        <w:rPr>
          <w:rFonts w:ascii="Times New Roman" w:hAnsi="Times New Roman"/>
          <w:b/>
          <w:sz w:val="28"/>
          <w:szCs w:val="28"/>
        </w:rPr>
        <w:t>Вступ</w:t>
      </w:r>
      <w:r>
        <w:rPr>
          <w:rFonts w:ascii="Times New Roman" w:hAnsi="Times New Roman"/>
          <w:sz w:val="28"/>
          <w:szCs w:val="28"/>
        </w:rPr>
        <w:t>. Т</w:t>
      </w:r>
      <w:r w:rsidRPr="00C445E7">
        <w:rPr>
          <w:rFonts w:ascii="Times New Roman" w:hAnsi="Times New Roman"/>
          <w:sz w:val="28"/>
          <w:szCs w:val="28"/>
        </w:rPr>
        <w:t>ритикале</w:t>
      </w:r>
      <w:r>
        <w:rPr>
          <w:rFonts w:ascii="Times New Roman" w:hAnsi="Times New Roman"/>
          <w:sz w:val="28"/>
          <w:szCs w:val="28"/>
        </w:rPr>
        <w:t xml:space="preserve"> озиме</w:t>
      </w:r>
      <w:r w:rsidRPr="00C445E7">
        <w:rPr>
          <w:rFonts w:ascii="Times New Roman" w:hAnsi="Times New Roman"/>
          <w:sz w:val="28"/>
          <w:szCs w:val="28"/>
        </w:rPr>
        <w:t xml:space="preserve"> (</w:t>
      </w:r>
      <w:r w:rsidRPr="00C445E7">
        <w:rPr>
          <w:rFonts w:ascii="Times New Roman" w:hAnsi="Times New Roman"/>
          <w:i/>
          <w:sz w:val="28"/>
          <w:szCs w:val="28"/>
        </w:rPr>
        <w:t>Triticosecale</w:t>
      </w:r>
      <w:r w:rsidRPr="00C445E7">
        <w:rPr>
          <w:rFonts w:ascii="Times New Roman" w:hAnsi="Times New Roman"/>
          <w:sz w:val="28"/>
          <w:szCs w:val="28"/>
        </w:rPr>
        <w:t xml:space="preserve"> Wittmack) </w:t>
      </w:r>
      <w:r>
        <w:rPr>
          <w:rFonts w:ascii="Times New Roman" w:hAnsi="Times New Roman" w:cs="Times New Roman"/>
          <w:sz w:val="28"/>
          <w:szCs w:val="28"/>
        </w:rPr>
        <w:t>—</w:t>
      </w:r>
      <w:r w:rsidRPr="00026C67">
        <w:rPr>
          <w:rFonts w:ascii="Times New Roman" w:hAnsi="Times New Roman"/>
          <w:sz w:val="28"/>
          <w:szCs w:val="28"/>
        </w:rPr>
        <w:t xml:space="preserve"> </w:t>
      </w:r>
      <w:r w:rsidRPr="00C445E7">
        <w:rPr>
          <w:rFonts w:ascii="Times New Roman" w:hAnsi="Times New Roman"/>
          <w:sz w:val="28"/>
          <w:szCs w:val="28"/>
        </w:rPr>
        <w:t>ви</w:t>
      </w:r>
      <w:r>
        <w:rPr>
          <w:rFonts w:ascii="Times New Roman" w:hAnsi="Times New Roman"/>
          <w:sz w:val="28"/>
          <w:szCs w:val="28"/>
        </w:rPr>
        <w:t>користовує</w:t>
      </w:r>
      <w:r w:rsidRPr="00C445E7">
        <w:rPr>
          <w:rFonts w:ascii="Times New Roman" w:hAnsi="Times New Roman"/>
          <w:sz w:val="28"/>
          <w:szCs w:val="28"/>
        </w:rPr>
        <w:t>ться як кормова, харчов</w:t>
      </w:r>
      <w:r>
        <w:rPr>
          <w:rFonts w:ascii="Times New Roman" w:hAnsi="Times New Roman"/>
          <w:sz w:val="28"/>
          <w:szCs w:val="28"/>
        </w:rPr>
        <w:t>а</w:t>
      </w:r>
      <w:r w:rsidRPr="00C445E7">
        <w:rPr>
          <w:rFonts w:ascii="Times New Roman" w:hAnsi="Times New Roman"/>
          <w:sz w:val="28"/>
          <w:szCs w:val="28"/>
        </w:rPr>
        <w:t xml:space="preserve"> та технічн</w:t>
      </w:r>
      <w:r>
        <w:rPr>
          <w:rFonts w:ascii="Times New Roman" w:hAnsi="Times New Roman"/>
          <w:sz w:val="28"/>
          <w:szCs w:val="28"/>
        </w:rPr>
        <w:t>а</w:t>
      </w:r>
      <w:r w:rsidRPr="00C445E7">
        <w:rPr>
          <w:rFonts w:ascii="Times New Roman" w:hAnsi="Times New Roman"/>
          <w:sz w:val="28"/>
          <w:szCs w:val="28"/>
        </w:rPr>
        <w:t xml:space="preserve"> культур</w:t>
      </w:r>
      <w:r>
        <w:rPr>
          <w:rFonts w:ascii="Times New Roman" w:hAnsi="Times New Roman"/>
          <w:sz w:val="28"/>
          <w:szCs w:val="28"/>
        </w:rPr>
        <w:t>а</w:t>
      </w:r>
      <w:r w:rsidRPr="00C445E7">
        <w:rPr>
          <w:rFonts w:ascii="Times New Roman" w:hAnsi="Times New Roman"/>
          <w:sz w:val="28"/>
          <w:szCs w:val="28"/>
        </w:rPr>
        <w:t xml:space="preserve">. Площі </w:t>
      </w:r>
      <w:r>
        <w:rPr>
          <w:rFonts w:ascii="Times New Roman" w:hAnsi="Times New Roman"/>
          <w:sz w:val="28"/>
          <w:szCs w:val="28"/>
        </w:rPr>
        <w:t>його</w:t>
      </w:r>
      <w:r w:rsidRPr="00C445E7">
        <w:rPr>
          <w:rFonts w:ascii="Times New Roman" w:hAnsi="Times New Roman"/>
          <w:sz w:val="28"/>
          <w:szCs w:val="28"/>
        </w:rPr>
        <w:t xml:space="preserve"> посівів</w:t>
      </w:r>
      <w:r>
        <w:rPr>
          <w:rFonts w:ascii="Times New Roman" w:hAnsi="Times New Roman"/>
          <w:sz w:val="28"/>
          <w:szCs w:val="28"/>
        </w:rPr>
        <w:t xml:space="preserve"> у світі</w:t>
      </w:r>
      <w:r w:rsidRPr="00C445E7">
        <w:rPr>
          <w:rFonts w:ascii="Times New Roman" w:hAnsi="Times New Roman"/>
          <w:sz w:val="28"/>
          <w:szCs w:val="28"/>
        </w:rPr>
        <w:t xml:space="preserve"> сягають 4</w:t>
      </w:r>
      <w:r>
        <w:rPr>
          <w:rFonts w:ascii="Times New Roman" w:hAnsi="Times New Roman"/>
          <w:sz w:val="28"/>
          <w:szCs w:val="28"/>
        </w:rPr>
        <w:t> </w:t>
      </w:r>
      <w:r w:rsidRPr="00C445E7">
        <w:rPr>
          <w:rFonts w:ascii="Times New Roman" w:hAnsi="Times New Roman"/>
          <w:sz w:val="28"/>
          <w:szCs w:val="28"/>
        </w:rPr>
        <w:t>млн</w:t>
      </w:r>
      <w:r>
        <w:rPr>
          <w:rFonts w:ascii="Times New Roman" w:hAnsi="Times New Roman"/>
          <w:sz w:val="28"/>
          <w:szCs w:val="28"/>
        </w:rPr>
        <w:t>.</w:t>
      </w:r>
      <w:r w:rsidRPr="00C445E7">
        <w:rPr>
          <w:rFonts w:ascii="Times New Roman" w:hAnsi="Times New Roman"/>
          <w:sz w:val="28"/>
          <w:szCs w:val="28"/>
        </w:rPr>
        <w:t xml:space="preserve"> га </w:t>
      </w:r>
      <w:r w:rsidRPr="00D870E2">
        <w:rPr>
          <w:rFonts w:ascii="Times New Roman" w:hAnsi="Times New Roman"/>
          <w:sz w:val="28"/>
          <w:szCs w:val="28"/>
        </w:rPr>
        <w:t>[1, 2]</w:t>
      </w:r>
      <w:r w:rsidRPr="00C445E7">
        <w:rPr>
          <w:rFonts w:ascii="Times New Roman" w:hAnsi="Times New Roman"/>
          <w:sz w:val="28"/>
          <w:szCs w:val="28"/>
        </w:rPr>
        <w:t>. Пріорит</w:t>
      </w:r>
      <w:r>
        <w:rPr>
          <w:rFonts w:ascii="Times New Roman" w:hAnsi="Times New Roman"/>
          <w:sz w:val="28"/>
          <w:szCs w:val="28"/>
        </w:rPr>
        <w:t>етні напрями селекції тритикале</w:t>
      </w:r>
      <w:r w:rsidRPr="00C445E7">
        <w:rPr>
          <w:rFonts w:ascii="Times New Roman" w:hAnsi="Times New Roman"/>
          <w:sz w:val="28"/>
          <w:szCs w:val="28"/>
        </w:rPr>
        <w:t xml:space="preserve"> підвищення врожа</w:t>
      </w:r>
      <w:r w:rsidRPr="00C445E7">
        <w:rPr>
          <w:rFonts w:ascii="Times New Roman" w:hAnsi="Times New Roman"/>
          <w:sz w:val="28"/>
          <w:szCs w:val="28"/>
        </w:rPr>
        <w:t>й</w:t>
      </w:r>
      <w:r w:rsidRPr="00C445E7">
        <w:rPr>
          <w:rFonts w:ascii="Times New Roman" w:hAnsi="Times New Roman"/>
          <w:sz w:val="28"/>
          <w:szCs w:val="28"/>
        </w:rPr>
        <w:t>ності, стабільн</w:t>
      </w:r>
      <w:r>
        <w:rPr>
          <w:rFonts w:ascii="Times New Roman" w:hAnsi="Times New Roman"/>
          <w:sz w:val="28"/>
          <w:szCs w:val="28"/>
        </w:rPr>
        <w:t>о</w:t>
      </w:r>
      <w:r w:rsidRPr="00C445E7">
        <w:rPr>
          <w:rFonts w:ascii="Times New Roman" w:hAnsi="Times New Roman"/>
          <w:sz w:val="28"/>
          <w:szCs w:val="28"/>
        </w:rPr>
        <w:t>ст</w:t>
      </w:r>
      <w:r>
        <w:rPr>
          <w:rFonts w:ascii="Times New Roman" w:hAnsi="Times New Roman"/>
          <w:sz w:val="28"/>
          <w:szCs w:val="28"/>
        </w:rPr>
        <w:t>і та</w:t>
      </w:r>
      <w:r w:rsidRPr="00C445E7">
        <w:rPr>
          <w:rFonts w:ascii="Times New Roman" w:hAnsi="Times New Roman"/>
          <w:sz w:val="28"/>
          <w:szCs w:val="28"/>
        </w:rPr>
        <w:t xml:space="preserve"> поліпшення показників якості зерна </w:t>
      </w:r>
      <w:r w:rsidR="000D7E3F">
        <w:rPr>
          <w:rFonts w:ascii="Times New Roman" w:hAnsi="Times New Roman"/>
          <w:sz w:val="28"/>
          <w:szCs w:val="28"/>
        </w:rPr>
        <w:t>[3</w:t>
      </w:r>
      <w:r w:rsidRPr="00D870E2">
        <w:rPr>
          <w:rFonts w:ascii="Times New Roman" w:hAnsi="Times New Roman"/>
          <w:sz w:val="28"/>
          <w:szCs w:val="28"/>
        </w:rPr>
        <w:t>]</w:t>
      </w:r>
      <w:r w:rsidRPr="00C445E7">
        <w:rPr>
          <w:rFonts w:ascii="Times New Roman" w:hAnsi="Times New Roman"/>
          <w:sz w:val="28"/>
          <w:szCs w:val="28"/>
        </w:rPr>
        <w:t>. Низьк</w:t>
      </w:r>
      <w:r>
        <w:rPr>
          <w:rFonts w:ascii="Times New Roman" w:hAnsi="Times New Roman"/>
          <w:sz w:val="28"/>
          <w:szCs w:val="28"/>
        </w:rPr>
        <w:t>а</w:t>
      </w:r>
      <w:r w:rsidRPr="00C445E7">
        <w:rPr>
          <w:rFonts w:ascii="Times New Roman" w:hAnsi="Times New Roman"/>
          <w:sz w:val="28"/>
          <w:szCs w:val="28"/>
        </w:rPr>
        <w:t xml:space="preserve"> як</w:t>
      </w:r>
      <w:r>
        <w:rPr>
          <w:rFonts w:ascii="Times New Roman" w:hAnsi="Times New Roman"/>
          <w:sz w:val="28"/>
          <w:szCs w:val="28"/>
        </w:rPr>
        <w:t>і</w:t>
      </w:r>
      <w:r w:rsidRPr="00C445E7">
        <w:rPr>
          <w:rFonts w:ascii="Times New Roman" w:hAnsi="Times New Roman"/>
          <w:sz w:val="28"/>
          <w:szCs w:val="28"/>
        </w:rPr>
        <w:t>ст</w:t>
      </w:r>
      <w:r>
        <w:rPr>
          <w:rFonts w:ascii="Times New Roman" w:hAnsi="Times New Roman"/>
          <w:sz w:val="28"/>
          <w:szCs w:val="28"/>
        </w:rPr>
        <w:t>ь</w:t>
      </w:r>
      <w:r w:rsidRPr="00C445E7">
        <w:rPr>
          <w:rFonts w:ascii="Times New Roman" w:hAnsi="Times New Roman"/>
          <w:sz w:val="28"/>
          <w:szCs w:val="28"/>
        </w:rPr>
        <w:t xml:space="preserve"> зерна тритикале, зокрема, невисокий вміст </w:t>
      </w:r>
      <w:r>
        <w:rPr>
          <w:rFonts w:ascii="Times New Roman" w:hAnsi="Times New Roman"/>
          <w:sz w:val="28"/>
          <w:szCs w:val="28"/>
        </w:rPr>
        <w:t>у зерні білка і клейковини</w:t>
      </w:r>
      <w:r w:rsidRPr="00C445E7">
        <w:rPr>
          <w:rFonts w:ascii="Times New Roman" w:hAnsi="Times New Roman"/>
          <w:sz w:val="28"/>
          <w:szCs w:val="28"/>
        </w:rPr>
        <w:t xml:space="preserve"> низьк</w:t>
      </w:r>
      <w:r>
        <w:rPr>
          <w:rFonts w:ascii="Times New Roman" w:hAnsi="Times New Roman"/>
          <w:sz w:val="28"/>
          <w:szCs w:val="28"/>
        </w:rPr>
        <w:t>ої</w:t>
      </w:r>
      <w:r w:rsidRPr="00C445E7">
        <w:rPr>
          <w:rFonts w:ascii="Times New Roman" w:hAnsi="Times New Roman"/>
          <w:sz w:val="28"/>
          <w:szCs w:val="28"/>
        </w:rPr>
        <w:t xml:space="preserve"> як</w:t>
      </w:r>
      <w:r>
        <w:rPr>
          <w:rFonts w:ascii="Times New Roman" w:hAnsi="Times New Roman"/>
          <w:sz w:val="28"/>
          <w:szCs w:val="28"/>
        </w:rPr>
        <w:t>о</w:t>
      </w:r>
      <w:r w:rsidRPr="00C445E7">
        <w:rPr>
          <w:rFonts w:ascii="Times New Roman" w:hAnsi="Times New Roman"/>
          <w:sz w:val="28"/>
          <w:szCs w:val="28"/>
        </w:rPr>
        <w:t>ст</w:t>
      </w:r>
      <w:r>
        <w:rPr>
          <w:rFonts w:ascii="Times New Roman" w:hAnsi="Times New Roman"/>
          <w:sz w:val="28"/>
          <w:szCs w:val="28"/>
        </w:rPr>
        <w:t>і</w:t>
      </w:r>
      <w:r w:rsidRPr="00C445E7">
        <w:rPr>
          <w:rFonts w:ascii="Times New Roman" w:hAnsi="Times New Roman"/>
          <w:sz w:val="28"/>
          <w:szCs w:val="28"/>
        </w:rPr>
        <w:t>, є основною перешкодою для широкого впровадження культ</w:t>
      </w:r>
      <w:r w:rsidRPr="00C445E7">
        <w:rPr>
          <w:rFonts w:ascii="Times New Roman" w:hAnsi="Times New Roman"/>
          <w:sz w:val="28"/>
          <w:szCs w:val="28"/>
        </w:rPr>
        <w:t>у</w:t>
      </w:r>
      <w:r w:rsidRPr="00C445E7">
        <w:rPr>
          <w:rFonts w:ascii="Times New Roman" w:hAnsi="Times New Roman"/>
          <w:sz w:val="28"/>
          <w:szCs w:val="28"/>
        </w:rPr>
        <w:t xml:space="preserve">ри </w:t>
      </w:r>
      <w:r>
        <w:rPr>
          <w:rFonts w:ascii="Times New Roman" w:hAnsi="Times New Roman"/>
          <w:sz w:val="28"/>
          <w:szCs w:val="28"/>
        </w:rPr>
        <w:t>у</w:t>
      </w:r>
      <w:r w:rsidRPr="00C445E7">
        <w:rPr>
          <w:rFonts w:ascii="Times New Roman" w:hAnsi="Times New Roman"/>
          <w:sz w:val="28"/>
          <w:szCs w:val="28"/>
        </w:rPr>
        <w:t xml:space="preserve"> виробництво.</w:t>
      </w:r>
      <w:r w:rsidRPr="00C445E7">
        <w:rPr>
          <w:rFonts w:ascii="Times New Roman" w:hAnsi="Times New Roman"/>
          <w:sz w:val="24"/>
          <w:szCs w:val="24"/>
        </w:rPr>
        <w:t xml:space="preserve"> </w:t>
      </w:r>
      <w:r w:rsidRPr="00C445E7">
        <w:rPr>
          <w:rFonts w:ascii="Times New Roman" w:hAnsi="Times New Roman"/>
          <w:sz w:val="28"/>
          <w:szCs w:val="28"/>
        </w:rPr>
        <w:t xml:space="preserve">Тому </w:t>
      </w:r>
      <w:r>
        <w:rPr>
          <w:rFonts w:ascii="Times New Roman" w:hAnsi="Times New Roman"/>
          <w:sz w:val="28"/>
          <w:szCs w:val="28"/>
        </w:rPr>
        <w:t>основними завданнями</w:t>
      </w:r>
      <w:r w:rsidRPr="00C445E7">
        <w:rPr>
          <w:rFonts w:ascii="Times New Roman" w:hAnsi="Times New Roman"/>
          <w:sz w:val="28"/>
          <w:szCs w:val="28"/>
        </w:rPr>
        <w:t xml:space="preserve"> селекці</w:t>
      </w:r>
      <w:r>
        <w:rPr>
          <w:rFonts w:ascii="Times New Roman" w:hAnsi="Times New Roman"/>
          <w:sz w:val="28"/>
          <w:szCs w:val="28"/>
        </w:rPr>
        <w:t>ї</w:t>
      </w:r>
      <w:r w:rsidRPr="00C445E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є</w:t>
      </w:r>
      <w:r w:rsidRPr="00C445E7">
        <w:rPr>
          <w:rFonts w:ascii="Times New Roman" w:hAnsi="Times New Roman"/>
          <w:sz w:val="28"/>
          <w:szCs w:val="28"/>
        </w:rPr>
        <w:t xml:space="preserve"> поліпшення якості зерна</w:t>
      </w:r>
      <w:r>
        <w:rPr>
          <w:rFonts w:ascii="Times New Roman" w:hAnsi="Times New Roman"/>
          <w:sz w:val="28"/>
          <w:szCs w:val="28"/>
        </w:rPr>
        <w:t>,</w:t>
      </w:r>
      <w:r w:rsidRPr="00C445E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що зазвичай супроводжується зниженням врожайності, оскільки ці показники негативно корелюють між собою</w:t>
      </w:r>
      <w:r w:rsidRPr="00FD5A4F">
        <w:rPr>
          <w:rFonts w:ascii="Times New Roman" w:hAnsi="Times New Roman"/>
          <w:sz w:val="28"/>
          <w:szCs w:val="28"/>
        </w:rPr>
        <w:t xml:space="preserve"> </w:t>
      </w:r>
      <w:r w:rsidRPr="00005767">
        <w:rPr>
          <w:rFonts w:ascii="Times New Roman" w:hAnsi="Times New Roman"/>
          <w:sz w:val="28"/>
          <w:szCs w:val="28"/>
          <w:lang w:val="ru-RU"/>
        </w:rPr>
        <w:t>[</w:t>
      </w:r>
      <w:r w:rsidR="000D7E3F">
        <w:rPr>
          <w:rFonts w:ascii="Times New Roman" w:hAnsi="Times New Roman"/>
          <w:sz w:val="28"/>
          <w:szCs w:val="28"/>
          <w:lang w:val="ru-RU"/>
        </w:rPr>
        <w:t>4, 5</w:t>
      </w:r>
      <w:r w:rsidRPr="00005767">
        <w:rPr>
          <w:rFonts w:ascii="Times New Roman" w:hAnsi="Times New Roman"/>
          <w:sz w:val="28"/>
          <w:szCs w:val="28"/>
          <w:lang w:val="ru-RU"/>
        </w:rPr>
        <w:t>]</w:t>
      </w:r>
      <w:r w:rsidRPr="00C445E7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Нині вченими</w:t>
      </w:r>
      <w:r w:rsidRPr="00C445E7">
        <w:rPr>
          <w:rFonts w:ascii="Times New Roman" w:hAnsi="Times New Roman"/>
          <w:sz w:val="28"/>
          <w:szCs w:val="28"/>
        </w:rPr>
        <w:t xml:space="preserve"> ведеться селекційна робота </w:t>
      </w:r>
      <w:r>
        <w:rPr>
          <w:rFonts w:ascii="Times New Roman" w:hAnsi="Times New Roman"/>
          <w:sz w:val="28"/>
          <w:szCs w:val="28"/>
        </w:rPr>
        <w:t>спрямована на</w:t>
      </w:r>
      <w:r w:rsidRPr="00C445E7">
        <w:rPr>
          <w:rFonts w:ascii="Times New Roman" w:hAnsi="Times New Roman"/>
          <w:sz w:val="28"/>
          <w:szCs w:val="28"/>
        </w:rPr>
        <w:t xml:space="preserve"> створення високоврожайних, стійких до н</w:t>
      </w:r>
      <w:r w:rsidRPr="00C445E7">
        <w:rPr>
          <w:rFonts w:ascii="Times New Roman" w:hAnsi="Times New Roman"/>
          <w:sz w:val="28"/>
          <w:szCs w:val="28"/>
        </w:rPr>
        <w:t>е</w:t>
      </w:r>
      <w:r w:rsidRPr="00C445E7">
        <w:rPr>
          <w:rFonts w:ascii="Times New Roman" w:hAnsi="Times New Roman"/>
          <w:sz w:val="28"/>
          <w:szCs w:val="28"/>
        </w:rPr>
        <w:t xml:space="preserve">сприятливих чинників навколишнього </w:t>
      </w:r>
      <w:r>
        <w:rPr>
          <w:rFonts w:ascii="Times New Roman" w:hAnsi="Times New Roman"/>
          <w:sz w:val="28"/>
          <w:szCs w:val="28"/>
        </w:rPr>
        <w:t xml:space="preserve">природнього </w:t>
      </w:r>
      <w:r w:rsidRPr="00C445E7">
        <w:rPr>
          <w:rFonts w:ascii="Times New Roman" w:hAnsi="Times New Roman"/>
          <w:sz w:val="28"/>
          <w:szCs w:val="28"/>
        </w:rPr>
        <w:t xml:space="preserve">середовища з високою якістю зерна сортів </w:t>
      </w:r>
      <w:r>
        <w:rPr>
          <w:rFonts w:ascii="Times New Roman" w:hAnsi="Times New Roman"/>
          <w:sz w:val="28"/>
          <w:szCs w:val="28"/>
        </w:rPr>
        <w:t>тритикале озимого.</w:t>
      </w:r>
    </w:p>
    <w:p w:rsidR="0057453E" w:rsidRPr="000C0E96" w:rsidRDefault="0057453E" w:rsidP="0057453E">
      <w:pPr>
        <w:widowControl w:val="0"/>
        <w:spacing w:line="240" w:lineRule="auto"/>
        <w:rPr>
          <w:rFonts w:ascii="Times New Roman" w:hAnsi="Times New Roman"/>
          <w:sz w:val="28"/>
          <w:szCs w:val="28"/>
        </w:rPr>
      </w:pPr>
      <w:r w:rsidRPr="000C0E96">
        <w:rPr>
          <w:rFonts w:ascii="Times New Roman" w:hAnsi="Times New Roman"/>
          <w:b/>
          <w:sz w:val="28"/>
          <w:szCs w:val="28"/>
        </w:rPr>
        <w:t>Метою</w:t>
      </w:r>
      <w:r w:rsidRPr="000C0E96">
        <w:rPr>
          <w:rFonts w:ascii="Times New Roman" w:hAnsi="Times New Roman"/>
          <w:sz w:val="28"/>
          <w:szCs w:val="28"/>
        </w:rPr>
        <w:t xml:space="preserve"> наших досліджень було</w:t>
      </w:r>
      <w:r>
        <w:rPr>
          <w:rFonts w:ascii="Times New Roman" w:hAnsi="Times New Roman"/>
          <w:sz w:val="28"/>
          <w:szCs w:val="28"/>
        </w:rPr>
        <w:t xml:space="preserve"> розширення генетичного різноманіття та</w:t>
      </w:r>
      <w:r w:rsidRPr="000C0E96">
        <w:rPr>
          <w:rFonts w:ascii="Times New Roman" w:hAnsi="Times New Roman"/>
          <w:sz w:val="28"/>
          <w:szCs w:val="28"/>
        </w:rPr>
        <w:t xml:space="preserve"> створення нових матеріалів</w:t>
      </w:r>
      <w:r>
        <w:rPr>
          <w:rFonts w:ascii="Times New Roman" w:hAnsi="Times New Roman"/>
          <w:sz w:val="28"/>
          <w:szCs w:val="28"/>
        </w:rPr>
        <w:t xml:space="preserve"> тритикале озимого</w:t>
      </w:r>
      <w:r w:rsidRPr="000C0E96">
        <w:rPr>
          <w:rFonts w:ascii="Times New Roman" w:hAnsi="Times New Roman"/>
          <w:sz w:val="28"/>
          <w:szCs w:val="28"/>
        </w:rPr>
        <w:t xml:space="preserve"> з високою якістю зерна за </w:t>
      </w:r>
      <w:r>
        <w:rPr>
          <w:rFonts w:ascii="Times New Roman" w:hAnsi="Times New Roman"/>
          <w:sz w:val="28"/>
          <w:szCs w:val="28"/>
        </w:rPr>
        <w:t xml:space="preserve">віддаленої </w:t>
      </w:r>
      <w:r w:rsidRPr="000C0E96">
        <w:rPr>
          <w:rFonts w:ascii="Times New Roman" w:hAnsi="Times New Roman"/>
          <w:sz w:val="28"/>
          <w:szCs w:val="28"/>
        </w:rPr>
        <w:t xml:space="preserve">гібридизації та залучення їх до селекційного процесу створення високопродуктивних сортів культури. </w:t>
      </w:r>
    </w:p>
    <w:p w:rsidR="0057453E" w:rsidRPr="00926B3F" w:rsidRDefault="0057453E" w:rsidP="0057453E">
      <w:pPr>
        <w:widowControl w:val="0"/>
        <w:spacing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Зразки тритикале озимого</w:t>
      </w:r>
      <w:r w:rsidRPr="00926B3F">
        <w:rPr>
          <w:rFonts w:ascii="Times New Roman" w:hAnsi="Times New Roman"/>
          <w:sz w:val="28"/>
          <w:szCs w:val="28"/>
        </w:rPr>
        <w:t xml:space="preserve"> створ</w:t>
      </w:r>
      <w:r>
        <w:rPr>
          <w:rFonts w:ascii="Times New Roman" w:hAnsi="Times New Roman"/>
          <w:sz w:val="28"/>
          <w:szCs w:val="28"/>
        </w:rPr>
        <w:t>ювали</w:t>
      </w:r>
      <w:r w:rsidRPr="00926B3F">
        <w:rPr>
          <w:rFonts w:ascii="Times New Roman" w:hAnsi="Times New Roman"/>
          <w:sz w:val="28"/>
          <w:szCs w:val="28"/>
        </w:rPr>
        <w:t xml:space="preserve"> метод</w:t>
      </w:r>
      <w:r>
        <w:rPr>
          <w:rFonts w:ascii="Times New Roman" w:hAnsi="Times New Roman"/>
          <w:sz w:val="28"/>
          <w:szCs w:val="28"/>
        </w:rPr>
        <w:t>ом</w:t>
      </w:r>
      <w:r>
        <w:rPr>
          <w:rFonts w:ascii="Times New Roman" w:hAnsi="Times New Roman"/>
          <w:sz w:val="28"/>
          <w:szCs w:val="28"/>
        </w:rPr>
        <w:t xml:space="preserve"> </w:t>
      </w:r>
      <w:r w:rsidRPr="00926B3F">
        <w:rPr>
          <w:rFonts w:ascii="Times New Roman" w:hAnsi="Times New Roman"/>
          <w:sz w:val="28"/>
          <w:szCs w:val="28"/>
        </w:rPr>
        <w:t>віддаленої гібридизації за використання багатор</w:t>
      </w:r>
      <w:r w:rsidRPr="00926B3F">
        <w:rPr>
          <w:rFonts w:ascii="Times New Roman" w:hAnsi="Times New Roman"/>
          <w:sz w:val="28"/>
          <w:szCs w:val="28"/>
        </w:rPr>
        <w:t>а</w:t>
      </w:r>
      <w:r w:rsidRPr="00926B3F">
        <w:rPr>
          <w:rFonts w:ascii="Times New Roman" w:hAnsi="Times New Roman"/>
          <w:sz w:val="28"/>
          <w:szCs w:val="28"/>
        </w:rPr>
        <w:t>зов</w:t>
      </w:r>
      <w:r>
        <w:rPr>
          <w:rFonts w:ascii="Times New Roman" w:hAnsi="Times New Roman"/>
          <w:sz w:val="28"/>
          <w:szCs w:val="28"/>
        </w:rPr>
        <w:t>их</w:t>
      </w:r>
      <w:r w:rsidRPr="00926B3F">
        <w:rPr>
          <w:rFonts w:ascii="Times New Roman" w:hAnsi="Times New Roman"/>
          <w:sz w:val="28"/>
          <w:szCs w:val="28"/>
        </w:rPr>
        <w:t xml:space="preserve"> індивідуальн</w:t>
      </w:r>
      <w:r>
        <w:rPr>
          <w:rFonts w:ascii="Times New Roman" w:hAnsi="Times New Roman"/>
          <w:sz w:val="28"/>
          <w:szCs w:val="28"/>
        </w:rPr>
        <w:t>их</w:t>
      </w:r>
      <w:r w:rsidRPr="00926B3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26B3F">
        <w:rPr>
          <w:rFonts w:ascii="Times New Roman" w:hAnsi="Times New Roman"/>
          <w:sz w:val="28"/>
          <w:szCs w:val="28"/>
        </w:rPr>
        <w:t>добор</w:t>
      </w:r>
      <w:r>
        <w:rPr>
          <w:rFonts w:ascii="Times New Roman" w:hAnsi="Times New Roman"/>
          <w:sz w:val="28"/>
          <w:szCs w:val="28"/>
        </w:rPr>
        <w:t>ів</w:t>
      </w:r>
      <w:proofErr w:type="spellEnd"/>
      <w:r w:rsidRPr="00926B3F">
        <w:rPr>
          <w:rFonts w:ascii="Times New Roman" w:hAnsi="Times New Roman"/>
          <w:sz w:val="28"/>
          <w:szCs w:val="28"/>
        </w:rPr>
        <w:t xml:space="preserve">. У якості вихідного матеріалу </w:t>
      </w:r>
      <w:r>
        <w:rPr>
          <w:rFonts w:ascii="Times New Roman" w:hAnsi="Times New Roman"/>
          <w:sz w:val="28"/>
          <w:szCs w:val="28"/>
        </w:rPr>
        <w:t>в систему гібр</w:t>
      </w:r>
      <w:r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дизації</w:t>
      </w:r>
      <w:r w:rsidRPr="00926B3F">
        <w:rPr>
          <w:rFonts w:ascii="Times New Roman" w:hAnsi="Times New Roman"/>
          <w:sz w:val="28"/>
          <w:szCs w:val="28"/>
        </w:rPr>
        <w:t xml:space="preserve"> залучали районовані сорти </w:t>
      </w:r>
      <w:r>
        <w:rPr>
          <w:rFonts w:ascii="Times New Roman" w:hAnsi="Times New Roman"/>
          <w:sz w:val="28"/>
          <w:szCs w:val="28"/>
        </w:rPr>
        <w:t>тритикале озимого та ярого вітчизняної (</w:t>
      </w:r>
      <w:proofErr w:type="spellStart"/>
      <w:r>
        <w:rPr>
          <w:rFonts w:ascii="Times New Roman" w:hAnsi="Times New Roman"/>
          <w:sz w:val="28"/>
          <w:szCs w:val="28"/>
        </w:rPr>
        <w:t>Розівська</w:t>
      </w:r>
      <w:proofErr w:type="spellEnd"/>
      <w:r>
        <w:rPr>
          <w:rFonts w:ascii="Times New Roman" w:hAnsi="Times New Roman"/>
          <w:sz w:val="28"/>
          <w:szCs w:val="28"/>
        </w:rPr>
        <w:t xml:space="preserve"> 6, Алкід, Раритет, Хлібодар харківський) і закордонної (Бета, С</w:t>
      </w:r>
      <w:r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 xml:space="preserve">венір) селекції; пшеницю спельта озиму сорт Зоря України; </w:t>
      </w:r>
      <w:proofErr w:type="spellStart"/>
      <w:r>
        <w:rPr>
          <w:rFonts w:ascii="Times New Roman" w:hAnsi="Times New Roman"/>
          <w:sz w:val="28"/>
          <w:szCs w:val="28"/>
        </w:rPr>
        <w:t>елімус</w:t>
      </w:r>
      <w:proofErr w:type="spellEnd"/>
      <w:r>
        <w:rPr>
          <w:rFonts w:ascii="Times New Roman" w:hAnsi="Times New Roman"/>
          <w:sz w:val="28"/>
          <w:szCs w:val="28"/>
        </w:rPr>
        <w:t xml:space="preserve"> піщаний (</w:t>
      </w:r>
      <w:proofErr w:type="spellStart"/>
      <w:r w:rsidRPr="00926B3F">
        <w:rPr>
          <w:rFonts w:ascii="Times New Roman" w:hAnsi="Times New Roman" w:cs="Times New Roman"/>
          <w:i/>
          <w:sz w:val="28"/>
          <w:szCs w:val="24"/>
          <w:lang w:val="en-US"/>
        </w:rPr>
        <w:t>Elymus</w:t>
      </w:r>
      <w:proofErr w:type="spellEnd"/>
      <w:r w:rsidRPr="00926B3F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Pr="00926B3F">
        <w:rPr>
          <w:rFonts w:ascii="Times New Roman" w:hAnsi="Times New Roman" w:cs="Times New Roman"/>
          <w:i/>
          <w:sz w:val="28"/>
          <w:szCs w:val="24"/>
          <w:lang w:val="en-US"/>
        </w:rPr>
        <w:t>arenarius</w:t>
      </w:r>
      <w:proofErr w:type="spellEnd"/>
      <w:r>
        <w:rPr>
          <w:rFonts w:ascii="Times New Roman" w:hAnsi="Times New Roman"/>
          <w:sz w:val="28"/>
          <w:szCs w:val="28"/>
        </w:rPr>
        <w:t>)</w:t>
      </w:r>
      <w:r w:rsidRPr="00926B3F">
        <w:rPr>
          <w:rFonts w:ascii="Times New Roman" w:hAnsi="Times New Roman"/>
          <w:sz w:val="28"/>
          <w:szCs w:val="28"/>
        </w:rPr>
        <w:t>. Гібридизацію проводили шляхом ручної кастрації квіток</w:t>
      </w:r>
      <w:r>
        <w:rPr>
          <w:rFonts w:ascii="Times New Roman" w:hAnsi="Times New Roman"/>
          <w:sz w:val="28"/>
          <w:szCs w:val="28"/>
        </w:rPr>
        <w:t xml:space="preserve"> материнської форми</w:t>
      </w:r>
      <w:r w:rsidRPr="00926B3F">
        <w:rPr>
          <w:rFonts w:ascii="Times New Roman" w:hAnsi="Times New Roman"/>
          <w:sz w:val="28"/>
          <w:szCs w:val="28"/>
        </w:rPr>
        <w:t xml:space="preserve"> і наступного примусового запилення </w:t>
      </w:r>
      <w:r>
        <w:rPr>
          <w:rFonts w:ascii="Times New Roman" w:hAnsi="Times New Roman"/>
          <w:sz w:val="28"/>
          <w:szCs w:val="28"/>
        </w:rPr>
        <w:t>їх пилком батьківської форми</w:t>
      </w:r>
      <w:r w:rsidRPr="00926B3F">
        <w:rPr>
          <w:rFonts w:ascii="Times New Roman" w:hAnsi="Times New Roman"/>
          <w:sz w:val="28"/>
          <w:szCs w:val="28"/>
        </w:rPr>
        <w:t>. Збір та обліки урожаю зерна проводили у фазу повної стиглості.</w:t>
      </w:r>
    </w:p>
    <w:p w:rsidR="0057453E" w:rsidRPr="00926B3F" w:rsidRDefault="0057453E" w:rsidP="0057453E">
      <w:pPr>
        <w:spacing w:line="240" w:lineRule="auto"/>
        <w:rPr>
          <w:rFonts w:ascii="Times New Roman" w:hAnsi="Times New Roman"/>
          <w:sz w:val="28"/>
          <w:szCs w:val="28"/>
        </w:rPr>
      </w:pPr>
      <w:r w:rsidRPr="00926B3F">
        <w:rPr>
          <w:rFonts w:ascii="Times New Roman" w:hAnsi="Times New Roman"/>
          <w:sz w:val="28"/>
          <w:szCs w:val="28"/>
        </w:rPr>
        <w:t xml:space="preserve">Гібридне потомство </w:t>
      </w:r>
      <w:r w:rsidRPr="00926B3F">
        <w:rPr>
          <w:rFonts w:ascii="Times New Roman" w:hAnsi="Times New Roman"/>
          <w:sz w:val="28"/>
          <w:szCs w:val="28"/>
          <w:lang w:val="en-US"/>
        </w:rPr>
        <w:t>F</w:t>
      </w:r>
      <w:r w:rsidRPr="00926B3F">
        <w:rPr>
          <w:rFonts w:ascii="Times New Roman" w:hAnsi="Times New Roman"/>
          <w:sz w:val="28"/>
          <w:szCs w:val="28"/>
          <w:vertAlign w:val="subscript"/>
        </w:rPr>
        <w:t xml:space="preserve">2–5 </w:t>
      </w:r>
      <w:r w:rsidRPr="00926B3F">
        <w:rPr>
          <w:rFonts w:ascii="Times New Roman" w:hAnsi="Times New Roman"/>
          <w:sz w:val="28"/>
          <w:szCs w:val="28"/>
        </w:rPr>
        <w:t xml:space="preserve">аналізували за проявом </w:t>
      </w:r>
      <w:proofErr w:type="spellStart"/>
      <w:r w:rsidRPr="00926B3F">
        <w:rPr>
          <w:rFonts w:ascii="Times New Roman" w:hAnsi="Times New Roman"/>
          <w:sz w:val="28"/>
          <w:szCs w:val="28"/>
        </w:rPr>
        <w:t>морфобіологічних</w:t>
      </w:r>
      <w:proofErr w:type="spellEnd"/>
      <w:r w:rsidRPr="00926B3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і</w:t>
      </w:r>
      <w:r w:rsidRPr="00926B3F">
        <w:rPr>
          <w:rFonts w:ascii="Times New Roman" w:hAnsi="Times New Roman"/>
          <w:sz w:val="28"/>
          <w:szCs w:val="28"/>
        </w:rPr>
        <w:t xml:space="preserve"> г</w:t>
      </w:r>
      <w:r w:rsidRPr="00926B3F">
        <w:rPr>
          <w:rFonts w:ascii="Times New Roman" w:hAnsi="Times New Roman"/>
          <w:sz w:val="28"/>
          <w:szCs w:val="28"/>
        </w:rPr>
        <w:t>о</w:t>
      </w:r>
      <w:r w:rsidRPr="00926B3F">
        <w:rPr>
          <w:rFonts w:ascii="Times New Roman" w:hAnsi="Times New Roman"/>
          <w:sz w:val="28"/>
          <w:szCs w:val="28"/>
        </w:rPr>
        <w:t xml:space="preserve">сподарсько-цінних ознак. </w:t>
      </w:r>
      <w:r>
        <w:rPr>
          <w:rFonts w:ascii="Times New Roman" w:hAnsi="Times New Roman"/>
          <w:sz w:val="28"/>
          <w:szCs w:val="28"/>
        </w:rPr>
        <w:t>Починаючи з четвертого покоління</w:t>
      </w:r>
      <w:r w:rsidRPr="00926B3F">
        <w:rPr>
          <w:rFonts w:ascii="Times New Roman" w:hAnsi="Times New Roman"/>
          <w:sz w:val="28"/>
          <w:szCs w:val="28"/>
        </w:rPr>
        <w:t xml:space="preserve"> відбирали кращі за господарсько-цінними показниками зразки для подальш</w:t>
      </w:r>
      <w:r w:rsidRPr="00926B3F">
        <w:rPr>
          <w:rFonts w:ascii="Times New Roman" w:hAnsi="Times New Roman"/>
          <w:sz w:val="28"/>
          <w:szCs w:val="28"/>
        </w:rPr>
        <w:t>о</w:t>
      </w:r>
      <w:r w:rsidRPr="00926B3F">
        <w:rPr>
          <w:rFonts w:ascii="Times New Roman" w:hAnsi="Times New Roman"/>
          <w:sz w:val="28"/>
          <w:szCs w:val="28"/>
        </w:rPr>
        <w:t>го тестування</w:t>
      </w:r>
      <w:r>
        <w:rPr>
          <w:rFonts w:ascii="Times New Roman" w:hAnsi="Times New Roman"/>
          <w:sz w:val="28"/>
          <w:szCs w:val="28"/>
        </w:rPr>
        <w:t>,</w:t>
      </w:r>
      <w:r w:rsidRPr="00926B3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що</w:t>
      </w:r>
      <w:r w:rsidRPr="00926B3F">
        <w:rPr>
          <w:rFonts w:ascii="Times New Roman" w:hAnsi="Times New Roman"/>
          <w:sz w:val="28"/>
          <w:szCs w:val="28"/>
        </w:rPr>
        <w:t xml:space="preserve"> проводили впродовж 201</w:t>
      </w:r>
      <w:r>
        <w:rPr>
          <w:rFonts w:ascii="Times New Roman" w:hAnsi="Times New Roman"/>
          <w:sz w:val="28"/>
          <w:szCs w:val="28"/>
        </w:rPr>
        <w:t>5</w:t>
      </w:r>
      <w:r w:rsidRPr="00926B3F">
        <w:rPr>
          <w:rFonts w:ascii="Times New Roman" w:hAnsi="Times New Roman"/>
          <w:sz w:val="28"/>
          <w:szCs w:val="28"/>
        </w:rPr>
        <w:t>–201</w:t>
      </w:r>
      <w:r>
        <w:rPr>
          <w:rFonts w:ascii="Times New Roman" w:hAnsi="Times New Roman"/>
          <w:sz w:val="28"/>
          <w:szCs w:val="28"/>
        </w:rPr>
        <w:t>9 рр</w:t>
      </w:r>
      <w:r w:rsidRPr="00926B3F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Обліки, фенологічні спостереження та визначення показників якості проводили</w:t>
      </w:r>
      <w:r w:rsidRPr="00926B3F">
        <w:rPr>
          <w:rFonts w:ascii="Times New Roman" w:hAnsi="Times New Roman"/>
          <w:sz w:val="28"/>
          <w:szCs w:val="28"/>
        </w:rPr>
        <w:t xml:space="preserve"> за методикою </w:t>
      </w:r>
      <w:r>
        <w:rPr>
          <w:rFonts w:ascii="Times New Roman" w:hAnsi="Times New Roman"/>
          <w:sz w:val="28"/>
          <w:szCs w:val="28"/>
        </w:rPr>
        <w:t>Д</w:t>
      </w:r>
      <w:r w:rsidRPr="00926B3F">
        <w:rPr>
          <w:rFonts w:ascii="Times New Roman" w:hAnsi="Times New Roman"/>
          <w:sz w:val="28"/>
          <w:szCs w:val="28"/>
        </w:rPr>
        <w:t>ержавної науково-технічної експертизи сортів рослин</w:t>
      </w:r>
      <w:r>
        <w:rPr>
          <w:rFonts w:ascii="Times New Roman" w:hAnsi="Times New Roman"/>
          <w:sz w:val="28"/>
          <w:szCs w:val="28"/>
        </w:rPr>
        <w:t xml:space="preserve"> </w:t>
      </w:r>
      <w:r w:rsidRPr="00005767">
        <w:rPr>
          <w:rFonts w:ascii="Times New Roman" w:hAnsi="Times New Roman"/>
          <w:sz w:val="28"/>
          <w:szCs w:val="28"/>
          <w:lang w:val="ru-RU"/>
        </w:rPr>
        <w:t>[</w:t>
      </w:r>
      <w:r w:rsidR="000D7E3F">
        <w:rPr>
          <w:rFonts w:ascii="Times New Roman" w:hAnsi="Times New Roman"/>
          <w:sz w:val="28"/>
          <w:szCs w:val="28"/>
          <w:lang w:val="ru-RU"/>
        </w:rPr>
        <w:t>6</w:t>
      </w:r>
      <w:r w:rsidRPr="00005767">
        <w:rPr>
          <w:rFonts w:ascii="Times New Roman" w:hAnsi="Times New Roman"/>
          <w:sz w:val="28"/>
          <w:szCs w:val="28"/>
          <w:lang w:val="ru-RU"/>
        </w:rPr>
        <w:t>]</w:t>
      </w:r>
      <w:r w:rsidRPr="00926B3F">
        <w:rPr>
          <w:rFonts w:ascii="Times New Roman" w:hAnsi="Times New Roman"/>
          <w:sz w:val="28"/>
          <w:szCs w:val="28"/>
        </w:rPr>
        <w:t xml:space="preserve">. Стандартом </w:t>
      </w:r>
      <w:r>
        <w:rPr>
          <w:rFonts w:ascii="Times New Roman" w:hAnsi="Times New Roman"/>
          <w:sz w:val="28"/>
          <w:szCs w:val="28"/>
        </w:rPr>
        <w:t>було обрано</w:t>
      </w:r>
      <w:r w:rsidRPr="00926B3F">
        <w:rPr>
          <w:rFonts w:ascii="Times New Roman" w:hAnsi="Times New Roman"/>
          <w:sz w:val="28"/>
          <w:szCs w:val="28"/>
        </w:rPr>
        <w:t xml:space="preserve"> сорт </w:t>
      </w:r>
      <w:r>
        <w:rPr>
          <w:rFonts w:ascii="Times New Roman" w:hAnsi="Times New Roman"/>
          <w:sz w:val="28"/>
          <w:szCs w:val="28"/>
        </w:rPr>
        <w:t>тритикале озимого Раритет</w:t>
      </w:r>
      <w:r w:rsidRPr="00926B3F">
        <w:rPr>
          <w:rFonts w:ascii="Times New Roman" w:hAnsi="Times New Roman"/>
          <w:sz w:val="28"/>
          <w:szCs w:val="28"/>
        </w:rPr>
        <w:t>. У дослідах вик</w:t>
      </w:r>
      <w:r w:rsidRPr="00926B3F">
        <w:rPr>
          <w:rFonts w:ascii="Times New Roman" w:hAnsi="Times New Roman"/>
          <w:sz w:val="28"/>
          <w:szCs w:val="28"/>
        </w:rPr>
        <w:t>о</w:t>
      </w:r>
      <w:r w:rsidRPr="00926B3F">
        <w:rPr>
          <w:rFonts w:ascii="Times New Roman" w:hAnsi="Times New Roman"/>
          <w:sz w:val="28"/>
          <w:szCs w:val="28"/>
        </w:rPr>
        <w:t>ристовували систематичний метод розміщення ділянок з обліковою прощею 10 м</w:t>
      </w:r>
      <w:r w:rsidRPr="00926B3F">
        <w:rPr>
          <w:rFonts w:ascii="Times New Roman" w:hAnsi="Times New Roman"/>
          <w:sz w:val="28"/>
          <w:szCs w:val="28"/>
          <w:vertAlign w:val="superscript"/>
        </w:rPr>
        <w:t>2</w:t>
      </w:r>
      <w:r w:rsidRPr="00926B3F">
        <w:rPr>
          <w:rFonts w:ascii="Times New Roman" w:hAnsi="Times New Roman"/>
          <w:sz w:val="28"/>
          <w:szCs w:val="28"/>
        </w:rPr>
        <w:t xml:space="preserve">. Номери розташовували блоками з густотою рослин 400 тис. шт./га. Повторність досліду </w:t>
      </w:r>
      <w:r>
        <w:rPr>
          <w:rFonts w:ascii="Times New Roman" w:hAnsi="Times New Roman" w:cs="Times New Roman"/>
          <w:sz w:val="28"/>
          <w:szCs w:val="28"/>
        </w:rPr>
        <w:t>—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26B3F">
        <w:rPr>
          <w:rFonts w:ascii="Times New Roman" w:hAnsi="Times New Roman"/>
          <w:sz w:val="28"/>
          <w:szCs w:val="28"/>
        </w:rPr>
        <w:t>пʼятиразова</w:t>
      </w:r>
      <w:proofErr w:type="spellEnd"/>
      <w:r w:rsidRPr="00926B3F">
        <w:rPr>
          <w:rFonts w:ascii="Times New Roman" w:hAnsi="Times New Roman"/>
          <w:sz w:val="28"/>
          <w:szCs w:val="28"/>
        </w:rPr>
        <w:t xml:space="preserve">. </w:t>
      </w:r>
      <w:r w:rsidRPr="00926B3F">
        <w:rPr>
          <w:rFonts w:ascii="Times New Roman" w:hAnsi="Times New Roman"/>
          <w:sz w:val="28"/>
          <w:szCs w:val="28"/>
          <w:shd w:val="clear" w:color="auto" w:fill="FFFFFF"/>
        </w:rPr>
        <w:t>Біометричні показники визначали на 50 рослинах, що відбирали з</w:t>
      </w:r>
      <w:r w:rsidRPr="00926B3F">
        <w:rPr>
          <w:rFonts w:ascii="Times New Roman" w:hAnsi="Times New Roman"/>
          <w:sz w:val="28"/>
          <w:szCs w:val="28"/>
          <w:shd w:val="clear" w:color="auto" w:fill="FFFFFF"/>
          <w:vertAlign w:val="superscript"/>
        </w:rPr>
        <w:t xml:space="preserve"> </w:t>
      </w:r>
      <w:r w:rsidRPr="00926B3F">
        <w:rPr>
          <w:rFonts w:ascii="Times New Roman" w:hAnsi="Times New Roman"/>
          <w:sz w:val="28"/>
          <w:szCs w:val="28"/>
          <w:shd w:val="clear" w:color="auto" w:fill="FFFFFF"/>
        </w:rPr>
        <w:t>кожної ділянки у двох несуміжних повтореннях. Після обліків та вимірювань здійснювали обмолот зерна і визначали врожа</w:t>
      </w:r>
      <w:r w:rsidRPr="00926B3F">
        <w:rPr>
          <w:rFonts w:ascii="Times New Roman" w:hAnsi="Times New Roman"/>
          <w:sz w:val="28"/>
          <w:szCs w:val="28"/>
          <w:shd w:val="clear" w:color="auto" w:fill="FFFFFF"/>
        </w:rPr>
        <w:t>й</w:t>
      </w:r>
      <w:r w:rsidRPr="00926B3F">
        <w:rPr>
          <w:rFonts w:ascii="Times New Roman" w:hAnsi="Times New Roman"/>
          <w:sz w:val="28"/>
          <w:szCs w:val="28"/>
          <w:shd w:val="clear" w:color="auto" w:fill="FFFFFF"/>
        </w:rPr>
        <w:t xml:space="preserve">ність. </w:t>
      </w:r>
    </w:p>
    <w:p w:rsidR="0057453E" w:rsidRDefault="0057453E" w:rsidP="0057453E">
      <w:pPr>
        <w:spacing w:line="240" w:lineRule="auto"/>
        <w:rPr>
          <w:rFonts w:ascii="Times New Roman" w:hAnsi="Times New Roman"/>
          <w:sz w:val="28"/>
          <w:szCs w:val="28"/>
          <w:shd w:val="clear" w:color="auto" w:fill="FFFFFF"/>
        </w:rPr>
      </w:pPr>
      <w:r w:rsidRPr="00926B3F">
        <w:rPr>
          <w:rFonts w:ascii="Times New Roman" w:hAnsi="Times New Roman"/>
          <w:sz w:val="28"/>
          <w:szCs w:val="28"/>
          <w:shd w:val="clear" w:color="auto" w:fill="FFFFFF"/>
        </w:rPr>
        <w:lastRenderedPageBreak/>
        <w:t xml:space="preserve">Достовірність досліджень, ступінь варіювання ознак та </w:t>
      </w:r>
      <w:r>
        <w:rPr>
          <w:rFonts w:ascii="Times New Roman" w:hAnsi="Times New Roman"/>
          <w:sz w:val="28"/>
          <w:szCs w:val="28"/>
          <w:shd w:val="clear" w:color="auto" w:fill="FFFFFF"/>
        </w:rPr>
        <w:t>істотність</w:t>
      </w:r>
      <w:r w:rsidRPr="00926B3F">
        <w:rPr>
          <w:rFonts w:ascii="Times New Roman" w:hAnsi="Times New Roman"/>
          <w:sz w:val="28"/>
          <w:szCs w:val="28"/>
          <w:shd w:val="clear" w:color="auto" w:fill="FFFFFF"/>
        </w:rPr>
        <w:t xml:space="preserve"> відмінностей між показниками продуктивності в експериментальних досл</w:t>
      </w:r>
      <w:r w:rsidRPr="00926B3F">
        <w:rPr>
          <w:rFonts w:ascii="Times New Roman" w:hAnsi="Times New Roman"/>
          <w:sz w:val="28"/>
          <w:szCs w:val="28"/>
          <w:shd w:val="clear" w:color="auto" w:fill="FFFFFF"/>
        </w:rPr>
        <w:t>і</w:t>
      </w:r>
      <w:r w:rsidRPr="00926B3F">
        <w:rPr>
          <w:rFonts w:ascii="Times New Roman" w:hAnsi="Times New Roman"/>
          <w:sz w:val="28"/>
          <w:szCs w:val="28"/>
          <w:shd w:val="clear" w:color="auto" w:fill="FFFFFF"/>
        </w:rPr>
        <w:t xml:space="preserve">дженнях оцінювалися за методикою Е. Р. </w:t>
      </w:r>
      <w:proofErr w:type="spellStart"/>
      <w:r w:rsidRPr="00926B3F">
        <w:rPr>
          <w:rFonts w:ascii="Times New Roman" w:hAnsi="Times New Roman"/>
          <w:sz w:val="28"/>
          <w:szCs w:val="28"/>
          <w:shd w:val="clear" w:color="auto" w:fill="FFFFFF"/>
        </w:rPr>
        <w:t>Ермантраута</w:t>
      </w:r>
      <w:proofErr w:type="spellEnd"/>
      <w:r w:rsidRPr="00926B3F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</w:rPr>
        <w:t>і</w:t>
      </w:r>
      <w:r w:rsidRPr="00926B3F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</w:rPr>
        <w:t>В. П</w:t>
      </w:r>
      <w:r w:rsidRPr="00926B3F">
        <w:rPr>
          <w:rFonts w:ascii="Times New Roman" w:hAnsi="Times New Roman"/>
          <w:sz w:val="28"/>
          <w:szCs w:val="28"/>
          <w:shd w:val="clear" w:color="auto" w:fill="FFFFFF"/>
        </w:rPr>
        <w:t>.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Гудзя</w:t>
      </w:r>
      <w:proofErr w:type="spellEnd"/>
      <w:r w:rsidRPr="00926B3F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0D7E3F">
        <w:rPr>
          <w:rFonts w:ascii="Times New Roman" w:hAnsi="Times New Roman"/>
          <w:sz w:val="28"/>
          <w:szCs w:val="28"/>
        </w:rPr>
        <w:t>[7</w:t>
      </w:r>
      <w:r w:rsidRPr="00926B3F">
        <w:rPr>
          <w:rFonts w:ascii="Times New Roman" w:hAnsi="Times New Roman"/>
          <w:sz w:val="28"/>
          <w:szCs w:val="28"/>
        </w:rPr>
        <w:t xml:space="preserve">] </w:t>
      </w:r>
      <w:r w:rsidRPr="00926B3F">
        <w:rPr>
          <w:rFonts w:ascii="Times New Roman" w:hAnsi="Times New Roman"/>
          <w:sz w:val="28"/>
          <w:szCs w:val="28"/>
          <w:shd w:val="clear" w:color="auto" w:fill="FFFFFF"/>
        </w:rPr>
        <w:t xml:space="preserve">за використання прикладної програми </w:t>
      </w:r>
      <w:r w:rsidRPr="00926B3F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MS</w:t>
      </w:r>
      <w:r w:rsidRPr="00926B3F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926B3F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Excel</w:t>
      </w:r>
      <w:r w:rsidRPr="00926B3F">
        <w:rPr>
          <w:rFonts w:ascii="Times New Roman" w:hAnsi="Times New Roman"/>
          <w:sz w:val="28"/>
          <w:szCs w:val="28"/>
          <w:shd w:val="clear" w:color="auto" w:fill="FFFFFF"/>
        </w:rPr>
        <w:t xml:space="preserve">. </w:t>
      </w:r>
    </w:p>
    <w:p w:rsidR="0057453E" w:rsidRDefault="0057453E" w:rsidP="0057453E">
      <w:pPr>
        <w:spacing w:line="240" w:lineRule="auto"/>
        <w:rPr>
          <w:rFonts w:ascii="Times New Roman" w:hAnsi="Times New Roman"/>
          <w:color w:val="000000"/>
          <w:sz w:val="28"/>
          <w:szCs w:val="28"/>
        </w:rPr>
      </w:pPr>
      <w:r w:rsidRPr="006460D4">
        <w:rPr>
          <w:rFonts w:ascii="Times New Roman" w:hAnsi="Times New Roman"/>
          <w:color w:val="000000"/>
          <w:sz w:val="28"/>
          <w:szCs w:val="28"/>
        </w:rPr>
        <w:t xml:space="preserve">У процесі досліджень проведено </w:t>
      </w:r>
      <w:r>
        <w:rPr>
          <w:rFonts w:ascii="Times New Roman" w:hAnsi="Times New Roman"/>
          <w:color w:val="000000"/>
          <w:sz w:val="28"/>
          <w:szCs w:val="28"/>
        </w:rPr>
        <w:t>низку віддалених схрещувань</w:t>
      </w:r>
      <w:r w:rsidRPr="006460D4">
        <w:rPr>
          <w:rFonts w:ascii="Times New Roman" w:hAnsi="Times New Roman"/>
          <w:color w:val="000000"/>
          <w:sz w:val="28"/>
          <w:szCs w:val="28"/>
        </w:rPr>
        <w:t xml:space="preserve">. </w:t>
      </w:r>
      <w:r w:rsidRPr="00335C2A">
        <w:rPr>
          <w:rFonts w:ascii="Times New Roman" w:hAnsi="Times New Roman"/>
          <w:color w:val="000000"/>
          <w:sz w:val="28"/>
          <w:szCs w:val="28"/>
        </w:rPr>
        <w:t>Отримані гібриди F</w:t>
      </w:r>
      <w:r w:rsidRPr="00335C2A">
        <w:rPr>
          <w:rFonts w:ascii="Times New Roman" w:hAnsi="Times New Roman"/>
          <w:color w:val="000000"/>
          <w:sz w:val="28"/>
          <w:szCs w:val="28"/>
          <w:vertAlign w:val="subscript"/>
        </w:rPr>
        <w:t>1</w:t>
      </w:r>
      <w:r w:rsidRPr="00335C2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335C2A">
        <w:rPr>
          <w:rFonts w:ascii="Times New Roman" w:hAnsi="Times New Roman"/>
          <w:color w:val="000000"/>
          <w:sz w:val="28"/>
          <w:szCs w:val="28"/>
        </w:rPr>
        <w:t>самозапил</w:t>
      </w:r>
      <w:r w:rsidRPr="00335C2A">
        <w:rPr>
          <w:rFonts w:ascii="Times New Roman" w:hAnsi="Times New Roman"/>
          <w:color w:val="000000"/>
          <w:sz w:val="28"/>
          <w:szCs w:val="28"/>
        </w:rPr>
        <w:t>ю</w:t>
      </w:r>
      <w:r w:rsidRPr="00335C2A">
        <w:rPr>
          <w:rFonts w:ascii="Times New Roman" w:hAnsi="Times New Roman"/>
          <w:color w:val="000000"/>
          <w:sz w:val="28"/>
          <w:szCs w:val="28"/>
        </w:rPr>
        <w:t>ва</w:t>
      </w:r>
      <w:r>
        <w:rPr>
          <w:rFonts w:ascii="Times New Roman" w:hAnsi="Times New Roman"/>
          <w:color w:val="000000"/>
          <w:sz w:val="28"/>
          <w:szCs w:val="28"/>
        </w:rPr>
        <w:t>ли</w:t>
      </w:r>
      <w:proofErr w:type="spellEnd"/>
      <w:r w:rsidRPr="00335C2A">
        <w:rPr>
          <w:rFonts w:ascii="Times New Roman" w:hAnsi="Times New Roman"/>
          <w:color w:val="000000"/>
          <w:sz w:val="28"/>
          <w:szCs w:val="28"/>
        </w:rPr>
        <w:t xml:space="preserve"> або повторно схрещували з батьківськими формами. </w:t>
      </w:r>
      <w:r>
        <w:rPr>
          <w:rFonts w:ascii="Times New Roman" w:hAnsi="Times New Roman"/>
          <w:color w:val="000000"/>
          <w:sz w:val="28"/>
          <w:szCs w:val="28"/>
        </w:rPr>
        <w:t>Г</w:t>
      </w:r>
      <w:r w:rsidRPr="00335C2A">
        <w:rPr>
          <w:rFonts w:ascii="Times New Roman" w:hAnsi="Times New Roman"/>
          <w:color w:val="000000"/>
          <w:sz w:val="28"/>
          <w:szCs w:val="28"/>
        </w:rPr>
        <w:t>енетичн</w:t>
      </w:r>
      <w:r>
        <w:rPr>
          <w:rFonts w:ascii="Times New Roman" w:hAnsi="Times New Roman"/>
          <w:color w:val="000000"/>
          <w:sz w:val="28"/>
          <w:szCs w:val="28"/>
        </w:rPr>
        <w:t>е</w:t>
      </w:r>
      <w:r w:rsidRPr="00335C2A">
        <w:rPr>
          <w:rFonts w:ascii="Times New Roman" w:hAnsi="Times New Roman"/>
          <w:color w:val="000000"/>
          <w:sz w:val="28"/>
          <w:szCs w:val="28"/>
        </w:rPr>
        <w:t xml:space="preserve"> різн</w:t>
      </w:r>
      <w:r w:rsidRPr="00335C2A">
        <w:rPr>
          <w:rFonts w:ascii="Times New Roman" w:hAnsi="Times New Roman"/>
          <w:color w:val="000000"/>
          <w:sz w:val="28"/>
          <w:szCs w:val="28"/>
        </w:rPr>
        <w:t>о</w:t>
      </w:r>
      <w:r w:rsidRPr="00335C2A">
        <w:rPr>
          <w:rFonts w:ascii="Times New Roman" w:hAnsi="Times New Roman"/>
          <w:color w:val="000000"/>
          <w:sz w:val="28"/>
          <w:szCs w:val="28"/>
        </w:rPr>
        <w:t>маніт</w:t>
      </w:r>
      <w:r>
        <w:rPr>
          <w:rFonts w:ascii="Times New Roman" w:hAnsi="Times New Roman"/>
          <w:color w:val="000000"/>
          <w:sz w:val="28"/>
          <w:szCs w:val="28"/>
        </w:rPr>
        <w:t>тя</w:t>
      </w:r>
      <w:r w:rsidRPr="00335C2A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" w:hAnsi="Times New Roman"/>
          <w:color w:val="000000"/>
          <w:sz w:val="28"/>
          <w:szCs w:val="28"/>
        </w:rPr>
        <w:t>що використовували за</w:t>
      </w:r>
      <w:r w:rsidRPr="00335C2A">
        <w:rPr>
          <w:rFonts w:ascii="Times New Roman" w:hAnsi="Times New Roman"/>
          <w:color w:val="000000"/>
          <w:sz w:val="28"/>
          <w:szCs w:val="28"/>
        </w:rPr>
        <w:t xml:space="preserve"> гібридизаці</w:t>
      </w:r>
      <w:r>
        <w:rPr>
          <w:rFonts w:ascii="Times New Roman" w:hAnsi="Times New Roman"/>
          <w:color w:val="000000"/>
          <w:sz w:val="28"/>
          <w:szCs w:val="28"/>
        </w:rPr>
        <w:t>ї</w:t>
      </w:r>
      <w:r w:rsidRPr="00335C2A">
        <w:rPr>
          <w:rFonts w:ascii="Times New Roman" w:hAnsi="Times New Roman"/>
          <w:color w:val="000000"/>
          <w:sz w:val="28"/>
          <w:szCs w:val="28"/>
        </w:rPr>
        <w:t>, забезпечило широкий форм</w:t>
      </w:r>
      <w:r w:rsidRPr="00335C2A">
        <w:rPr>
          <w:rFonts w:ascii="Times New Roman" w:hAnsi="Times New Roman"/>
          <w:color w:val="000000"/>
          <w:sz w:val="28"/>
          <w:szCs w:val="28"/>
        </w:rPr>
        <w:t>о</w:t>
      </w:r>
      <w:r>
        <w:rPr>
          <w:rFonts w:ascii="Times New Roman" w:hAnsi="Times New Roman"/>
          <w:color w:val="000000"/>
          <w:sz w:val="28"/>
          <w:szCs w:val="28"/>
        </w:rPr>
        <w:t>творчий</w:t>
      </w:r>
      <w:r w:rsidRPr="00335C2A">
        <w:rPr>
          <w:rFonts w:ascii="Times New Roman" w:hAnsi="Times New Roman"/>
          <w:color w:val="000000"/>
          <w:sz w:val="28"/>
          <w:szCs w:val="28"/>
        </w:rPr>
        <w:t xml:space="preserve"> процес </w:t>
      </w:r>
      <w:r>
        <w:rPr>
          <w:rFonts w:ascii="Times New Roman" w:hAnsi="Times New Roman"/>
          <w:color w:val="000000"/>
          <w:sz w:val="28"/>
          <w:szCs w:val="28"/>
        </w:rPr>
        <w:t>у</w:t>
      </w:r>
      <w:r w:rsidRPr="00335C2A">
        <w:rPr>
          <w:rFonts w:ascii="Times New Roman" w:hAnsi="Times New Roman"/>
          <w:color w:val="000000"/>
          <w:sz w:val="28"/>
          <w:szCs w:val="28"/>
        </w:rPr>
        <w:t xml:space="preserve"> гібрид</w:t>
      </w:r>
      <w:r>
        <w:rPr>
          <w:rFonts w:ascii="Times New Roman" w:hAnsi="Times New Roman"/>
          <w:color w:val="000000"/>
          <w:sz w:val="28"/>
          <w:szCs w:val="28"/>
        </w:rPr>
        <w:t>них</w:t>
      </w:r>
      <w:r w:rsidRPr="00335C2A">
        <w:rPr>
          <w:rFonts w:ascii="Times New Roman" w:hAnsi="Times New Roman"/>
          <w:color w:val="000000"/>
          <w:sz w:val="28"/>
          <w:szCs w:val="28"/>
        </w:rPr>
        <w:t xml:space="preserve"> поколіннях. За індивідуально-</w:t>
      </w:r>
      <w:r>
        <w:rPr>
          <w:rFonts w:ascii="Times New Roman" w:hAnsi="Times New Roman"/>
          <w:color w:val="000000"/>
          <w:sz w:val="28"/>
          <w:szCs w:val="28"/>
        </w:rPr>
        <w:t>родинного</w:t>
      </w:r>
      <w:r w:rsidRPr="00335C2A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до</w:t>
      </w:r>
      <w:r w:rsidRPr="00335C2A">
        <w:rPr>
          <w:rFonts w:ascii="Times New Roman" w:hAnsi="Times New Roman"/>
          <w:color w:val="000000"/>
          <w:sz w:val="28"/>
          <w:szCs w:val="28"/>
        </w:rPr>
        <w:t>бору серед нащадків відібран</w:t>
      </w:r>
      <w:r>
        <w:rPr>
          <w:rFonts w:ascii="Times New Roman" w:hAnsi="Times New Roman"/>
          <w:color w:val="000000"/>
          <w:sz w:val="28"/>
          <w:szCs w:val="28"/>
        </w:rPr>
        <w:t>о</w:t>
      </w:r>
      <w:r w:rsidRPr="00335C2A">
        <w:rPr>
          <w:rFonts w:ascii="Times New Roman" w:hAnsi="Times New Roman"/>
          <w:color w:val="000000"/>
          <w:sz w:val="28"/>
          <w:szCs w:val="28"/>
        </w:rPr>
        <w:t xml:space="preserve"> зразки </w:t>
      </w:r>
      <w:r>
        <w:rPr>
          <w:rFonts w:ascii="Times New Roman" w:hAnsi="Times New Roman"/>
          <w:color w:val="000000"/>
          <w:sz w:val="28"/>
          <w:szCs w:val="28"/>
        </w:rPr>
        <w:t>тритикале</w:t>
      </w:r>
      <w:r w:rsidRPr="00335C2A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" w:hAnsi="Times New Roman"/>
          <w:color w:val="000000"/>
          <w:sz w:val="28"/>
          <w:szCs w:val="28"/>
        </w:rPr>
        <w:t>що</w:t>
      </w:r>
      <w:r w:rsidRPr="00335C2A">
        <w:rPr>
          <w:rFonts w:ascii="Times New Roman" w:hAnsi="Times New Roman"/>
          <w:color w:val="000000"/>
          <w:sz w:val="28"/>
          <w:szCs w:val="28"/>
        </w:rPr>
        <w:t xml:space="preserve"> характеризувалися значною різноманітністю </w:t>
      </w:r>
      <w:r>
        <w:rPr>
          <w:rFonts w:ascii="Times New Roman" w:hAnsi="Times New Roman"/>
          <w:color w:val="000000"/>
          <w:sz w:val="28"/>
          <w:szCs w:val="28"/>
        </w:rPr>
        <w:t>за</w:t>
      </w:r>
      <w:r w:rsidRPr="00335C2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335C2A">
        <w:rPr>
          <w:rFonts w:ascii="Times New Roman" w:hAnsi="Times New Roman"/>
          <w:color w:val="000000"/>
          <w:sz w:val="28"/>
          <w:szCs w:val="28"/>
        </w:rPr>
        <w:t>морфобіолог</w:t>
      </w:r>
      <w:r w:rsidRPr="00335C2A">
        <w:rPr>
          <w:rFonts w:ascii="Times New Roman" w:hAnsi="Times New Roman"/>
          <w:color w:val="000000"/>
          <w:sz w:val="28"/>
          <w:szCs w:val="28"/>
        </w:rPr>
        <w:t>і</w:t>
      </w:r>
      <w:r w:rsidRPr="00335C2A">
        <w:rPr>
          <w:rFonts w:ascii="Times New Roman" w:hAnsi="Times New Roman"/>
          <w:color w:val="000000"/>
          <w:sz w:val="28"/>
          <w:szCs w:val="28"/>
        </w:rPr>
        <w:t>чн</w:t>
      </w:r>
      <w:r>
        <w:rPr>
          <w:rFonts w:ascii="Times New Roman" w:hAnsi="Times New Roman"/>
          <w:color w:val="000000"/>
          <w:sz w:val="28"/>
          <w:szCs w:val="28"/>
        </w:rPr>
        <w:t>ими</w:t>
      </w:r>
      <w:proofErr w:type="spellEnd"/>
      <w:r w:rsidRPr="00335C2A">
        <w:rPr>
          <w:rFonts w:ascii="Times New Roman" w:hAnsi="Times New Roman"/>
          <w:color w:val="000000"/>
          <w:sz w:val="28"/>
          <w:szCs w:val="28"/>
        </w:rPr>
        <w:t xml:space="preserve"> ознаками (висот</w:t>
      </w:r>
      <w:r>
        <w:rPr>
          <w:rFonts w:ascii="Times New Roman" w:hAnsi="Times New Roman"/>
          <w:color w:val="000000"/>
          <w:sz w:val="28"/>
          <w:szCs w:val="28"/>
        </w:rPr>
        <w:t>ою</w:t>
      </w:r>
      <w:r w:rsidRPr="00335C2A">
        <w:rPr>
          <w:rFonts w:ascii="Times New Roman" w:hAnsi="Times New Roman"/>
          <w:color w:val="000000"/>
          <w:sz w:val="28"/>
          <w:szCs w:val="28"/>
        </w:rPr>
        <w:t xml:space="preserve"> рослин, форм</w:t>
      </w:r>
      <w:r>
        <w:rPr>
          <w:rFonts w:ascii="Times New Roman" w:hAnsi="Times New Roman"/>
          <w:color w:val="000000"/>
          <w:sz w:val="28"/>
          <w:szCs w:val="28"/>
        </w:rPr>
        <w:t>ою</w:t>
      </w:r>
      <w:r w:rsidRPr="00335C2A">
        <w:rPr>
          <w:rFonts w:ascii="Times New Roman" w:hAnsi="Times New Roman"/>
          <w:color w:val="000000"/>
          <w:sz w:val="28"/>
          <w:szCs w:val="28"/>
        </w:rPr>
        <w:t xml:space="preserve"> і довжин</w:t>
      </w:r>
      <w:r>
        <w:rPr>
          <w:rFonts w:ascii="Times New Roman" w:hAnsi="Times New Roman"/>
          <w:color w:val="000000"/>
          <w:sz w:val="28"/>
          <w:szCs w:val="28"/>
        </w:rPr>
        <w:t>ою</w:t>
      </w:r>
      <w:r w:rsidRPr="00335C2A">
        <w:rPr>
          <w:rFonts w:ascii="Times New Roman" w:hAnsi="Times New Roman"/>
          <w:color w:val="000000"/>
          <w:sz w:val="28"/>
          <w:szCs w:val="28"/>
        </w:rPr>
        <w:t xml:space="preserve"> колос</w:t>
      </w:r>
      <w:r>
        <w:rPr>
          <w:rFonts w:ascii="Times New Roman" w:hAnsi="Times New Roman"/>
          <w:color w:val="000000"/>
          <w:sz w:val="28"/>
          <w:szCs w:val="28"/>
        </w:rPr>
        <w:t>у</w:t>
      </w:r>
      <w:r w:rsidRPr="00335C2A">
        <w:rPr>
          <w:rFonts w:ascii="Times New Roman" w:hAnsi="Times New Roman"/>
          <w:color w:val="000000"/>
          <w:sz w:val="28"/>
          <w:szCs w:val="28"/>
        </w:rPr>
        <w:t xml:space="preserve">, забарвленням </w:t>
      </w:r>
      <w:r>
        <w:rPr>
          <w:rFonts w:ascii="Times New Roman" w:hAnsi="Times New Roman"/>
          <w:color w:val="000000"/>
          <w:sz w:val="28"/>
          <w:szCs w:val="28"/>
        </w:rPr>
        <w:t>рослин і</w:t>
      </w:r>
      <w:r w:rsidRPr="00335C2A">
        <w:rPr>
          <w:rFonts w:ascii="Times New Roman" w:hAnsi="Times New Roman"/>
          <w:color w:val="000000"/>
          <w:sz w:val="28"/>
          <w:szCs w:val="28"/>
        </w:rPr>
        <w:t xml:space="preserve"> к</w:t>
      </w:r>
      <w:r>
        <w:rPr>
          <w:rFonts w:ascii="Times New Roman" w:hAnsi="Times New Roman"/>
          <w:color w:val="000000"/>
          <w:sz w:val="28"/>
          <w:szCs w:val="28"/>
        </w:rPr>
        <w:t>олоса тощо</w:t>
      </w:r>
      <w:r w:rsidRPr="00335C2A">
        <w:rPr>
          <w:rFonts w:ascii="Times New Roman" w:hAnsi="Times New Roman"/>
          <w:color w:val="000000"/>
          <w:sz w:val="28"/>
          <w:szCs w:val="28"/>
        </w:rPr>
        <w:t xml:space="preserve">). </w:t>
      </w:r>
    </w:p>
    <w:p w:rsidR="0057453E" w:rsidRPr="00FD5A4F" w:rsidRDefault="0057453E" w:rsidP="0057453E">
      <w:pPr>
        <w:spacing w:line="240" w:lineRule="auto"/>
        <w:rPr>
          <w:rFonts w:ascii="Times New Roman" w:hAnsi="Times New Roman"/>
          <w:sz w:val="28"/>
          <w:szCs w:val="28"/>
          <w:lang w:val="ru-RU"/>
        </w:rPr>
      </w:pPr>
      <w:r w:rsidRPr="00936C27">
        <w:rPr>
          <w:rFonts w:ascii="Times New Roman" w:hAnsi="Times New Roman"/>
          <w:sz w:val="28"/>
          <w:szCs w:val="28"/>
        </w:rPr>
        <w:t xml:space="preserve">За висотою рослин </w:t>
      </w:r>
      <w:r>
        <w:rPr>
          <w:rFonts w:ascii="Times New Roman" w:hAnsi="Times New Roman"/>
          <w:sz w:val="28"/>
          <w:szCs w:val="28"/>
        </w:rPr>
        <w:t>у створених зразків спостерігався значний р</w:t>
      </w:r>
      <w:r w:rsidRPr="00936C27">
        <w:rPr>
          <w:rFonts w:ascii="Times New Roman" w:hAnsi="Times New Roman"/>
          <w:sz w:val="28"/>
          <w:szCs w:val="28"/>
        </w:rPr>
        <w:t>озмах м</w:t>
      </w:r>
      <w:r w:rsidRPr="00936C27">
        <w:rPr>
          <w:rFonts w:ascii="Times New Roman" w:hAnsi="Times New Roman"/>
          <w:sz w:val="28"/>
          <w:szCs w:val="28"/>
        </w:rPr>
        <w:t>і</w:t>
      </w:r>
      <w:r w:rsidRPr="00936C27">
        <w:rPr>
          <w:rFonts w:ascii="Times New Roman" w:hAnsi="Times New Roman"/>
          <w:sz w:val="28"/>
          <w:szCs w:val="28"/>
        </w:rPr>
        <w:t xml:space="preserve">нливості </w:t>
      </w:r>
      <w:r>
        <w:rPr>
          <w:rFonts w:ascii="Times New Roman" w:hAnsi="Times New Roman"/>
          <w:sz w:val="28"/>
          <w:szCs w:val="28"/>
        </w:rPr>
        <w:t xml:space="preserve">(від </w:t>
      </w:r>
      <w:r>
        <w:rPr>
          <w:rFonts w:ascii="Times New Roman" w:hAnsi="Times New Roman"/>
          <w:sz w:val="28"/>
          <w:szCs w:val="28"/>
        </w:rPr>
        <w:t>65</w:t>
      </w:r>
      <w:r>
        <w:rPr>
          <w:rFonts w:ascii="Times New Roman" w:hAnsi="Times New Roman"/>
          <w:sz w:val="28"/>
          <w:szCs w:val="28"/>
        </w:rPr>
        <w:t xml:space="preserve"> до </w:t>
      </w:r>
      <w:r w:rsidRPr="00936C27"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</w:rPr>
        <w:t>3</w:t>
      </w:r>
      <w:r w:rsidRPr="00936C27">
        <w:rPr>
          <w:rFonts w:ascii="Times New Roman" w:hAnsi="Times New Roman"/>
          <w:sz w:val="28"/>
          <w:szCs w:val="28"/>
        </w:rPr>
        <w:t>9 см</w:t>
      </w:r>
      <w:r>
        <w:rPr>
          <w:rFonts w:ascii="Times New Roman" w:hAnsi="Times New Roman"/>
          <w:sz w:val="28"/>
          <w:szCs w:val="28"/>
        </w:rPr>
        <w:t>)</w:t>
      </w:r>
      <w:r w:rsidRPr="00936C27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r w:rsidRPr="00936C27">
        <w:rPr>
          <w:rFonts w:ascii="Times New Roman" w:hAnsi="Times New Roman"/>
          <w:sz w:val="28"/>
          <w:szCs w:val="28"/>
        </w:rPr>
        <w:t xml:space="preserve">Створені зразки, згідно класифікації </w:t>
      </w:r>
      <w:r>
        <w:rPr>
          <w:rFonts w:ascii="Times New Roman" w:hAnsi="Times New Roman"/>
          <w:sz w:val="28"/>
          <w:szCs w:val="28"/>
        </w:rPr>
        <w:t xml:space="preserve">В. Г. </w:t>
      </w:r>
      <w:proofErr w:type="spellStart"/>
      <w:r>
        <w:rPr>
          <w:rFonts w:ascii="Times New Roman" w:hAnsi="Times New Roman"/>
          <w:sz w:val="28"/>
          <w:szCs w:val="28"/>
        </w:rPr>
        <w:t>Щипака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 w:rsidRPr="005B72FD">
        <w:rPr>
          <w:rFonts w:ascii="Times New Roman" w:hAnsi="Times New Roman"/>
          <w:sz w:val="28"/>
          <w:szCs w:val="28"/>
        </w:rPr>
        <w:t>[</w:t>
      </w:r>
      <w:r w:rsidR="000D7E3F">
        <w:rPr>
          <w:rFonts w:ascii="Times New Roman" w:hAnsi="Times New Roman"/>
          <w:sz w:val="28"/>
          <w:szCs w:val="28"/>
        </w:rPr>
        <w:t>8</w:t>
      </w:r>
      <w:r w:rsidRPr="005B72FD">
        <w:rPr>
          <w:rFonts w:ascii="Times New Roman" w:hAnsi="Times New Roman"/>
          <w:sz w:val="28"/>
          <w:szCs w:val="28"/>
        </w:rPr>
        <w:t>]</w:t>
      </w:r>
      <w:r w:rsidRPr="00936C27">
        <w:rPr>
          <w:rFonts w:ascii="Times New Roman" w:hAnsi="Times New Roman"/>
          <w:sz w:val="28"/>
          <w:szCs w:val="28"/>
        </w:rPr>
        <w:t xml:space="preserve">, </w:t>
      </w:r>
      <w:r w:rsidRPr="00181F3A">
        <w:rPr>
          <w:rFonts w:ascii="Times New Roman" w:hAnsi="Times New Roman"/>
          <w:sz w:val="28"/>
          <w:szCs w:val="28"/>
        </w:rPr>
        <w:t>розділено</w:t>
      </w:r>
      <w:r w:rsidRPr="00936C27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середньостеблові</w:t>
      </w:r>
      <w:proofErr w:type="spellEnd"/>
      <w:r w:rsidRPr="00936C27">
        <w:rPr>
          <w:rFonts w:ascii="Times New Roman" w:hAnsi="Times New Roman"/>
          <w:sz w:val="28"/>
          <w:szCs w:val="28"/>
        </w:rPr>
        <w:t xml:space="preserve"> (понад 1</w:t>
      </w:r>
      <w:r>
        <w:rPr>
          <w:rFonts w:ascii="Times New Roman" w:hAnsi="Times New Roman"/>
          <w:sz w:val="28"/>
          <w:szCs w:val="28"/>
        </w:rPr>
        <w:t>0</w:t>
      </w:r>
      <w:r w:rsidRPr="00936C27">
        <w:rPr>
          <w:rFonts w:ascii="Times New Roman" w:hAnsi="Times New Roman"/>
          <w:sz w:val="28"/>
          <w:szCs w:val="28"/>
        </w:rPr>
        <w:t xml:space="preserve">0 см), </w:t>
      </w:r>
      <w:proofErr w:type="spellStart"/>
      <w:r>
        <w:rPr>
          <w:rFonts w:ascii="Times New Roman" w:hAnsi="Times New Roman"/>
          <w:sz w:val="28"/>
          <w:szCs w:val="28"/>
        </w:rPr>
        <w:t>низькостеблові</w:t>
      </w:r>
      <w:proofErr w:type="spellEnd"/>
      <w:r w:rsidRPr="00936C27">
        <w:rPr>
          <w:rFonts w:ascii="Times New Roman" w:hAnsi="Times New Roman"/>
          <w:sz w:val="28"/>
          <w:szCs w:val="28"/>
        </w:rPr>
        <w:t xml:space="preserve"> (</w:t>
      </w:r>
      <w:r>
        <w:rPr>
          <w:rFonts w:ascii="Times New Roman" w:hAnsi="Times New Roman"/>
          <w:sz w:val="28"/>
          <w:szCs w:val="28"/>
        </w:rPr>
        <w:t>80</w:t>
      </w:r>
      <w:r w:rsidRPr="00936C27"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</w:rPr>
        <w:t>99</w:t>
      </w:r>
      <w:r w:rsidRPr="00936C27">
        <w:rPr>
          <w:rFonts w:ascii="Times New Roman" w:hAnsi="Times New Roman"/>
          <w:sz w:val="28"/>
          <w:szCs w:val="28"/>
        </w:rPr>
        <w:t xml:space="preserve"> см), </w:t>
      </w:r>
      <w:r>
        <w:rPr>
          <w:rFonts w:ascii="Times New Roman" w:hAnsi="Times New Roman"/>
          <w:sz w:val="28"/>
          <w:szCs w:val="28"/>
        </w:rPr>
        <w:t>короткостеблові</w:t>
      </w:r>
      <w:r w:rsidRPr="00936C27">
        <w:rPr>
          <w:rFonts w:ascii="Times New Roman" w:hAnsi="Times New Roman"/>
          <w:sz w:val="28"/>
          <w:szCs w:val="28"/>
        </w:rPr>
        <w:t xml:space="preserve"> (</w:t>
      </w:r>
      <w:r>
        <w:rPr>
          <w:rFonts w:ascii="Times New Roman" w:hAnsi="Times New Roman"/>
          <w:sz w:val="28"/>
          <w:szCs w:val="28"/>
        </w:rPr>
        <w:t>60</w:t>
      </w:r>
      <w:r w:rsidRPr="00936C27"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</w:rPr>
        <w:t xml:space="preserve">79 см) </w:t>
      </w:r>
      <w:r w:rsidRPr="00936C27">
        <w:rPr>
          <w:rFonts w:ascii="Times New Roman" w:hAnsi="Times New Roman"/>
          <w:sz w:val="28"/>
          <w:szCs w:val="28"/>
        </w:rPr>
        <w:t>та карлики (˂</w:t>
      </w:r>
      <w:r>
        <w:rPr>
          <w:rFonts w:ascii="Times New Roman" w:hAnsi="Times New Roman"/>
          <w:sz w:val="28"/>
          <w:szCs w:val="28"/>
        </w:rPr>
        <w:t xml:space="preserve"> </w:t>
      </w:r>
      <w:r w:rsidRPr="00936C27">
        <w:rPr>
          <w:rFonts w:ascii="Times New Roman" w:hAnsi="Times New Roman"/>
          <w:sz w:val="28"/>
          <w:szCs w:val="28"/>
        </w:rPr>
        <w:t>60 см). Найчисельніш</w:t>
      </w:r>
      <w:r>
        <w:rPr>
          <w:rFonts w:ascii="Times New Roman" w:hAnsi="Times New Roman"/>
          <w:sz w:val="28"/>
          <w:szCs w:val="28"/>
        </w:rPr>
        <w:t>ими</w:t>
      </w:r>
      <w:r w:rsidRPr="00936C27">
        <w:rPr>
          <w:rFonts w:ascii="Times New Roman" w:hAnsi="Times New Roman"/>
          <w:sz w:val="28"/>
          <w:szCs w:val="28"/>
        </w:rPr>
        <w:t xml:space="preserve"> та найпродуктивнішими </w:t>
      </w:r>
      <w:r>
        <w:rPr>
          <w:rFonts w:ascii="Times New Roman" w:hAnsi="Times New Roman"/>
          <w:sz w:val="28"/>
          <w:szCs w:val="28"/>
        </w:rPr>
        <w:t>є</w:t>
      </w:r>
      <w:r w:rsidRPr="00936C27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низько-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середньостеблова</w:t>
      </w:r>
      <w:proofErr w:type="spellEnd"/>
      <w:r>
        <w:rPr>
          <w:rFonts w:ascii="Times New Roman" w:hAnsi="Times New Roman"/>
          <w:sz w:val="28"/>
          <w:szCs w:val="28"/>
        </w:rPr>
        <w:t xml:space="preserve"> групи</w:t>
      </w:r>
      <w:r w:rsidRPr="00936C27">
        <w:rPr>
          <w:rFonts w:ascii="Times New Roman" w:hAnsi="Times New Roman"/>
          <w:color w:val="0000FF"/>
          <w:sz w:val="28"/>
          <w:szCs w:val="28"/>
        </w:rPr>
        <w:t>.</w:t>
      </w:r>
      <w:r>
        <w:rPr>
          <w:rFonts w:ascii="Times New Roman" w:hAnsi="Times New Roman"/>
          <w:color w:val="0000FF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Достовірне зниження висоти відносно стандарту зафікс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вано також у зразків 61 і 68 (відповідно 95 та 87 см), що отримані у комбін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ціях схрещування, де батьківською формою був високорослий вид — пшениця спельта. </w:t>
      </w:r>
    </w:p>
    <w:p w:rsidR="0057453E" w:rsidRDefault="0057453E" w:rsidP="0057453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181F3A">
        <w:rPr>
          <w:rFonts w:ascii="Times New Roman" w:hAnsi="Times New Roman" w:cs="Times New Roman"/>
          <w:sz w:val="28"/>
          <w:szCs w:val="28"/>
        </w:rPr>
        <w:t xml:space="preserve">Створення </w:t>
      </w:r>
      <w:r>
        <w:rPr>
          <w:rFonts w:ascii="Times New Roman" w:hAnsi="Times New Roman" w:cs="Times New Roman"/>
          <w:sz w:val="28"/>
          <w:szCs w:val="28"/>
        </w:rPr>
        <w:t>зразків</w:t>
      </w:r>
      <w:r w:rsidRPr="00181F3A">
        <w:rPr>
          <w:rFonts w:ascii="Times New Roman" w:hAnsi="Times New Roman" w:cs="Times New Roman"/>
          <w:sz w:val="28"/>
          <w:szCs w:val="28"/>
        </w:rPr>
        <w:t xml:space="preserve"> тритикале із добре озерненим колосом є важливим завданням селекції культури, оскільки зернова продуктивність тісно пов’язана з озерненістю колоса. </w:t>
      </w:r>
      <w:r>
        <w:rPr>
          <w:rFonts w:ascii="Times New Roman" w:hAnsi="Times New Roman" w:cs="Times New Roman"/>
          <w:sz w:val="28"/>
          <w:szCs w:val="28"/>
        </w:rPr>
        <w:t>З цією метою в с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стему гібридизації залучали </w:t>
      </w:r>
      <w:proofErr w:type="spellStart"/>
      <w:r>
        <w:rPr>
          <w:rFonts w:ascii="Times New Roman" w:hAnsi="Times New Roman" w:cs="Times New Roman"/>
          <w:sz w:val="28"/>
          <w:szCs w:val="28"/>
        </w:rPr>
        <w:t>елімус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піщаний (</w:t>
      </w:r>
      <w:proofErr w:type="spellStart"/>
      <w:r w:rsidRPr="005B72FD">
        <w:rPr>
          <w:rFonts w:ascii="Times New Roman" w:hAnsi="Times New Roman" w:cs="Times New Roman"/>
          <w:i/>
          <w:sz w:val="28"/>
          <w:szCs w:val="28"/>
          <w:lang w:val="en-US"/>
        </w:rPr>
        <w:t>Elymus</w:t>
      </w:r>
      <w:proofErr w:type="spellEnd"/>
      <w:r w:rsidRPr="005B72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72FD">
        <w:rPr>
          <w:rFonts w:ascii="Times New Roman" w:hAnsi="Times New Roman" w:cs="Times New Roman"/>
          <w:i/>
          <w:sz w:val="28"/>
          <w:szCs w:val="28"/>
          <w:lang w:val="en-US"/>
        </w:rPr>
        <w:t>arenarius</w:t>
      </w:r>
      <w:proofErr w:type="spellEnd"/>
      <w:r>
        <w:rPr>
          <w:rFonts w:ascii="Times New Roman" w:hAnsi="Times New Roman" w:cs="Times New Roman"/>
          <w:sz w:val="28"/>
          <w:szCs w:val="28"/>
        </w:rPr>
        <w:t>), що характ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ризується довгим колосом і високою насіннєвою продуктивністю. У наща</w:t>
      </w:r>
      <w:r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ків, отриманих за участі цього виду (зразок 8), зафіксовано формування п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 xml:space="preserve">довженого суцвіття на 8,2 см та збільшення кількості зерен в колосі на 14 штук. Проте, у цього зразка спостерігалось зменшення крупності насіння, що негативно вплинуло на масу зерна з колосу (1,75 г) і врожайність зерна (5,78 т/га). </w:t>
      </w:r>
    </w:p>
    <w:p w:rsidR="0057453E" w:rsidRDefault="0057453E" w:rsidP="0057453E">
      <w:pPr>
        <w:spacing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За масою зерна з колосу зафіксовано середній рівень варіювання (</w:t>
      </w:r>
      <w:r w:rsidRPr="0054284D">
        <w:rPr>
          <w:rFonts w:ascii="Times New Roman" w:hAnsi="Times New Roman"/>
          <w:iCs/>
          <w:sz w:val="28"/>
          <w:szCs w:val="28"/>
        </w:rPr>
        <w:t>V</w:t>
      </w:r>
      <w:r>
        <w:rPr>
          <w:rFonts w:ascii="Times New Roman" w:hAnsi="Times New Roman"/>
          <w:iCs/>
          <w:sz w:val="28"/>
          <w:szCs w:val="28"/>
        </w:rPr>
        <w:t> </w:t>
      </w:r>
      <w:r w:rsidRPr="0054284D">
        <w:rPr>
          <w:rFonts w:ascii="Times New Roman" w:hAnsi="Times New Roman"/>
          <w:iCs/>
          <w:sz w:val="28"/>
          <w:szCs w:val="28"/>
        </w:rPr>
        <w:t>=</w:t>
      </w:r>
      <w:r>
        <w:rPr>
          <w:rFonts w:ascii="Times New Roman" w:hAnsi="Times New Roman"/>
          <w:iCs/>
          <w:sz w:val="28"/>
          <w:szCs w:val="28"/>
        </w:rPr>
        <w:t> </w:t>
      </w:r>
      <w:r w:rsidRPr="0054284D">
        <w:rPr>
          <w:rFonts w:ascii="Times New Roman" w:hAnsi="Times New Roman"/>
          <w:iCs/>
          <w:sz w:val="28"/>
          <w:szCs w:val="28"/>
        </w:rPr>
        <w:t>12,1 %</w:t>
      </w:r>
      <w:r w:rsidRPr="0054284D">
        <w:rPr>
          <w:rFonts w:ascii="Times New Roman" w:hAnsi="Times New Roman"/>
          <w:sz w:val="28"/>
          <w:szCs w:val="28"/>
        </w:rPr>
        <w:t>).</w:t>
      </w:r>
      <w:r w:rsidRPr="0054284D">
        <w:rPr>
          <w:rFonts w:ascii="Times New Roman" w:hAnsi="Times New Roman"/>
          <w:sz w:val="32"/>
          <w:szCs w:val="28"/>
        </w:rPr>
        <w:t xml:space="preserve"> </w:t>
      </w:r>
      <w:r w:rsidRPr="0054284D">
        <w:rPr>
          <w:rFonts w:ascii="Times New Roman" w:hAnsi="Times New Roman"/>
          <w:sz w:val="28"/>
          <w:szCs w:val="28"/>
        </w:rPr>
        <w:t xml:space="preserve">Істотно </w:t>
      </w:r>
      <w:r>
        <w:rPr>
          <w:rFonts w:ascii="Times New Roman" w:hAnsi="Times New Roman"/>
          <w:sz w:val="28"/>
          <w:szCs w:val="28"/>
        </w:rPr>
        <w:t xml:space="preserve">перевищували стандарт за цим показником зразки </w:t>
      </w:r>
      <w:r>
        <w:rPr>
          <w:rFonts w:ascii="Times New Roman" w:hAnsi="Times New Roman"/>
          <w:sz w:val="28"/>
          <w:szCs w:val="28"/>
        </w:rPr>
        <w:t xml:space="preserve"> 28</w:t>
      </w:r>
      <w:r>
        <w:rPr>
          <w:rFonts w:ascii="Times New Roman" w:hAnsi="Times New Roman"/>
          <w:sz w:val="28"/>
          <w:szCs w:val="28"/>
        </w:rPr>
        <w:t>, 35, і 68. За кількістю зерен у колосі істотно перевищували сорт Р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ритет зразки 8</w:t>
      </w:r>
      <w:r>
        <w:rPr>
          <w:rFonts w:ascii="Times New Roman" w:hAnsi="Times New Roman"/>
          <w:sz w:val="28"/>
          <w:szCs w:val="28"/>
        </w:rPr>
        <w:t xml:space="preserve"> і </w:t>
      </w:r>
      <w:r>
        <w:rPr>
          <w:rFonts w:ascii="Times New Roman" w:hAnsi="Times New Roman"/>
          <w:sz w:val="28"/>
          <w:szCs w:val="28"/>
        </w:rPr>
        <w:t>68</w:t>
      </w:r>
      <w:r>
        <w:rPr>
          <w:rFonts w:ascii="Times New Roman" w:hAnsi="Times New Roman"/>
          <w:sz w:val="28"/>
          <w:szCs w:val="28"/>
        </w:rPr>
        <w:t>. Достовірне збільшення вр</w:t>
      </w:r>
      <w:r>
        <w:rPr>
          <w:rFonts w:ascii="Times New Roman" w:hAnsi="Times New Roman"/>
          <w:sz w:val="28"/>
          <w:szCs w:val="28"/>
        </w:rPr>
        <w:t>о</w:t>
      </w:r>
      <w:r>
        <w:rPr>
          <w:rFonts w:ascii="Times New Roman" w:hAnsi="Times New Roman"/>
          <w:sz w:val="28"/>
          <w:szCs w:val="28"/>
        </w:rPr>
        <w:t xml:space="preserve">жайності відносно стандарту зафіксовано у зразків 35 (6,81 т/га), 61 (6,92 т/га), і 68 (6,95 т/га). </w:t>
      </w:r>
    </w:p>
    <w:p w:rsidR="0057453E" w:rsidRDefault="0057453E" w:rsidP="0057453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результаті проведених отримано вісім зразків тритикале, що за вмі</w:t>
      </w:r>
      <w:r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том білка і клейковини у зерні істотно перевищували стандарт, два — знах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дились на рівні стандарту, один — істотно йому поступався. Найвищим вмі</w:t>
      </w:r>
      <w:r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 xml:space="preserve">том білка та клейковини характеризувались зразки, отримані за гібридизації тривидових тритикале з пшеницею спельта (28, 68, 83). </w:t>
      </w:r>
    </w:p>
    <w:p w:rsidR="0057453E" w:rsidRDefault="0057453E" w:rsidP="0057453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Важливе значення для хлібопечення</w:t>
      </w:r>
      <w:r w:rsidRPr="00636C01">
        <w:rPr>
          <w:rFonts w:ascii="Times New Roman" w:hAnsi="Times New Roman" w:cs="Times New Roman"/>
          <w:sz w:val="28"/>
          <w:szCs w:val="28"/>
        </w:rPr>
        <w:t xml:space="preserve"> має якість</w:t>
      </w:r>
      <w:r w:rsidRPr="00100356">
        <w:rPr>
          <w:rFonts w:ascii="Times New Roman" w:hAnsi="Times New Roman" w:cs="Times New Roman"/>
          <w:sz w:val="28"/>
          <w:szCs w:val="28"/>
        </w:rPr>
        <w:t xml:space="preserve"> </w:t>
      </w:r>
      <w:r w:rsidRPr="00636C01">
        <w:rPr>
          <w:rFonts w:ascii="Times New Roman" w:hAnsi="Times New Roman" w:cs="Times New Roman"/>
          <w:sz w:val="28"/>
          <w:szCs w:val="28"/>
        </w:rPr>
        <w:t>клейко</w:t>
      </w:r>
      <w:r>
        <w:rPr>
          <w:rFonts w:ascii="Times New Roman" w:hAnsi="Times New Roman" w:cs="Times New Roman"/>
          <w:sz w:val="28"/>
          <w:szCs w:val="28"/>
        </w:rPr>
        <w:t>вини</w:t>
      </w:r>
      <w:r w:rsidRPr="00636C01">
        <w:rPr>
          <w:rFonts w:ascii="Times New Roman" w:hAnsi="Times New Roman" w:cs="Times New Roman"/>
          <w:sz w:val="28"/>
          <w:szCs w:val="28"/>
        </w:rPr>
        <w:t xml:space="preserve">. Фізичні показники якості, такі як колір, розтяжність, еластичність </w:t>
      </w:r>
      <w:r>
        <w:rPr>
          <w:rFonts w:ascii="Times New Roman" w:hAnsi="Times New Roman" w:cs="Times New Roman"/>
          <w:sz w:val="28"/>
          <w:szCs w:val="28"/>
        </w:rPr>
        <w:t>та індекс деформ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ції</w:t>
      </w:r>
      <w:r w:rsidRPr="00636C0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суттєво</w:t>
      </w:r>
      <w:r w:rsidRPr="00636C01">
        <w:rPr>
          <w:rFonts w:ascii="Times New Roman" w:hAnsi="Times New Roman" w:cs="Times New Roman"/>
          <w:sz w:val="28"/>
          <w:szCs w:val="28"/>
        </w:rPr>
        <w:t xml:space="preserve"> впливають на процес утворення т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636C01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636C01">
        <w:rPr>
          <w:rFonts w:ascii="Times New Roman" w:hAnsi="Times New Roman" w:cs="Times New Roman"/>
          <w:sz w:val="28"/>
          <w:szCs w:val="28"/>
        </w:rPr>
        <w:t xml:space="preserve"> і</w:t>
      </w:r>
      <w:r>
        <w:rPr>
          <w:rFonts w:ascii="Times New Roman" w:hAnsi="Times New Roman" w:cs="Times New Roman"/>
          <w:sz w:val="28"/>
          <w:szCs w:val="28"/>
        </w:rPr>
        <w:t xml:space="preserve"> вихід хліба. Згідно ДСТУ 3768:</w:t>
      </w:r>
      <w:r w:rsidRPr="00636C01">
        <w:rPr>
          <w:rFonts w:ascii="Times New Roman" w:hAnsi="Times New Roman" w:cs="Times New Roman"/>
          <w:sz w:val="28"/>
          <w:szCs w:val="28"/>
        </w:rPr>
        <w:t>2010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81F3A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</w:rPr>
        <w:t>24</w:t>
      </w:r>
      <w:r w:rsidRPr="00181F3A">
        <w:rPr>
          <w:rFonts w:ascii="Times New Roman" w:hAnsi="Times New Roman"/>
          <w:sz w:val="28"/>
          <w:szCs w:val="28"/>
        </w:rPr>
        <w:t>]</w:t>
      </w:r>
      <w:r w:rsidRPr="00636C01">
        <w:rPr>
          <w:rFonts w:ascii="Times New Roman" w:hAnsi="Times New Roman" w:cs="Times New Roman"/>
          <w:sz w:val="28"/>
          <w:szCs w:val="28"/>
        </w:rPr>
        <w:t xml:space="preserve"> клейковина І групи якості повинна бути світло-сірого або с</w:t>
      </w:r>
      <w:r w:rsidRPr="00636C01">
        <w:rPr>
          <w:rFonts w:ascii="Times New Roman" w:hAnsi="Times New Roman" w:cs="Times New Roman"/>
          <w:sz w:val="28"/>
          <w:szCs w:val="28"/>
        </w:rPr>
        <w:t>і</w:t>
      </w:r>
      <w:r w:rsidRPr="00636C01">
        <w:rPr>
          <w:rFonts w:ascii="Times New Roman" w:hAnsi="Times New Roman" w:cs="Times New Roman"/>
          <w:sz w:val="28"/>
          <w:szCs w:val="28"/>
        </w:rPr>
        <w:t>рого кольору, еластично</w:t>
      </w:r>
      <w:r>
        <w:rPr>
          <w:rFonts w:ascii="Times New Roman" w:hAnsi="Times New Roman" w:cs="Times New Roman"/>
          <w:sz w:val="28"/>
          <w:szCs w:val="28"/>
        </w:rPr>
        <w:t>ю</w:t>
      </w:r>
      <w:r w:rsidRPr="00636C01">
        <w:rPr>
          <w:rFonts w:ascii="Times New Roman" w:hAnsi="Times New Roman" w:cs="Times New Roman"/>
          <w:sz w:val="28"/>
          <w:szCs w:val="28"/>
        </w:rPr>
        <w:t>, з розтяжністю в межах 10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636C01">
        <w:rPr>
          <w:rFonts w:ascii="Times New Roman" w:hAnsi="Times New Roman" w:cs="Times New Roman"/>
          <w:sz w:val="28"/>
          <w:szCs w:val="28"/>
        </w:rPr>
        <w:t xml:space="preserve">20 см і мати ІДК </w:t>
      </w:r>
      <w:r>
        <w:rPr>
          <w:rFonts w:ascii="Times New Roman" w:hAnsi="Times New Roman" w:cs="Times New Roman"/>
          <w:sz w:val="28"/>
          <w:szCs w:val="28"/>
        </w:rPr>
        <w:t>у м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жах</w:t>
      </w:r>
      <w:r w:rsidRPr="00636C01">
        <w:rPr>
          <w:rFonts w:ascii="Times New Roman" w:hAnsi="Times New Roman" w:cs="Times New Roman"/>
          <w:sz w:val="28"/>
          <w:szCs w:val="28"/>
        </w:rPr>
        <w:t xml:space="preserve"> 45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636C01">
        <w:rPr>
          <w:rFonts w:ascii="Times New Roman" w:hAnsi="Times New Roman" w:cs="Times New Roman"/>
          <w:sz w:val="28"/>
          <w:szCs w:val="28"/>
        </w:rPr>
        <w:t>85 одиниць приладу ВДК. Група якості може бути знижена, якщо і</w:t>
      </w:r>
      <w:r w:rsidRPr="00636C01">
        <w:rPr>
          <w:rFonts w:ascii="Times New Roman" w:hAnsi="Times New Roman" w:cs="Times New Roman"/>
          <w:sz w:val="28"/>
          <w:szCs w:val="28"/>
        </w:rPr>
        <w:t>н</w:t>
      </w:r>
      <w:r w:rsidRPr="00636C01">
        <w:rPr>
          <w:rFonts w:ascii="Times New Roman" w:hAnsi="Times New Roman" w:cs="Times New Roman"/>
          <w:sz w:val="28"/>
          <w:szCs w:val="28"/>
        </w:rPr>
        <w:t>декс деформації виходить за рамки меж допустимих для І групи, оскільки саме ІДК є найважливішим показником якості клейковини.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57453E" w:rsidRDefault="0057453E" w:rsidP="0057453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 масою 1000 зерен 10 досліджуваних зразків істотно не відрізнялися від стандарту, за винятком зразка 8 (43,1 г), що отримано за участі </w:t>
      </w:r>
      <w:proofErr w:type="spellStart"/>
      <w:r>
        <w:rPr>
          <w:rFonts w:ascii="Times New Roman" w:hAnsi="Times New Roman" w:cs="Times New Roman"/>
          <w:sz w:val="28"/>
          <w:szCs w:val="28"/>
        </w:rPr>
        <w:t>елімуса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піщаного. Наявність в геномі генетичного матеріалу </w:t>
      </w:r>
      <w:proofErr w:type="spellStart"/>
      <w:r>
        <w:rPr>
          <w:rFonts w:ascii="Times New Roman" w:hAnsi="Times New Roman" w:cs="Times New Roman"/>
          <w:sz w:val="28"/>
          <w:szCs w:val="28"/>
        </w:rPr>
        <w:t>елімуса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хоч і призводить до покращення озерненості колоса, але негативно впливає на крупність і в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повненість зерна. </w:t>
      </w:r>
    </w:p>
    <w:p w:rsidR="0057453E" w:rsidRPr="009D241A" w:rsidRDefault="0057453E" w:rsidP="0057453E">
      <w:pPr>
        <w:spacing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Створені к</w:t>
      </w:r>
      <w:r w:rsidRPr="009D241A">
        <w:rPr>
          <w:rFonts w:ascii="Times New Roman" w:hAnsi="Times New Roman"/>
          <w:sz w:val="28"/>
          <w:szCs w:val="28"/>
        </w:rPr>
        <w:t>олекційн</w:t>
      </w:r>
      <w:r>
        <w:rPr>
          <w:rFonts w:ascii="Times New Roman" w:hAnsi="Times New Roman"/>
          <w:sz w:val="28"/>
          <w:szCs w:val="28"/>
        </w:rPr>
        <w:t xml:space="preserve">і зразки постійно </w:t>
      </w:r>
      <w:proofErr w:type="spellStart"/>
      <w:r>
        <w:rPr>
          <w:rFonts w:ascii="Times New Roman" w:hAnsi="Times New Roman"/>
          <w:sz w:val="28"/>
          <w:szCs w:val="28"/>
        </w:rPr>
        <w:t>апробовуються</w:t>
      </w:r>
      <w:proofErr w:type="spellEnd"/>
      <w:r>
        <w:rPr>
          <w:rFonts w:ascii="Times New Roman" w:hAnsi="Times New Roman"/>
          <w:sz w:val="28"/>
          <w:szCs w:val="28"/>
        </w:rPr>
        <w:t>. У</w:t>
      </w:r>
      <w:r w:rsidRPr="009D241A">
        <w:rPr>
          <w:rFonts w:ascii="Times New Roman" w:hAnsi="Times New Roman"/>
          <w:sz w:val="28"/>
          <w:szCs w:val="28"/>
        </w:rPr>
        <w:t>спішно ведеться пошук нових форм-донорів цінних ознак. У результаті проведених досл</w:t>
      </w:r>
      <w:r w:rsidRPr="009D241A">
        <w:rPr>
          <w:rFonts w:ascii="Times New Roman" w:hAnsi="Times New Roman"/>
          <w:sz w:val="28"/>
          <w:szCs w:val="28"/>
        </w:rPr>
        <w:t>і</w:t>
      </w:r>
      <w:r w:rsidRPr="009D241A">
        <w:rPr>
          <w:rFonts w:ascii="Times New Roman" w:hAnsi="Times New Roman"/>
          <w:sz w:val="28"/>
          <w:szCs w:val="28"/>
        </w:rPr>
        <w:t>джень створено сорт</w:t>
      </w:r>
      <w:r>
        <w:rPr>
          <w:rFonts w:ascii="Times New Roman" w:hAnsi="Times New Roman"/>
          <w:sz w:val="28"/>
          <w:szCs w:val="28"/>
        </w:rPr>
        <w:t>и</w:t>
      </w:r>
      <w:r w:rsidRPr="009D241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тритикале озимого</w:t>
      </w:r>
      <w:r w:rsidRPr="009D241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Наварра та Стратег</w:t>
      </w:r>
      <w:r w:rsidRPr="009D241A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</w:t>
      </w:r>
      <w:r w:rsidRPr="009D241A">
        <w:rPr>
          <w:rFonts w:ascii="Times New Roman" w:hAnsi="Times New Roman"/>
          <w:sz w:val="28"/>
          <w:szCs w:val="28"/>
        </w:rPr>
        <w:t xml:space="preserve"> занесен</w:t>
      </w:r>
      <w:r>
        <w:rPr>
          <w:rFonts w:ascii="Times New Roman" w:hAnsi="Times New Roman"/>
          <w:sz w:val="28"/>
          <w:szCs w:val="28"/>
        </w:rPr>
        <w:t>і</w:t>
      </w:r>
      <w:r w:rsidRPr="009D241A">
        <w:rPr>
          <w:rFonts w:ascii="Times New Roman" w:hAnsi="Times New Roman"/>
          <w:sz w:val="28"/>
          <w:szCs w:val="28"/>
        </w:rPr>
        <w:t xml:space="preserve"> до Державного реєстру сортів рослин придатних для поширення в Україні</w:t>
      </w:r>
      <w:r>
        <w:rPr>
          <w:rFonts w:ascii="Times New Roman" w:hAnsi="Times New Roman"/>
          <w:sz w:val="28"/>
          <w:szCs w:val="28"/>
        </w:rPr>
        <w:t xml:space="preserve"> з 2018 р.</w:t>
      </w:r>
      <w:r w:rsidRPr="009D241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Виділено зразок 68</w:t>
      </w:r>
      <w:r w:rsidRPr="009D241A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який, після комплексного вивчення і розмноже</w:t>
      </w:r>
      <w:r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>ня, планується до</w:t>
      </w:r>
      <w:r w:rsidRPr="009D241A">
        <w:rPr>
          <w:rFonts w:ascii="Times New Roman" w:hAnsi="Times New Roman"/>
          <w:sz w:val="28"/>
          <w:szCs w:val="28"/>
        </w:rPr>
        <w:t xml:space="preserve"> переда</w:t>
      </w:r>
      <w:r>
        <w:rPr>
          <w:rFonts w:ascii="Times New Roman" w:hAnsi="Times New Roman"/>
          <w:sz w:val="28"/>
          <w:szCs w:val="28"/>
        </w:rPr>
        <w:t>чі</w:t>
      </w:r>
      <w:r w:rsidRPr="009D241A">
        <w:rPr>
          <w:rFonts w:ascii="Times New Roman" w:hAnsi="Times New Roman"/>
          <w:sz w:val="28"/>
          <w:szCs w:val="28"/>
        </w:rPr>
        <w:t xml:space="preserve"> на Державну науково-технічну експертизу. </w:t>
      </w:r>
    </w:p>
    <w:p w:rsidR="0057453E" w:rsidRDefault="0057453E" w:rsidP="0057453E">
      <w:pPr>
        <w:pStyle w:val="a3"/>
        <w:spacing w:line="240" w:lineRule="auto"/>
        <w:ind w:left="0"/>
        <w:rPr>
          <w:rFonts w:ascii="Times New Roman" w:hAnsi="Times New Roman" w:cs="Times New Roman"/>
          <w:b/>
          <w:sz w:val="28"/>
          <w:szCs w:val="28"/>
        </w:rPr>
      </w:pPr>
    </w:p>
    <w:p w:rsidR="0057453E" w:rsidRPr="00181F3A" w:rsidRDefault="0057453E" w:rsidP="0057453E">
      <w:pPr>
        <w:pStyle w:val="a3"/>
        <w:spacing w:line="240" w:lineRule="auto"/>
        <w:ind w:left="0"/>
        <w:rPr>
          <w:rFonts w:ascii="Times New Roman" w:hAnsi="Times New Roman" w:cs="Times New Roman"/>
          <w:sz w:val="28"/>
          <w:szCs w:val="28"/>
          <w:lang w:val="ru-RU"/>
        </w:rPr>
      </w:pPr>
      <w:r w:rsidRPr="00181F3A">
        <w:rPr>
          <w:rFonts w:ascii="Times New Roman" w:hAnsi="Times New Roman" w:cs="Times New Roman"/>
          <w:b/>
          <w:sz w:val="28"/>
          <w:szCs w:val="28"/>
        </w:rPr>
        <w:t>Література</w:t>
      </w:r>
      <w:r w:rsidRPr="00181F3A">
        <w:rPr>
          <w:rFonts w:ascii="Times New Roman" w:hAnsi="Times New Roman" w:cs="Times New Roman"/>
          <w:sz w:val="28"/>
          <w:szCs w:val="28"/>
        </w:rPr>
        <w:t>:</w:t>
      </w:r>
    </w:p>
    <w:p w:rsidR="0057453E" w:rsidRPr="00366E4D" w:rsidRDefault="0057453E" w:rsidP="0057453E">
      <w:pPr>
        <w:pStyle w:val="a3"/>
        <w:widowControl w:val="0"/>
        <w:numPr>
          <w:ilvl w:val="0"/>
          <w:numId w:val="6"/>
        </w:numPr>
        <w:spacing w:line="240" w:lineRule="auto"/>
        <w:ind w:left="0" w:firstLine="709"/>
        <w:rPr>
          <w:rFonts w:ascii="Times New Roman" w:hAnsi="Times New Roman" w:cs="Times New Roman"/>
          <w:sz w:val="28"/>
          <w:szCs w:val="28"/>
          <w:lang w:val="en-US"/>
        </w:rPr>
      </w:pPr>
      <w:r w:rsidRPr="00366E4D">
        <w:rPr>
          <w:rFonts w:ascii="Times New Roman" w:hAnsi="Times New Roman" w:cs="Times New Roman"/>
          <w:sz w:val="28"/>
          <w:szCs w:val="28"/>
          <w:lang w:val="en-US"/>
        </w:rPr>
        <w:t>Estrada-</w:t>
      </w:r>
      <w:proofErr w:type="spellStart"/>
      <w:r w:rsidRPr="00366E4D">
        <w:rPr>
          <w:rFonts w:ascii="Times New Roman" w:hAnsi="Times New Roman" w:cs="Times New Roman"/>
          <w:sz w:val="28"/>
          <w:szCs w:val="28"/>
          <w:lang w:val="en-US"/>
        </w:rPr>
        <w:t>Campuzano</w:t>
      </w:r>
      <w:proofErr w:type="spellEnd"/>
      <w:r w:rsidRPr="00366E4D">
        <w:rPr>
          <w:rFonts w:ascii="Times New Roman" w:hAnsi="Times New Roman" w:cs="Times New Roman"/>
          <w:sz w:val="28"/>
          <w:szCs w:val="28"/>
          <w:lang w:val="en-US"/>
        </w:rPr>
        <w:t xml:space="preserve"> G., </w:t>
      </w:r>
      <w:proofErr w:type="spellStart"/>
      <w:r w:rsidRPr="00366E4D">
        <w:rPr>
          <w:rFonts w:ascii="Times New Roman" w:hAnsi="Times New Roman" w:cs="Times New Roman"/>
          <w:sz w:val="28"/>
          <w:szCs w:val="28"/>
          <w:lang w:val="en-US"/>
        </w:rPr>
        <w:t>Slafer</w:t>
      </w:r>
      <w:proofErr w:type="spellEnd"/>
      <w:r w:rsidRPr="00366E4D">
        <w:rPr>
          <w:rFonts w:ascii="Times New Roman" w:hAnsi="Times New Roman" w:cs="Times New Roman"/>
          <w:sz w:val="28"/>
          <w:szCs w:val="28"/>
          <w:lang w:val="en-US"/>
        </w:rPr>
        <w:t xml:space="preserve"> G.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66E4D">
        <w:rPr>
          <w:rFonts w:ascii="Times New Roman" w:hAnsi="Times New Roman" w:cs="Times New Roman"/>
          <w:sz w:val="28"/>
          <w:szCs w:val="28"/>
          <w:lang w:val="en-US"/>
        </w:rPr>
        <w:t xml:space="preserve">A., </w:t>
      </w:r>
      <w:proofErr w:type="spellStart"/>
      <w:r w:rsidRPr="00366E4D">
        <w:rPr>
          <w:rFonts w:ascii="Times New Roman" w:hAnsi="Times New Roman" w:cs="Times New Roman"/>
          <w:sz w:val="28"/>
          <w:szCs w:val="28"/>
          <w:lang w:val="en-US"/>
        </w:rPr>
        <w:t>Miralles</w:t>
      </w:r>
      <w:proofErr w:type="spellEnd"/>
      <w:r w:rsidRPr="00366E4D">
        <w:rPr>
          <w:rFonts w:ascii="Times New Roman" w:hAnsi="Times New Roman" w:cs="Times New Roman"/>
          <w:sz w:val="28"/>
          <w:szCs w:val="28"/>
          <w:lang w:val="en-US"/>
        </w:rPr>
        <w:t xml:space="preserve"> D.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66E4D">
        <w:rPr>
          <w:rFonts w:ascii="Times New Roman" w:hAnsi="Times New Roman" w:cs="Times New Roman"/>
          <w:sz w:val="28"/>
          <w:szCs w:val="28"/>
          <w:lang w:val="en-US"/>
        </w:rPr>
        <w:t>J. Diffe</w:t>
      </w:r>
      <w:r w:rsidRPr="00366E4D"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366E4D">
        <w:rPr>
          <w:rFonts w:ascii="Times New Roman" w:hAnsi="Times New Roman" w:cs="Times New Roman"/>
          <w:sz w:val="28"/>
          <w:szCs w:val="28"/>
          <w:lang w:val="en-US"/>
        </w:rPr>
        <w:t xml:space="preserve">ences in yield, biomass and their components between triticale and wheat grown under contrasting water and nitrogen environments. </w:t>
      </w:r>
      <w:r w:rsidRPr="00366E4D">
        <w:rPr>
          <w:rFonts w:ascii="Times New Roman" w:hAnsi="Times New Roman" w:cs="Times New Roman"/>
          <w:i/>
          <w:sz w:val="28"/>
          <w:szCs w:val="28"/>
          <w:lang w:val="en-US"/>
        </w:rPr>
        <w:t>Field Crops Research</w:t>
      </w:r>
      <w:r w:rsidR="000D7E3F">
        <w:rPr>
          <w:rFonts w:ascii="Times New Roman" w:hAnsi="Times New Roman" w:cs="Times New Roman"/>
          <w:sz w:val="28"/>
          <w:szCs w:val="28"/>
        </w:rPr>
        <w:t>. 2012. №</w:t>
      </w:r>
      <w:r w:rsidR="000D7E3F">
        <w:rPr>
          <w:rFonts w:ascii="Times New Roman" w:hAnsi="Times New Roman" w:cs="Times New Roman"/>
          <w:sz w:val="28"/>
          <w:szCs w:val="28"/>
          <w:lang w:val="en-US"/>
        </w:rPr>
        <w:t xml:space="preserve"> 128</w:t>
      </w:r>
      <w:r w:rsidR="000D7E3F">
        <w:rPr>
          <w:rFonts w:ascii="Times New Roman" w:hAnsi="Times New Roman" w:cs="Times New Roman"/>
          <w:sz w:val="28"/>
          <w:szCs w:val="28"/>
        </w:rPr>
        <w:t xml:space="preserve">. С. </w:t>
      </w:r>
      <w:r w:rsidRPr="00366E4D">
        <w:rPr>
          <w:rFonts w:ascii="Times New Roman" w:hAnsi="Times New Roman" w:cs="Times New Roman"/>
          <w:sz w:val="28"/>
          <w:szCs w:val="28"/>
          <w:lang w:val="en-US"/>
        </w:rPr>
        <w:t>167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366E4D">
        <w:rPr>
          <w:rFonts w:ascii="Times New Roman" w:hAnsi="Times New Roman" w:cs="Times New Roman"/>
          <w:sz w:val="28"/>
          <w:szCs w:val="28"/>
          <w:lang w:val="en-US"/>
        </w:rPr>
        <w:t>179.</w:t>
      </w:r>
    </w:p>
    <w:p w:rsidR="0057453E" w:rsidRPr="00EF371C" w:rsidRDefault="00EF371C" w:rsidP="00EF371C">
      <w:pPr>
        <w:pStyle w:val="a3"/>
        <w:widowControl w:val="0"/>
        <w:numPr>
          <w:ilvl w:val="0"/>
          <w:numId w:val="6"/>
        </w:numPr>
        <w:tabs>
          <w:tab w:val="left" w:pos="567"/>
        </w:tabs>
        <w:spacing w:line="272" w:lineRule="auto"/>
        <w:ind w:left="0" w:firstLine="709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F371C">
        <w:rPr>
          <w:rFonts w:ascii="Times New Roman" w:hAnsi="Times New Roman" w:cs="Times New Roman"/>
          <w:sz w:val="28"/>
          <w:szCs w:val="28"/>
          <w:lang w:val="ru-RU"/>
        </w:rPr>
        <w:t>Крохмаль</w:t>
      </w:r>
      <w:proofErr w:type="spellEnd"/>
      <w:r w:rsidRPr="00EF371C">
        <w:rPr>
          <w:rFonts w:ascii="Times New Roman" w:hAnsi="Times New Roman" w:cs="Times New Roman"/>
          <w:sz w:val="28"/>
          <w:szCs w:val="28"/>
          <w:lang w:val="ru-RU"/>
        </w:rPr>
        <w:t xml:space="preserve"> А. В., </w:t>
      </w:r>
      <w:proofErr w:type="spellStart"/>
      <w:r w:rsidRPr="00EF371C">
        <w:rPr>
          <w:rFonts w:ascii="Times New Roman" w:hAnsi="Times New Roman" w:cs="Times New Roman"/>
          <w:sz w:val="28"/>
          <w:szCs w:val="28"/>
          <w:lang w:val="ru-RU"/>
        </w:rPr>
        <w:t>Грабовец</w:t>
      </w:r>
      <w:proofErr w:type="spellEnd"/>
      <w:r w:rsidRPr="00EF371C">
        <w:rPr>
          <w:rFonts w:ascii="Times New Roman" w:hAnsi="Times New Roman" w:cs="Times New Roman"/>
          <w:sz w:val="28"/>
          <w:szCs w:val="28"/>
          <w:lang w:val="ru-RU"/>
        </w:rPr>
        <w:t xml:space="preserve"> А. И. Наследование содержания крахмала гибридами </w:t>
      </w:r>
      <w:r w:rsidRPr="00EF371C">
        <w:rPr>
          <w:rFonts w:ascii="Times New Roman" w:hAnsi="Times New Roman" w:cs="Times New Roman"/>
          <w:sz w:val="28"/>
          <w:szCs w:val="28"/>
          <w:lang w:val="en-US"/>
        </w:rPr>
        <w:t>F</w:t>
      </w:r>
      <w:r w:rsidRPr="00EF371C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1</w:t>
      </w:r>
      <w:r w:rsidRPr="00EF371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EF371C">
        <w:rPr>
          <w:rFonts w:ascii="Times New Roman" w:hAnsi="Times New Roman" w:cs="Times New Roman"/>
          <w:sz w:val="28"/>
          <w:szCs w:val="28"/>
          <w:lang w:val="ru-RU"/>
        </w:rPr>
        <w:t>озимой</w:t>
      </w:r>
      <w:proofErr w:type="gramEnd"/>
      <w:r w:rsidRPr="00EF371C">
        <w:rPr>
          <w:rFonts w:ascii="Times New Roman" w:hAnsi="Times New Roman" w:cs="Times New Roman"/>
          <w:sz w:val="28"/>
          <w:szCs w:val="28"/>
          <w:lang w:val="ru-RU"/>
        </w:rPr>
        <w:t xml:space="preserve"> тритикале. </w:t>
      </w:r>
      <w:r w:rsidRPr="00EF371C">
        <w:rPr>
          <w:rFonts w:ascii="Times New Roman" w:hAnsi="Times New Roman" w:cs="Times New Roman"/>
          <w:i/>
          <w:sz w:val="28"/>
          <w:szCs w:val="28"/>
          <w:lang w:val="ru-RU"/>
        </w:rPr>
        <w:t xml:space="preserve">Известия </w:t>
      </w:r>
      <w:proofErr w:type="spellStart"/>
      <w:r w:rsidRPr="00EF371C">
        <w:rPr>
          <w:rFonts w:ascii="Times New Roman" w:hAnsi="Times New Roman" w:cs="Times New Roman"/>
          <w:i/>
          <w:sz w:val="28"/>
          <w:szCs w:val="28"/>
          <w:lang w:val="ru-RU"/>
        </w:rPr>
        <w:t>Орунбургского</w:t>
      </w:r>
      <w:proofErr w:type="spellEnd"/>
      <w:r w:rsidRPr="00EF371C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EF371C">
        <w:rPr>
          <w:rFonts w:ascii="Times New Roman" w:hAnsi="Times New Roman" w:cs="Times New Roman"/>
          <w:i/>
          <w:sz w:val="28"/>
          <w:szCs w:val="28"/>
          <w:lang w:val="ru-RU"/>
        </w:rPr>
        <w:t>госсударственного</w:t>
      </w:r>
      <w:proofErr w:type="spellEnd"/>
      <w:r w:rsidRPr="00EF371C">
        <w:rPr>
          <w:rFonts w:ascii="Times New Roman" w:hAnsi="Times New Roman" w:cs="Times New Roman"/>
          <w:i/>
          <w:sz w:val="28"/>
          <w:szCs w:val="28"/>
          <w:lang w:val="ru-RU"/>
        </w:rPr>
        <w:t xml:space="preserve"> аграрного университета</w:t>
      </w:r>
      <w:r w:rsidRPr="00EF371C">
        <w:rPr>
          <w:rFonts w:ascii="Times New Roman" w:hAnsi="Times New Roman" w:cs="Times New Roman"/>
          <w:sz w:val="28"/>
          <w:szCs w:val="28"/>
          <w:lang w:val="ru-RU"/>
        </w:rPr>
        <w:t>. 2016. № 3. С. 30–32.</w:t>
      </w:r>
    </w:p>
    <w:p w:rsidR="0057453E" w:rsidRPr="00EF371C" w:rsidRDefault="0057453E" w:rsidP="00EF371C">
      <w:pPr>
        <w:pStyle w:val="a3"/>
        <w:numPr>
          <w:ilvl w:val="0"/>
          <w:numId w:val="6"/>
        </w:numPr>
        <w:spacing w:line="240" w:lineRule="auto"/>
        <w:ind w:left="0" w:firstLine="709"/>
        <w:rPr>
          <w:rFonts w:ascii="Times New Roman" w:hAnsi="Times New Roman" w:cs="Times New Roman"/>
          <w:sz w:val="28"/>
          <w:szCs w:val="28"/>
          <w:lang w:val="ru-RU"/>
        </w:rPr>
      </w:pPr>
      <w:r w:rsidRPr="00EF371C">
        <w:rPr>
          <w:rFonts w:ascii="Times New Roman" w:hAnsi="Times New Roman" w:cs="Times New Roman"/>
          <w:sz w:val="28"/>
          <w:szCs w:val="28"/>
          <w:lang w:val="en-US"/>
        </w:rPr>
        <w:t>Dennett</w:t>
      </w:r>
      <w:r w:rsidRPr="00EF371C">
        <w:rPr>
          <w:rStyle w:val="a7"/>
          <w:rFonts w:ascii="Times New Roman" w:hAnsi="Times New Roman" w:cs="Times New Roman"/>
          <w:sz w:val="28"/>
          <w:szCs w:val="28"/>
        </w:rPr>
        <w:t xml:space="preserve"> А</w:t>
      </w:r>
      <w:r w:rsidRPr="00EF371C">
        <w:rPr>
          <w:rFonts w:ascii="Times New Roman" w:hAnsi="Times New Roman" w:cs="Times New Roman"/>
          <w:sz w:val="28"/>
          <w:szCs w:val="28"/>
        </w:rPr>
        <w:t>.</w:t>
      </w:r>
      <w:r w:rsidRPr="00EF371C">
        <w:rPr>
          <w:rFonts w:ascii="Times New Roman" w:hAnsi="Times New Roman" w:cs="Times New Roman"/>
          <w:sz w:val="28"/>
          <w:szCs w:val="28"/>
          <w:lang w:val="en-US"/>
        </w:rPr>
        <w:t xml:space="preserve"> L</w:t>
      </w:r>
      <w:r w:rsidRPr="00EF371C">
        <w:rPr>
          <w:rFonts w:ascii="Times New Roman" w:hAnsi="Times New Roman" w:cs="Times New Roman"/>
          <w:sz w:val="28"/>
          <w:szCs w:val="28"/>
        </w:rPr>
        <w:t xml:space="preserve">., </w:t>
      </w:r>
      <w:r w:rsidRPr="00EF371C">
        <w:rPr>
          <w:rFonts w:ascii="Times New Roman" w:hAnsi="Times New Roman" w:cs="Times New Roman"/>
          <w:sz w:val="28"/>
          <w:szCs w:val="28"/>
          <w:lang w:val="en-US"/>
        </w:rPr>
        <w:t>Cooper</w:t>
      </w:r>
      <w:r w:rsidRPr="00EF371C">
        <w:rPr>
          <w:rFonts w:ascii="Times New Roman" w:hAnsi="Times New Roman" w:cs="Times New Roman"/>
          <w:sz w:val="28"/>
          <w:szCs w:val="28"/>
        </w:rPr>
        <w:t xml:space="preserve"> </w:t>
      </w:r>
      <w:r w:rsidRPr="00EF371C">
        <w:rPr>
          <w:rFonts w:ascii="Times New Roman" w:hAnsi="Times New Roman" w:cs="Times New Roman"/>
          <w:sz w:val="28"/>
          <w:szCs w:val="28"/>
          <w:lang w:val="en-US"/>
        </w:rPr>
        <w:t>K</w:t>
      </w:r>
      <w:r w:rsidRPr="00EF371C">
        <w:rPr>
          <w:rFonts w:ascii="Times New Roman" w:hAnsi="Times New Roman" w:cs="Times New Roman"/>
          <w:sz w:val="28"/>
          <w:szCs w:val="28"/>
        </w:rPr>
        <w:t>.</w:t>
      </w:r>
      <w:r w:rsidRPr="00EF371C">
        <w:rPr>
          <w:rFonts w:ascii="Times New Roman" w:hAnsi="Times New Roman" w:cs="Times New Roman"/>
          <w:sz w:val="28"/>
          <w:szCs w:val="28"/>
          <w:lang w:val="en-US"/>
        </w:rPr>
        <w:t xml:space="preserve"> V</w:t>
      </w:r>
      <w:r w:rsidRPr="00EF371C">
        <w:rPr>
          <w:rFonts w:ascii="Times New Roman" w:hAnsi="Times New Roman" w:cs="Times New Roman"/>
          <w:sz w:val="28"/>
          <w:szCs w:val="28"/>
        </w:rPr>
        <w:t xml:space="preserve">., </w:t>
      </w:r>
      <w:proofErr w:type="spellStart"/>
      <w:r w:rsidRPr="00EF371C">
        <w:rPr>
          <w:rFonts w:ascii="Times New Roman" w:hAnsi="Times New Roman" w:cs="Times New Roman"/>
          <w:sz w:val="28"/>
          <w:szCs w:val="28"/>
          <w:lang w:val="en-US"/>
        </w:rPr>
        <w:t>Trethowan</w:t>
      </w:r>
      <w:proofErr w:type="spellEnd"/>
      <w:r w:rsidRPr="00EF371C">
        <w:rPr>
          <w:rFonts w:ascii="Times New Roman" w:hAnsi="Times New Roman" w:cs="Times New Roman"/>
          <w:sz w:val="28"/>
          <w:szCs w:val="28"/>
        </w:rPr>
        <w:t xml:space="preserve"> </w:t>
      </w:r>
      <w:r w:rsidRPr="00EF371C"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EF371C">
        <w:rPr>
          <w:rFonts w:ascii="Times New Roman" w:hAnsi="Times New Roman" w:cs="Times New Roman"/>
          <w:sz w:val="28"/>
          <w:szCs w:val="28"/>
        </w:rPr>
        <w:t>.</w:t>
      </w:r>
      <w:r w:rsidRPr="00EF371C">
        <w:rPr>
          <w:rFonts w:ascii="Times New Roman" w:hAnsi="Times New Roman" w:cs="Times New Roman"/>
          <w:sz w:val="28"/>
          <w:szCs w:val="28"/>
          <w:lang w:val="en-US"/>
        </w:rPr>
        <w:t xml:space="preserve"> M</w:t>
      </w:r>
      <w:r w:rsidRPr="00EF371C">
        <w:rPr>
          <w:rFonts w:ascii="Times New Roman" w:hAnsi="Times New Roman" w:cs="Times New Roman"/>
          <w:sz w:val="28"/>
          <w:szCs w:val="28"/>
        </w:rPr>
        <w:t xml:space="preserve">. </w:t>
      </w:r>
      <w:r w:rsidRPr="00EF371C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EF371C">
        <w:rPr>
          <w:rFonts w:ascii="Times New Roman" w:hAnsi="Times New Roman" w:cs="Times New Roman"/>
          <w:sz w:val="28"/>
          <w:szCs w:val="28"/>
        </w:rPr>
        <w:t xml:space="preserve"> </w:t>
      </w:r>
      <w:r w:rsidRPr="00EF371C">
        <w:rPr>
          <w:rFonts w:ascii="Times New Roman" w:hAnsi="Times New Roman" w:cs="Times New Roman"/>
          <w:sz w:val="28"/>
          <w:szCs w:val="28"/>
          <w:lang w:val="en-US"/>
        </w:rPr>
        <w:t>genoty</w:t>
      </w:r>
      <w:r w:rsidRPr="00EF371C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EF371C">
        <w:rPr>
          <w:rFonts w:ascii="Times New Roman" w:hAnsi="Times New Roman" w:cs="Times New Roman"/>
          <w:sz w:val="28"/>
          <w:szCs w:val="28"/>
          <w:lang w:val="en-US"/>
        </w:rPr>
        <w:t>ic</w:t>
      </w:r>
      <w:r w:rsidRPr="00EF371C">
        <w:rPr>
          <w:rFonts w:ascii="Times New Roman" w:hAnsi="Times New Roman" w:cs="Times New Roman"/>
          <w:sz w:val="28"/>
          <w:szCs w:val="28"/>
        </w:rPr>
        <w:t xml:space="preserve"> </w:t>
      </w:r>
      <w:r w:rsidRPr="00EF371C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EF371C">
        <w:rPr>
          <w:rFonts w:ascii="Times New Roman" w:hAnsi="Times New Roman" w:cs="Times New Roman"/>
          <w:sz w:val="28"/>
          <w:szCs w:val="28"/>
        </w:rPr>
        <w:t xml:space="preserve"> </w:t>
      </w:r>
      <w:r w:rsidRPr="00EF371C">
        <w:rPr>
          <w:rFonts w:ascii="Times New Roman" w:hAnsi="Times New Roman" w:cs="Times New Roman"/>
          <w:sz w:val="28"/>
          <w:szCs w:val="28"/>
          <w:lang w:val="en-US"/>
        </w:rPr>
        <w:t>phenotypic</w:t>
      </w:r>
      <w:r w:rsidRPr="00EF371C">
        <w:rPr>
          <w:rFonts w:ascii="Times New Roman" w:hAnsi="Times New Roman" w:cs="Times New Roman"/>
          <w:sz w:val="28"/>
          <w:szCs w:val="28"/>
        </w:rPr>
        <w:t xml:space="preserve"> </w:t>
      </w:r>
      <w:r w:rsidRPr="00EF371C">
        <w:rPr>
          <w:rFonts w:ascii="Times New Roman" w:hAnsi="Times New Roman" w:cs="Times New Roman"/>
          <w:sz w:val="28"/>
          <w:szCs w:val="28"/>
          <w:lang w:val="en-US"/>
        </w:rPr>
        <w:t>interaction</w:t>
      </w:r>
      <w:r w:rsidRPr="00EF371C">
        <w:rPr>
          <w:rFonts w:ascii="Times New Roman" w:hAnsi="Times New Roman" w:cs="Times New Roman"/>
          <w:sz w:val="28"/>
          <w:szCs w:val="28"/>
        </w:rPr>
        <w:t xml:space="preserve"> </w:t>
      </w:r>
      <w:r w:rsidRPr="00EF371C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EF371C">
        <w:rPr>
          <w:rFonts w:ascii="Times New Roman" w:hAnsi="Times New Roman" w:cs="Times New Roman"/>
          <w:sz w:val="28"/>
          <w:szCs w:val="28"/>
        </w:rPr>
        <w:t xml:space="preserve"> </w:t>
      </w:r>
      <w:r w:rsidRPr="00EF371C">
        <w:rPr>
          <w:rFonts w:ascii="Times New Roman" w:hAnsi="Times New Roman" w:cs="Times New Roman"/>
          <w:sz w:val="28"/>
          <w:szCs w:val="28"/>
          <w:lang w:val="en-US"/>
        </w:rPr>
        <w:t>wheat</w:t>
      </w:r>
      <w:r w:rsidRPr="00EF371C">
        <w:rPr>
          <w:rFonts w:ascii="Times New Roman" w:hAnsi="Times New Roman" w:cs="Times New Roman"/>
          <w:sz w:val="28"/>
          <w:szCs w:val="28"/>
        </w:rPr>
        <w:t xml:space="preserve"> </w:t>
      </w:r>
      <w:r w:rsidRPr="00EF371C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EF371C">
        <w:rPr>
          <w:rFonts w:ascii="Times New Roman" w:hAnsi="Times New Roman" w:cs="Times New Roman"/>
          <w:sz w:val="28"/>
          <w:szCs w:val="28"/>
        </w:rPr>
        <w:t xml:space="preserve"> </w:t>
      </w:r>
      <w:r w:rsidRPr="00EF371C">
        <w:rPr>
          <w:rFonts w:ascii="Times New Roman" w:hAnsi="Times New Roman" w:cs="Times New Roman"/>
          <w:sz w:val="28"/>
          <w:szCs w:val="28"/>
          <w:lang w:val="en-US"/>
        </w:rPr>
        <w:t xml:space="preserve">rye storage proteins in primary triticale. </w:t>
      </w:r>
      <w:proofErr w:type="spellStart"/>
      <w:r w:rsidRPr="00EF371C">
        <w:rPr>
          <w:rFonts w:ascii="Times New Roman" w:hAnsi="Times New Roman" w:cs="Times New Roman"/>
          <w:i/>
          <w:sz w:val="28"/>
          <w:szCs w:val="28"/>
          <w:lang w:val="en-US"/>
        </w:rPr>
        <w:t>Euphytica</w:t>
      </w:r>
      <w:proofErr w:type="spellEnd"/>
      <w:r w:rsidR="00EF371C">
        <w:rPr>
          <w:rFonts w:ascii="Times New Roman" w:hAnsi="Times New Roman" w:cs="Times New Roman"/>
          <w:sz w:val="28"/>
          <w:szCs w:val="28"/>
        </w:rPr>
        <w:t>. 2013. № 194. С.</w:t>
      </w:r>
      <w:r w:rsidRPr="00EF371C">
        <w:rPr>
          <w:rFonts w:ascii="Times New Roman" w:hAnsi="Times New Roman" w:cs="Times New Roman"/>
          <w:sz w:val="28"/>
          <w:szCs w:val="28"/>
        </w:rPr>
        <w:t xml:space="preserve"> 235</w:t>
      </w:r>
      <w:r w:rsidRPr="00EF371C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Pr="00EF371C">
        <w:rPr>
          <w:rFonts w:ascii="Times New Roman" w:hAnsi="Times New Roman" w:cs="Times New Roman"/>
          <w:sz w:val="28"/>
          <w:szCs w:val="28"/>
        </w:rPr>
        <w:t>242.</w:t>
      </w:r>
    </w:p>
    <w:p w:rsidR="0057453E" w:rsidRPr="00EF371C" w:rsidRDefault="00EF371C" w:rsidP="00EF371C">
      <w:pPr>
        <w:pStyle w:val="a3"/>
        <w:numPr>
          <w:ilvl w:val="0"/>
          <w:numId w:val="6"/>
        </w:numPr>
        <w:spacing w:line="240" w:lineRule="auto"/>
        <w:ind w:left="0" w:firstLine="709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F371C">
        <w:rPr>
          <w:rFonts w:ascii="Times New Roman" w:eastAsia="Calibri" w:hAnsi="Times New Roman" w:cs="Times New Roman"/>
          <w:sz w:val="28"/>
          <w:szCs w:val="28"/>
        </w:rPr>
        <w:t>Диордиева</w:t>
      </w:r>
      <w:proofErr w:type="spellEnd"/>
      <w:r w:rsidRPr="00EF371C">
        <w:rPr>
          <w:rFonts w:ascii="Times New Roman" w:eastAsia="Calibri" w:hAnsi="Times New Roman" w:cs="Times New Roman"/>
          <w:sz w:val="28"/>
          <w:szCs w:val="28"/>
        </w:rPr>
        <w:t xml:space="preserve"> И. П., </w:t>
      </w:r>
      <w:r w:rsidRPr="00EF371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Парий Ф. Н. Создание </w:t>
      </w:r>
      <w:proofErr w:type="spellStart"/>
      <w:r w:rsidRPr="00EF371C">
        <w:rPr>
          <w:rFonts w:ascii="Times New Roman" w:eastAsia="Calibri" w:hAnsi="Times New Roman" w:cs="Times New Roman"/>
          <w:sz w:val="28"/>
          <w:szCs w:val="28"/>
          <w:lang w:val="ru-RU"/>
        </w:rPr>
        <w:t>четыревидовых</w:t>
      </w:r>
      <w:proofErr w:type="spellEnd"/>
      <w:r w:rsidRPr="00EF371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форм тритикале. </w:t>
      </w:r>
      <w:r w:rsidRPr="00EF371C">
        <w:rPr>
          <w:rFonts w:ascii="Times New Roman" w:eastAsia="Calibri" w:hAnsi="Times New Roman" w:cs="Times New Roman"/>
          <w:i/>
          <w:sz w:val="28"/>
          <w:szCs w:val="28"/>
          <w:lang w:val="ru-RU"/>
        </w:rPr>
        <w:t>Земледелие и защита растений</w:t>
      </w:r>
      <w:r w:rsidRPr="00EF371C">
        <w:rPr>
          <w:rFonts w:ascii="Times New Roman" w:eastAsia="Calibri" w:hAnsi="Times New Roman" w:cs="Times New Roman"/>
          <w:sz w:val="28"/>
          <w:szCs w:val="28"/>
          <w:lang w:val="ru-RU"/>
        </w:rPr>
        <w:t>. 2015. № 5 (102). С. 35−42.</w:t>
      </w:r>
    </w:p>
    <w:p w:rsidR="0057453E" w:rsidRPr="00EF371C" w:rsidRDefault="0057453E" w:rsidP="0057453E">
      <w:pPr>
        <w:pStyle w:val="a3"/>
        <w:numPr>
          <w:ilvl w:val="0"/>
          <w:numId w:val="6"/>
        </w:numPr>
        <w:spacing w:line="24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proofErr w:type="spellStart"/>
      <w:r w:rsidRPr="00366E4D">
        <w:rPr>
          <w:rFonts w:ascii="Times New Roman" w:hAnsi="Times New Roman" w:cs="Times New Roman"/>
          <w:sz w:val="28"/>
          <w:szCs w:val="28"/>
          <w:shd w:val="clear" w:color="auto" w:fill="FFFFFF"/>
        </w:rPr>
        <w:t>Zhou</w:t>
      </w:r>
      <w:proofErr w:type="spellEnd"/>
      <w:r w:rsidRPr="00366E4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J, </w:t>
      </w:r>
      <w:proofErr w:type="spellStart"/>
      <w:r w:rsidRPr="00366E4D">
        <w:rPr>
          <w:rFonts w:ascii="Times New Roman" w:hAnsi="Times New Roman" w:cs="Times New Roman"/>
          <w:sz w:val="28"/>
          <w:szCs w:val="28"/>
          <w:shd w:val="clear" w:color="auto" w:fill="FFFFFF"/>
        </w:rPr>
        <w:t>Zhang</w:t>
      </w:r>
      <w:proofErr w:type="spellEnd"/>
      <w:r w:rsidRPr="00366E4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H, </w:t>
      </w:r>
      <w:proofErr w:type="spellStart"/>
      <w:r w:rsidRPr="00366E4D">
        <w:rPr>
          <w:rFonts w:ascii="Times New Roman" w:hAnsi="Times New Roman" w:cs="Times New Roman"/>
          <w:sz w:val="28"/>
          <w:szCs w:val="28"/>
          <w:shd w:val="clear" w:color="auto" w:fill="FFFFFF"/>
        </w:rPr>
        <w:t>Yang</w:t>
      </w:r>
      <w:proofErr w:type="spellEnd"/>
      <w:r w:rsidRPr="00366E4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Z, </w:t>
      </w:r>
      <w:proofErr w:type="spellStart"/>
      <w:r w:rsidRPr="00366E4D">
        <w:rPr>
          <w:rFonts w:ascii="Times New Roman" w:hAnsi="Times New Roman" w:cs="Times New Roman"/>
          <w:sz w:val="28"/>
          <w:szCs w:val="28"/>
          <w:shd w:val="clear" w:color="auto" w:fill="FFFFFF"/>
        </w:rPr>
        <w:t>Li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66E4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G, </w:t>
      </w:r>
      <w:proofErr w:type="spellStart"/>
      <w:r w:rsidRPr="00366E4D">
        <w:rPr>
          <w:rFonts w:ascii="Times New Roman" w:hAnsi="Times New Roman" w:cs="Times New Roman"/>
          <w:sz w:val="28"/>
          <w:szCs w:val="28"/>
          <w:shd w:val="clear" w:color="auto" w:fill="FFFFFF"/>
        </w:rPr>
        <w:t>Hu</w:t>
      </w:r>
      <w:proofErr w:type="spellEnd"/>
      <w:r w:rsidRPr="00366E4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L, </w:t>
      </w:r>
      <w:proofErr w:type="spellStart"/>
      <w:r w:rsidRPr="00366E4D">
        <w:rPr>
          <w:rFonts w:ascii="Times New Roman" w:hAnsi="Times New Roman" w:cs="Times New Roman"/>
          <w:sz w:val="28"/>
          <w:szCs w:val="28"/>
          <w:shd w:val="clear" w:color="auto" w:fill="FFFFFF"/>
        </w:rPr>
        <w:t>Lei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M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et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al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66E4D">
        <w:rPr>
          <w:rStyle w:val="ref-title"/>
          <w:rFonts w:ascii="Times New Roman" w:hAnsi="Times New Roman" w:cs="Times New Roman"/>
          <w:sz w:val="28"/>
          <w:szCs w:val="28"/>
          <w:shd w:val="clear" w:color="auto" w:fill="FFFFFF"/>
        </w:rPr>
        <w:t>Char</w:t>
      </w:r>
      <w:r>
        <w:rPr>
          <w:rStyle w:val="ref-title"/>
          <w:rFonts w:ascii="Times New Roman" w:hAnsi="Times New Roman" w:cs="Times New Roman"/>
          <w:sz w:val="28"/>
          <w:szCs w:val="28"/>
          <w:shd w:val="clear" w:color="auto" w:fill="FFFFFF"/>
        </w:rPr>
        <w:t>acterization</w:t>
      </w:r>
      <w:proofErr w:type="spellEnd"/>
      <w:r>
        <w:rPr>
          <w:rStyle w:val="ref-title"/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ref-title"/>
          <w:rFonts w:ascii="Times New Roman" w:hAnsi="Times New Roman" w:cs="Times New Roman"/>
          <w:sz w:val="28"/>
          <w:szCs w:val="28"/>
          <w:shd w:val="clear" w:color="auto" w:fill="FFFFFF"/>
        </w:rPr>
        <w:t>of</w:t>
      </w:r>
      <w:proofErr w:type="spellEnd"/>
      <w:r>
        <w:rPr>
          <w:rStyle w:val="ref-title"/>
          <w:rFonts w:ascii="Times New Roman" w:hAnsi="Times New Roman" w:cs="Times New Roman"/>
          <w:sz w:val="28"/>
          <w:szCs w:val="28"/>
          <w:shd w:val="clear" w:color="auto" w:fill="FFFFFF"/>
        </w:rPr>
        <w:t xml:space="preserve"> a </w:t>
      </w:r>
      <w:proofErr w:type="spellStart"/>
      <w:r>
        <w:rPr>
          <w:rStyle w:val="ref-title"/>
          <w:rFonts w:ascii="Times New Roman" w:hAnsi="Times New Roman" w:cs="Times New Roman"/>
          <w:sz w:val="28"/>
          <w:szCs w:val="28"/>
          <w:shd w:val="clear" w:color="auto" w:fill="FFFFFF"/>
        </w:rPr>
        <w:t>new</w:t>
      </w:r>
      <w:proofErr w:type="spellEnd"/>
      <w:r>
        <w:rPr>
          <w:rStyle w:val="ref-title"/>
          <w:rFonts w:ascii="Times New Roman" w:hAnsi="Times New Roman" w:cs="Times New Roman"/>
          <w:sz w:val="28"/>
          <w:szCs w:val="28"/>
          <w:shd w:val="clear" w:color="auto" w:fill="FFFFFF"/>
        </w:rPr>
        <w:t xml:space="preserve"> T2DS.2DL-</w:t>
      </w:r>
      <w:r w:rsidRPr="00366E4D">
        <w:rPr>
          <w:rStyle w:val="ref-title"/>
          <w:rFonts w:ascii="Times New Roman" w:hAnsi="Times New Roman" w:cs="Times New Roman"/>
          <w:sz w:val="28"/>
          <w:szCs w:val="28"/>
          <w:shd w:val="clear" w:color="auto" w:fill="FFFFFF"/>
        </w:rPr>
        <w:t xml:space="preserve">R </w:t>
      </w:r>
      <w:proofErr w:type="spellStart"/>
      <w:r w:rsidRPr="00366E4D">
        <w:rPr>
          <w:rStyle w:val="ref-title"/>
          <w:rFonts w:ascii="Times New Roman" w:hAnsi="Times New Roman" w:cs="Times New Roman"/>
          <w:sz w:val="28"/>
          <w:szCs w:val="28"/>
          <w:shd w:val="clear" w:color="auto" w:fill="FFFFFF"/>
        </w:rPr>
        <w:t>translocation</w:t>
      </w:r>
      <w:proofErr w:type="spellEnd"/>
      <w:r w:rsidRPr="00366E4D">
        <w:rPr>
          <w:rStyle w:val="ref-title"/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366E4D">
        <w:rPr>
          <w:rStyle w:val="ref-title"/>
          <w:rFonts w:ascii="Times New Roman" w:hAnsi="Times New Roman" w:cs="Times New Roman"/>
          <w:sz w:val="28"/>
          <w:szCs w:val="28"/>
          <w:shd w:val="clear" w:color="auto" w:fill="FFFFFF"/>
        </w:rPr>
        <w:t>triticale</w:t>
      </w:r>
      <w:proofErr w:type="spellEnd"/>
      <w:r w:rsidRPr="00366E4D">
        <w:rPr>
          <w:rStyle w:val="ref-title"/>
          <w:rFonts w:ascii="Times New Roman" w:hAnsi="Times New Roman" w:cs="Times New Roman"/>
          <w:sz w:val="28"/>
          <w:szCs w:val="28"/>
          <w:shd w:val="clear" w:color="auto" w:fill="FFFFFF"/>
        </w:rPr>
        <w:t xml:space="preserve"> ZH-1 </w:t>
      </w:r>
      <w:proofErr w:type="spellStart"/>
      <w:r w:rsidRPr="00366E4D">
        <w:rPr>
          <w:rStyle w:val="ref-title"/>
          <w:rFonts w:ascii="Times New Roman" w:hAnsi="Times New Roman" w:cs="Times New Roman"/>
          <w:sz w:val="28"/>
          <w:szCs w:val="28"/>
          <w:shd w:val="clear" w:color="auto" w:fill="FFFFFF"/>
        </w:rPr>
        <w:t>with</w:t>
      </w:r>
      <w:proofErr w:type="spellEnd"/>
      <w:r w:rsidRPr="00366E4D">
        <w:rPr>
          <w:rStyle w:val="ref-title"/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366E4D">
        <w:rPr>
          <w:rStyle w:val="ref-title"/>
          <w:rFonts w:ascii="Times New Roman" w:hAnsi="Times New Roman" w:cs="Times New Roman"/>
          <w:sz w:val="28"/>
          <w:szCs w:val="28"/>
          <w:shd w:val="clear" w:color="auto" w:fill="FFFFFF"/>
        </w:rPr>
        <w:t>multiple</w:t>
      </w:r>
      <w:proofErr w:type="spellEnd"/>
      <w:r w:rsidRPr="00366E4D">
        <w:rPr>
          <w:rStyle w:val="ref-title"/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366E4D">
        <w:rPr>
          <w:rStyle w:val="ref-title"/>
          <w:rFonts w:ascii="Times New Roman" w:hAnsi="Times New Roman" w:cs="Times New Roman"/>
          <w:sz w:val="28"/>
          <w:szCs w:val="28"/>
          <w:shd w:val="clear" w:color="auto" w:fill="FFFFFF"/>
        </w:rPr>
        <w:t>resistances</w:t>
      </w:r>
      <w:proofErr w:type="spellEnd"/>
      <w:r w:rsidRPr="00366E4D">
        <w:rPr>
          <w:rStyle w:val="ref-title"/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366E4D">
        <w:rPr>
          <w:rStyle w:val="ref-title"/>
          <w:rFonts w:ascii="Times New Roman" w:hAnsi="Times New Roman" w:cs="Times New Roman"/>
          <w:sz w:val="28"/>
          <w:szCs w:val="28"/>
          <w:shd w:val="clear" w:color="auto" w:fill="FFFFFF"/>
        </w:rPr>
        <w:t>to</w:t>
      </w:r>
      <w:proofErr w:type="spellEnd"/>
      <w:r w:rsidRPr="00366E4D">
        <w:rPr>
          <w:rStyle w:val="ref-title"/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366E4D">
        <w:rPr>
          <w:rStyle w:val="ref-title"/>
          <w:rFonts w:ascii="Times New Roman" w:hAnsi="Times New Roman" w:cs="Times New Roman"/>
          <w:sz w:val="28"/>
          <w:szCs w:val="28"/>
          <w:shd w:val="clear" w:color="auto" w:fill="FFFFFF"/>
        </w:rPr>
        <w:t>disea</w:t>
      </w:r>
      <w:proofErr w:type="spellEnd"/>
      <w:r w:rsidRPr="00366E4D">
        <w:rPr>
          <w:rStyle w:val="ref-title"/>
          <w:rFonts w:ascii="Times New Roman" w:hAnsi="Times New Roman" w:cs="Times New Roman"/>
          <w:sz w:val="28"/>
          <w:szCs w:val="28"/>
          <w:shd w:val="clear" w:color="auto" w:fill="FFFFFF"/>
        </w:rPr>
        <w:t>ses</w:t>
      </w:r>
      <w:r w:rsidRPr="00366E4D">
        <w:rPr>
          <w:rFonts w:ascii="Times New Roman" w:hAnsi="Times New Roman" w:cs="Times New Roman"/>
          <w:sz w:val="28"/>
          <w:szCs w:val="28"/>
          <w:shd w:val="clear" w:color="auto" w:fill="FFFFFF"/>
        </w:rPr>
        <w:t>. </w:t>
      </w:r>
      <w:proofErr w:type="spellStart"/>
      <w:r w:rsidRPr="00C83869">
        <w:rPr>
          <w:rStyle w:val="ref-journal"/>
          <w:rFonts w:ascii="Times New Roman" w:hAnsi="Times New Roman" w:cs="Times New Roman"/>
          <w:i/>
          <w:sz w:val="28"/>
          <w:szCs w:val="28"/>
          <w:shd w:val="clear" w:color="auto" w:fill="FFFFFF"/>
        </w:rPr>
        <w:t>Genet</w:t>
      </w:r>
      <w:proofErr w:type="spellEnd"/>
      <w:r w:rsidRPr="00C83869">
        <w:rPr>
          <w:rStyle w:val="ref-journal"/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proofErr w:type="spellStart"/>
      <w:r w:rsidRPr="00C83869">
        <w:rPr>
          <w:rStyle w:val="ref-journal"/>
          <w:rFonts w:ascii="Times New Roman" w:hAnsi="Times New Roman" w:cs="Times New Roman"/>
          <w:i/>
          <w:sz w:val="28"/>
          <w:szCs w:val="28"/>
          <w:shd w:val="clear" w:color="auto" w:fill="FFFFFF"/>
        </w:rPr>
        <w:t>Resour</w:t>
      </w:r>
      <w:proofErr w:type="spellEnd"/>
      <w:r w:rsidRPr="00C83869">
        <w:rPr>
          <w:rStyle w:val="ref-journal"/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proofErr w:type="spellStart"/>
      <w:r w:rsidRPr="00C83869">
        <w:rPr>
          <w:rStyle w:val="ref-journal"/>
          <w:rFonts w:ascii="Times New Roman" w:hAnsi="Times New Roman" w:cs="Times New Roman"/>
          <w:i/>
          <w:sz w:val="28"/>
          <w:szCs w:val="28"/>
          <w:shd w:val="clear" w:color="auto" w:fill="FFFFFF"/>
        </w:rPr>
        <w:t>Crop</w:t>
      </w:r>
      <w:proofErr w:type="spellEnd"/>
      <w:r w:rsidRPr="00C83869">
        <w:rPr>
          <w:rStyle w:val="ref-journal"/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proofErr w:type="spellStart"/>
      <w:r w:rsidRPr="00C83869">
        <w:rPr>
          <w:rStyle w:val="ref-journal"/>
          <w:rFonts w:ascii="Times New Roman" w:hAnsi="Times New Roman" w:cs="Times New Roman"/>
          <w:i/>
          <w:sz w:val="28"/>
          <w:szCs w:val="28"/>
          <w:shd w:val="clear" w:color="auto" w:fill="FFFFFF"/>
        </w:rPr>
        <w:t>Evol</w:t>
      </w:r>
      <w:proofErr w:type="spellEnd"/>
      <w:r w:rsidR="00EF371C">
        <w:rPr>
          <w:rFonts w:ascii="Times New Roman" w:hAnsi="Times New Roman" w:cs="Times New Roman"/>
          <w:sz w:val="28"/>
          <w:szCs w:val="28"/>
          <w:shd w:val="clear" w:color="auto" w:fill="FFFFFF"/>
        </w:rPr>
        <w:t>. 2012. №</w:t>
      </w:r>
      <w:r w:rsidRPr="00EF371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366E4D">
        <w:rPr>
          <w:rStyle w:val="ref-vol"/>
          <w:rFonts w:ascii="Times New Roman" w:hAnsi="Times New Roman" w:cs="Times New Roman"/>
          <w:sz w:val="28"/>
          <w:szCs w:val="28"/>
          <w:shd w:val="clear" w:color="auto" w:fill="FFFFFF"/>
        </w:rPr>
        <w:t>59</w:t>
      </w:r>
      <w:r w:rsidR="00EF371C">
        <w:rPr>
          <w:rFonts w:ascii="Times New Roman" w:hAnsi="Times New Roman" w:cs="Times New Roman"/>
          <w:sz w:val="28"/>
          <w:szCs w:val="28"/>
          <w:shd w:val="clear" w:color="auto" w:fill="FFFFFF"/>
        </w:rPr>
        <w:t>. С.</w:t>
      </w:r>
      <w:r w:rsidRPr="00366E4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1161–1168.</w:t>
      </w:r>
    </w:p>
    <w:p w:rsidR="000D7E3F" w:rsidRPr="008208DD" w:rsidRDefault="000D7E3F" w:rsidP="000D7E3F">
      <w:pPr>
        <w:pStyle w:val="a3"/>
        <w:numPr>
          <w:ilvl w:val="0"/>
          <w:numId w:val="6"/>
        </w:numPr>
        <w:spacing w:line="240" w:lineRule="auto"/>
        <w:ind w:left="0" w:firstLine="709"/>
        <w:rPr>
          <w:rFonts w:ascii="Times New Roman" w:hAnsi="Times New Roman"/>
          <w:sz w:val="28"/>
          <w:szCs w:val="28"/>
        </w:rPr>
      </w:pPr>
      <w:r w:rsidRPr="008208DD">
        <w:rPr>
          <w:rFonts w:ascii="Times New Roman" w:hAnsi="Times New Roman"/>
          <w:sz w:val="28"/>
          <w:szCs w:val="28"/>
        </w:rPr>
        <w:t>Методика державної науково-технічної експертизи сортів рослин. Методи визначення показників якості продукції рослинництва. Київ: Український інститут експертизи сортів рослин, 2015. 133 с.</w:t>
      </w:r>
    </w:p>
    <w:p w:rsidR="000D7E3F" w:rsidRPr="008208DD" w:rsidRDefault="000D7E3F" w:rsidP="000D7E3F">
      <w:pPr>
        <w:pStyle w:val="a3"/>
        <w:widowControl w:val="0"/>
        <w:numPr>
          <w:ilvl w:val="0"/>
          <w:numId w:val="6"/>
        </w:numPr>
        <w:tabs>
          <w:tab w:val="left" w:pos="567"/>
        </w:tabs>
        <w:spacing w:line="24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proofErr w:type="spellStart"/>
      <w:r w:rsidRPr="008208DD">
        <w:rPr>
          <w:rFonts w:ascii="Times New Roman" w:hAnsi="Times New Roman"/>
          <w:sz w:val="28"/>
          <w:szCs w:val="28"/>
        </w:rPr>
        <w:t>Эрмантраут</w:t>
      </w:r>
      <w:proofErr w:type="spellEnd"/>
      <w:r w:rsidRPr="008208DD">
        <w:rPr>
          <w:rFonts w:ascii="Times New Roman" w:hAnsi="Times New Roman"/>
          <w:sz w:val="28"/>
          <w:szCs w:val="28"/>
        </w:rPr>
        <w:t xml:space="preserve"> Э. Р., </w:t>
      </w:r>
      <w:proofErr w:type="spellStart"/>
      <w:r w:rsidRPr="008208DD">
        <w:rPr>
          <w:rFonts w:ascii="Times New Roman" w:hAnsi="Times New Roman"/>
          <w:sz w:val="28"/>
          <w:szCs w:val="28"/>
        </w:rPr>
        <w:t>Гудзъ</w:t>
      </w:r>
      <w:proofErr w:type="spellEnd"/>
      <w:r w:rsidRPr="008208DD">
        <w:rPr>
          <w:rFonts w:ascii="Times New Roman" w:hAnsi="Times New Roman"/>
          <w:sz w:val="28"/>
          <w:szCs w:val="28"/>
        </w:rPr>
        <w:t xml:space="preserve"> В. П. </w:t>
      </w:r>
      <w:proofErr w:type="spellStart"/>
      <w:r w:rsidRPr="008208DD">
        <w:rPr>
          <w:rFonts w:ascii="Times New Roman" w:hAnsi="Times New Roman"/>
          <w:sz w:val="28"/>
          <w:szCs w:val="28"/>
        </w:rPr>
        <w:t>Статистический</w:t>
      </w:r>
      <w:proofErr w:type="spellEnd"/>
      <w:r w:rsidRPr="008208D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208DD">
        <w:rPr>
          <w:rFonts w:ascii="Times New Roman" w:hAnsi="Times New Roman"/>
          <w:sz w:val="28"/>
          <w:szCs w:val="28"/>
        </w:rPr>
        <w:t>анализ</w:t>
      </w:r>
      <w:proofErr w:type="spellEnd"/>
      <w:r w:rsidRPr="008208D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208DD">
        <w:rPr>
          <w:rFonts w:ascii="Times New Roman" w:hAnsi="Times New Roman"/>
          <w:sz w:val="28"/>
          <w:szCs w:val="28"/>
        </w:rPr>
        <w:t>результатов</w:t>
      </w:r>
      <w:proofErr w:type="spellEnd"/>
      <w:r w:rsidRPr="008208D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208DD">
        <w:rPr>
          <w:rFonts w:ascii="Times New Roman" w:hAnsi="Times New Roman"/>
          <w:sz w:val="28"/>
          <w:szCs w:val="28"/>
        </w:rPr>
        <w:t>агрономических</w:t>
      </w:r>
      <w:proofErr w:type="spellEnd"/>
      <w:r w:rsidRPr="008208D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208DD">
        <w:rPr>
          <w:rFonts w:ascii="Times New Roman" w:hAnsi="Times New Roman"/>
          <w:sz w:val="28"/>
          <w:szCs w:val="28"/>
        </w:rPr>
        <w:t>исследований</w:t>
      </w:r>
      <w:proofErr w:type="spellEnd"/>
      <w:r w:rsidRPr="008208DD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8208DD">
        <w:rPr>
          <w:rFonts w:ascii="Times New Roman" w:hAnsi="Times New Roman"/>
          <w:sz w:val="28"/>
          <w:szCs w:val="28"/>
        </w:rPr>
        <w:t>прикладной</w:t>
      </w:r>
      <w:proofErr w:type="spellEnd"/>
      <w:r w:rsidRPr="008208D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208DD">
        <w:rPr>
          <w:rFonts w:ascii="Times New Roman" w:hAnsi="Times New Roman"/>
          <w:sz w:val="28"/>
          <w:szCs w:val="28"/>
        </w:rPr>
        <w:t>программе</w:t>
      </w:r>
      <w:proofErr w:type="spellEnd"/>
      <w:r w:rsidRPr="008208DD">
        <w:rPr>
          <w:rFonts w:ascii="Times New Roman" w:hAnsi="Times New Roman"/>
          <w:sz w:val="28"/>
          <w:szCs w:val="28"/>
        </w:rPr>
        <w:t xml:space="preserve"> «EXCEL-2000». </w:t>
      </w:r>
      <w:proofErr w:type="spellStart"/>
      <w:r w:rsidRPr="008208DD">
        <w:rPr>
          <w:rFonts w:ascii="Times New Roman" w:hAnsi="Times New Roman"/>
          <w:sz w:val="28"/>
          <w:szCs w:val="28"/>
        </w:rPr>
        <w:t>Материалы</w:t>
      </w:r>
      <w:proofErr w:type="spellEnd"/>
      <w:r w:rsidRPr="008208D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208DD">
        <w:rPr>
          <w:rFonts w:ascii="Times New Roman" w:hAnsi="Times New Roman"/>
          <w:sz w:val="28"/>
          <w:szCs w:val="28"/>
        </w:rPr>
        <w:t>Международной</w:t>
      </w:r>
      <w:proofErr w:type="spellEnd"/>
      <w:r w:rsidRPr="008208D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208DD">
        <w:rPr>
          <w:rFonts w:ascii="Times New Roman" w:hAnsi="Times New Roman"/>
          <w:sz w:val="28"/>
          <w:szCs w:val="28"/>
        </w:rPr>
        <w:t>научно-практической</w:t>
      </w:r>
      <w:proofErr w:type="spellEnd"/>
      <w:r w:rsidRPr="008208D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208DD">
        <w:rPr>
          <w:rFonts w:ascii="Times New Roman" w:hAnsi="Times New Roman"/>
          <w:sz w:val="28"/>
          <w:szCs w:val="28"/>
        </w:rPr>
        <w:t>конференции</w:t>
      </w:r>
      <w:proofErr w:type="spellEnd"/>
      <w:r w:rsidRPr="008208DD">
        <w:rPr>
          <w:rFonts w:ascii="Times New Roman" w:hAnsi="Times New Roman"/>
          <w:sz w:val="28"/>
          <w:szCs w:val="28"/>
        </w:rPr>
        <w:t xml:space="preserve"> «</w:t>
      </w:r>
      <w:proofErr w:type="spellStart"/>
      <w:r w:rsidRPr="008208DD">
        <w:rPr>
          <w:rFonts w:ascii="Times New Roman" w:hAnsi="Times New Roman"/>
          <w:i/>
          <w:sz w:val="28"/>
          <w:szCs w:val="28"/>
        </w:rPr>
        <w:t>Современные</w:t>
      </w:r>
      <w:proofErr w:type="spellEnd"/>
      <w:r w:rsidRPr="008208DD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Pr="008208DD">
        <w:rPr>
          <w:rFonts w:ascii="Times New Roman" w:hAnsi="Times New Roman"/>
          <w:i/>
          <w:sz w:val="28"/>
          <w:szCs w:val="28"/>
        </w:rPr>
        <w:t>проблемы</w:t>
      </w:r>
      <w:proofErr w:type="spellEnd"/>
      <w:r w:rsidRPr="008208DD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Pr="008208DD">
        <w:rPr>
          <w:rFonts w:ascii="Times New Roman" w:hAnsi="Times New Roman"/>
          <w:i/>
          <w:sz w:val="28"/>
          <w:szCs w:val="28"/>
        </w:rPr>
        <w:t>опытного</w:t>
      </w:r>
      <w:proofErr w:type="spellEnd"/>
      <w:r w:rsidRPr="008208DD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Pr="008208DD">
        <w:rPr>
          <w:rFonts w:ascii="Times New Roman" w:hAnsi="Times New Roman"/>
          <w:i/>
          <w:sz w:val="28"/>
          <w:szCs w:val="28"/>
        </w:rPr>
        <w:t>дела</w:t>
      </w:r>
      <w:proofErr w:type="spellEnd"/>
      <w:r w:rsidRPr="008208DD">
        <w:rPr>
          <w:rFonts w:ascii="Times New Roman" w:hAnsi="Times New Roman"/>
          <w:sz w:val="28"/>
          <w:szCs w:val="28"/>
        </w:rPr>
        <w:t xml:space="preserve">». </w:t>
      </w:r>
      <w:proofErr w:type="spellStart"/>
      <w:r w:rsidRPr="008208DD">
        <w:rPr>
          <w:rFonts w:ascii="Times New Roman" w:hAnsi="Times New Roman"/>
          <w:sz w:val="28"/>
          <w:szCs w:val="28"/>
        </w:rPr>
        <w:t>СПб</w:t>
      </w:r>
      <w:proofErr w:type="spellEnd"/>
      <w:r w:rsidRPr="008208DD">
        <w:rPr>
          <w:rFonts w:ascii="Times New Roman" w:hAnsi="Times New Roman"/>
          <w:sz w:val="28"/>
          <w:szCs w:val="28"/>
        </w:rPr>
        <w:t>, 2000. С. 13–134.</w:t>
      </w:r>
    </w:p>
    <w:p w:rsidR="0057453E" w:rsidRPr="000D7E3F" w:rsidRDefault="000D7E3F" w:rsidP="0057453E">
      <w:pPr>
        <w:numPr>
          <w:ilvl w:val="0"/>
          <w:numId w:val="6"/>
        </w:numPr>
        <w:shd w:val="clear" w:color="auto" w:fill="FCFCFC"/>
        <w:spacing w:line="240" w:lineRule="auto"/>
        <w:ind w:left="0" w:firstLine="709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0D7E3F">
        <w:rPr>
          <w:rFonts w:ascii="Times New Roman" w:eastAsia="Calibri" w:hAnsi="Times New Roman" w:cs="Times New Roman"/>
          <w:sz w:val="28"/>
          <w:szCs w:val="28"/>
        </w:rPr>
        <w:t>Щипак</w:t>
      </w:r>
      <w:proofErr w:type="spellEnd"/>
      <w:r w:rsidRPr="000D7E3F">
        <w:rPr>
          <w:rFonts w:ascii="Times New Roman" w:eastAsia="Calibri" w:hAnsi="Times New Roman" w:cs="Times New Roman"/>
          <w:sz w:val="28"/>
          <w:szCs w:val="28"/>
        </w:rPr>
        <w:t xml:space="preserve"> Г. В. Селекція і насінництво тритикале озимого. </w:t>
      </w:r>
      <w:r w:rsidRPr="000D7E3F">
        <w:rPr>
          <w:rFonts w:ascii="Times New Roman" w:eastAsia="Calibri" w:hAnsi="Times New Roman" w:cs="Times New Roman"/>
          <w:i/>
          <w:sz w:val="28"/>
          <w:szCs w:val="28"/>
        </w:rPr>
        <w:t xml:space="preserve">Спеціальна селекція і насінництво польових культур: </w:t>
      </w:r>
      <w:r w:rsidRPr="000D7E3F">
        <w:rPr>
          <w:rFonts w:ascii="Times New Roman" w:eastAsia="Calibri" w:hAnsi="Times New Roman" w:cs="Times New Roman"/>
          <w:sz w:val="28"/>
          <w:szCs w:val="28"/>
        </w:rPr>
        <w:t xml:space="preserve">навчальний посібник. Харків: ІР імені В. Я. </w:t>
      </w:r>
      <w:proofErr w:type="spellStart"/>
      <w:r w:rsidRPr="000D7E3F">
        <w:rPr>
          <w:rFonts w:ascii="Times New Roman" w:eastAsia="Calibri" w:hAnsi="Times New Roman" w:cs="Times New Roman"/>
          <w:sz w:val="28"/>
          <w:szCs w:val="28"/>
        </w:rPr>
        <w:t>Юрʼєва</w:t>
      </w:r>
      <w:proofErr w:type="spellEnd"/>
      <w:r w:rsidRPr="000D7E3F">
        <w:rPr>
          <w:rFonts w:ascii="Times New Roman" w:eastAsia="Calibri" w:hAnsi="Times New Roman" w:cs="Times New Roman"/>
          <w:sz w:val="28"/>
          <w:szCs w:val="28"/>
        </w:rPr>
        <w:t>, 2010. С. 70–107.</w:t>
      </w:r>
    </w:p>
    <w:p w:rsidR="00A96AE1" w:rsidRPr="0057453E" w:rsidRDefault="00A96AE1" w:rsidP="0057453E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sectPr w:rsidR="00A96AE1" w:rsidRPr="0057453E" w:rsidSect="0057453E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8F2313"/>
    <w:multiLevelType w:val="hybridMultilevel"/>
    <w:tmpl w:val="8BBADA92"/>
    <w:lvl w:ilvl="0" w:tplc="B2E8FC74">
      <w:start w:val="1"/>
      <w:numFmt w:val="decimal"/>
      <w:lvlText w:val="%1."/>
      <w:lvlJc w:val="center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87C13A1"/>
    <w:multiLevelType w:val="multilevel"/>
    <w:tmpl w:val="680624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D8B26A0"/>
    <w:multiLevelType w:val="hybridMultilevel"/>
    <w:tmpl w:val="D7962F90"/>
    <w:lvl w:ilvl="0" w:tplc="F3B8682A">
      <w:start w:val="1"/>
      <w:numFmt w:val="decimal"/>
      <w:lvlRestart w:val="0"/>
      <w:lvlText w:val="%1."/>
      <w:lvlJc w:val="left"/>
      <w:pPr>
        <w:ind w:left="720" w:hanging="360"/>
      </w:pPr>
      <w:rPr>
        <w:rFonts w:hint="default"/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2316B33"/>
    <w:multiLevelType w:val="multilevel"/>
    <w:tmpl w:val="AE928A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EE24525"/>
    <w:multiLevelType w:val="hybridMultilevel"/>
    <w:tmpl w:val="AAA29AA2"/>
    <w:lvl w:ilvl="0" w:tplc="CAA6D7E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9955639"/>
    <w:multiLevelType w:val="multilevel"/>
    <w:tmpl w:val="54B89B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Theme="minorHAnsi" w:hAnsi="Times New Roman" w:cstheme="minorBidi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4A82250"/>
    <w:multiLevelType w:val="hybridMultilevel"/>
    <w:tmpl w:val="CD94266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4B8B4EBD"/>
    <w:multiLevelType w:val="hybridMultilevel"/>
    <w:tmpl w:val="98D00DAE"/>
    <w:lvl w:ilvl="0" w:tplc="74544B64">
      <w:start w:val="1"/>
      <w:numFmt w:val="decimal"/>
      <w:lvlText w:val="%1."/>
      <w:lvlJc w:val="left"/>
      <w:pPr>
        <w:ind w:left="1069" w:hanging="360"/>
      </w:pPr>
      <w:rPr>
        <w:rFonts w:cstheme="minorBidi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6B3101B4"/>
    <w:multiLevelType w:val="hybridMultilevel"/>
    <w:tmpl w:val="083C4452"/>
    <w:lvl w:ilvl="0" w:tplc="38462CD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71FC0F7E"/>
    <w:multiLevelType w:val="hybridMultilevel"/>
    <w:tmpl w:val="81729BFA"/>
    <w:lvl w:ilvl="0" w:tplc="5ACA86D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6"/>
  </w:num>
  <w:num w:numId="2">
    <w:abstractNumId w:val="7"/>
  </w:num>
  <w:num w:numId="3">
    <w:abstractNumId w:val="5"/>
  </w:num>
  <w:num w:numId="4">
    <w:abstractNumId w:val="9"/>
  </w:num>
  <w:num w:numId="5">
    <w:abstractNumId w:val="1"/>
  </w:num>
  <w:num w:numId="6">
    <w:abstractNumId w:val="8"/>
  </w:num>
  <w:num w:numId="7">
    <w:abstractNumId w:val="0"/>
  </w:num>
  <w:num w:numId="8">
    <w:abstractNumId w:val="3"/>
  </w:num>
  <w:num w:numId="9">
    <w:abstractNumId w:val="4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1BAF"/>
    <w:rsid w:val="00001A25"/>
    <w:rsid w:val="000041B3"/>
    <w:rsid w:val="00010D40"/>
    <w:rsid w:val="00011545"/>
    <w:rsid w:val="00011A5A"/>
    <w:rsid w:val="00015EF4"/>
    <w:rsid w:val="00017B61"/>
    <w:rsid w:val="000246F5"/>
    <w:rsid w:val="0003366C"/>
    <w:rsid w:val="00033982"/>
    <w:rsid w:val="00035C75"/>
    <w:rsid w:val="000424A0"/>
    <w:rsid w:val="0004301A"/>
    <w:rsid w:val="00046E71"/>
    <w:rsid w:val="00050D64"/>
    <w:rsid w:val="00052BBE"/>
    <w:rsid w:val="00061340"/>
    <w:rsid w:val="00061641"/>
    <w:rsid w:val="00064835"/>
    <w:rsid w:val="00070418"/>
    <w:rsid w:val="0007041D"/>
    <w:rsid w:val="000738C1"/>
    <w:rsid w:val="00075FC9"/>
    <w:rsid w:val="000773CF"/>
    <w:rsid w:val="0008143D"/>
    <w:rsid w:val="00081A31"/>
    <w:rsid w:val="0008548C"/>
    <w:rsid w:val="00085E78"/>
    <w:rsid w:val="00087B3C"/>
    <w:rsid w:val="000948D9"/>
    <w:rsid w:val="00094DD6"/>
    <w:rsid w:val="000954EC"/>
    <w:rsid w:val="000958AA"/>
    <w:rsid w:val="000A0426"/>
    <w:rsid w:val="000A0BDF"/>
    <w:rsid w:val="000A0CE5"/>
    <w:rsid w:val="000A1CA7"/>
    <w:rsid w:val="000A281F"/>
    <w:rsid w:val="000A29C8"/>
    <w:rsid w:val="000A3D13"/>
    <w:rsid w:val="000A730A"/>
    <w:rsid w:val="000B0022"/>
    <w:rsid w:val="000B0071"/>
    <w:rsid w:val="000B21E3"/>
    <w:rsid w:val="000B3851"/>
    <w:rsid w:val="000B461D"/>
    <w:rsid w:val="000B6F59"/>
    <w:rsid w:val="000C178F"/>
    <w:rsid w:val="000C2016"/>
    <w:rsid w:val="000C4632"/>
    <w:rsid w:val="000C5A98"/>
    <w:rsid w:val="000C5E34"/>
    <w:rsid w:val="000D01D1"/>
    <w:rsid w:val="000D11A4"/>
    <w:rsid w:val="000D4F15"/>
    <w:rsid w:val="000D5A64"/>
    <w:rsid w:val="000D7E3F"/>
    <w:rsid w:val="000E118B"/>
    <w:rsid w:val="000E1502"/>
    <w:rsid w:val="000E1767"/>
    <w:rsid w:val="000E2063"/>
    <w:rsid w:val="000E4765"/>
    <w:rsid w:val="000F4AD0"/>
    <w:rsid w:val="000F4C49"/>
    <w:rsid w:val="000F62F0"/>
    <w:rsid w:val="000F6540"/>
    <w:rsid w:val="000F673E"/>
    <w:rsid w:val="00100AB4"/>
    <w:rsid w:val="001019F6"/>
    <w:rsid w:val="00103F87"/>
    <w:rsid w:val="00105B60"/>
    <w:rsid w:val="00112C41"/>
    <w:rsid w:val="001133E2"/>
    <w:rsid w:val="00113C46"/>
    <w:rsid w:val="0011417D"/>
    <w:rsid w:val="001151ED"/>
    <w:rsid w:val="00117144"/>
    <w:rsid w:val="001205D4"/>
    <w:rsid w:val="00124498"/>
    <w:rsid w:val="00124F5C"/>
    <w:rsid w:val="00127227"/>
    <w:rsid w:val="0012731E"/>
    <w:rsid w:val="001277F5"/>
    <w:rsid w:val="001332A8"/>
    <w:rsid w:val="00133ED2"/>
    <w:rsid w:val="001366F1"/>
    <w:rsid w:val="00140762"/>
    <w:rsid w:val="00140DF7"/>
    <w:rsid w:val="0014139A"/>
    <w:rsid w:val="001416FF"/>
    <w:rsid w:val="00142B4A"/>
    <w:rsid w:val="00145032"/>
    <w:rsid w:val="00146B14"/>
    <w:rsid w:val="0014731D"/>
    <w:rsid w:val="001515B8"/>
    <w:rsid w:val="00153756"/>
    <w:rsid w:val="00154B06"/>
    <w:rsid w:val="00157ED6"/>
    <w:rsid w:val="001600B7"/>
    <w:rsid w:val="001655A7"/>
    <w:rsid w:val="001661FB"/>
    <w:rsid w:val="001704F3"/>
    <w:rsid w:val="00171DA6"/>
    <w:rsid w:val="00171FE9"/>
    <w:rsid w:val="0017417B"/>
    <w:rsid w:val="00174382"/>
    <w:rsid w:val="00175516"/>
    <w:rsid w:val="001911AB"/>
    <w:rsid w:val="00191696"/>
    <w:rsid w:val="001922F1"/>
    <w:rsid w:val="00194577"/>
    <w:rsid w:val="001A0E68"/>
    <w:rsid w:val="001A3E1D"/>
    <w:rsid w:val="001A4753"/>
    <w:rsid w:val="001B26A9"/>
    <w:rsid w:val="001B5447"/>
    <w:rsid w:val="001B6B91"/>
    <w:rsid w:val="001B7B0F"/>
    <w:rsid w:val="001C15E7"/>
    <w:rsid w:val="001C5037"/>
    <w:rsid w:val="001D0BB8"/>
    <w:rsid w:val="001D28AF"/>
    <w:rsid w:val="001E37F3"/>
    <w:rsid w:val="001E4979"/>
    <w:rsid w:val="001E68D2"/>
    <w:rsid w:val="001E7C91"/>
    <w:rsid w:val="001F1AC9"/>
    <w:rsid w:val="001F2FDF"/>
    <w:rsid w:val="001F3537"/>
    <w:rsid w:val="001F37F3"/>
    <w:rsid w:val="001F47E2"/>
    <w:rsid w:val="001F5C1C"/>
    <w:rsid w:val="00200301"/>
    <w:rsid w:val="00204561"/>
    <w:rsid w:val="0020518F"/>
    <w:rsid w:val="00206F93"/>
    <w:rsid w:val="002074C2"/>
    <w:rsid w:val="00207CD5"/>
    <w:rsid w:val="002107EF"/>
    <w:rsid w:val="00214DCB"/>
    <w:rsid w:val="00220692"/>
    <w:rsid w:val="00221267"/>
    <w:rsid w:val="002227EA"/>
    <w:rsid w:val="00222948"/>
    <w:rsid w:val="00222D4E"/>
    <w:rsid w:val="002245A2"/>
    <w:rsid w:val="00224CE0"/>
    <w:rsid w:val="00235841"/>
    <w:rsid w:val="00235C8B"/>
    <w:rsid w:val="00237817"/>
    <w:rsid w:val="002402C8"/>
    <w:rsid w:val="002456EB"/>
    <w:rsid w:val="00246DB3"/>
    <w:rsid w:val="0024770E"/>
    <w:rsid w:val="00247AED"/>
    <w:rsid w:val="002519F9"/>
    <w:rsid w:val="002544EB"/>
    <w:rsid w:val="00255AD6"/>
    <w:rsid w:val="0026071F"/>
    <w:rsid w:val="002623A9"/>
    <w:rsid w:val="002669CF"/>
    <w:rsid w:val="002674D3"/>
    <w:rsid w:val="0027306F"/>
    <w:rsid w:val="0027311C"/>
    <w:rsid w:val="0027660F"/>
    <w:rsid w:val="002800E0"/>
    <w:rsid w:val="00280211"/>
    <w:rsid w:val="002848B2"/>
    <w:rsid w:val="00285A28"/>
    <w:rsid w:val="00287279"/>
    <w:rsid w:val="00287591"/>
    <w:rsid w:val="00291107"/>
    <w:rsid w:val="00295289"/>
    <w:rsid w:val="002A15CF"/>
    <w:rsid w:val="002A1CFD"/>
    <w:rsid w:val="002A5DCA"/>
    <w:rsid w:val="002A6EAE"/>
    <w:rsid w:val="002B163C"/>
    <w:rsid w:val="002B2CEB"/>
    <w:rsid w:val="002B6297"/>
    <w:rsid w:val="002B7AD4"/>
    <w:rsid w:val="002C12FE"/>
    <w:rsid w:val="002C1EF0"/>
    <w:rsid w:val="002C2644"/>
    <w:rsid w:val="002C30F0"/>
    <w:rsid w:val="002C3761"/>
    <w:rsid w:val="002C405F"/>
    <w:rsid w:val="002C605F"/>
    <w:rsid w:val="002C6582"/>
    <w:rsid w:val="002C66E7"/>
    <w:rsid w:val="002C6E4F"/>
    <w:rsid w:val="002D10F0"/>
    <w:rsid w:val="002D3243"/>
    <w:rsid w:val="002D3864"/>
    <w:rsid w:val="002D4D37"/>
    <w:rsid w:val="002D4E19"/>
    <w:rsid w:val="002D6F98"/>
    <w:rsid w:val="002D78F3"/>
    <w:rsid w:val="002E0391"/>
    <w:rsid w:val="002E41DD"/>
    <w:rsid w:val="002E476D"/>
    <w:rsid w:val="002E4E90"/>
    <w:rsid w:val="002E6E88"/>
    <w:rsid w:val="002F2DBF"/>
    <w:rsid w:val="002F57F2"/>
    <w:rsid w:val="002F5B83"/>
    <w:rsid w:val="00300CCE"/>
    <w:rsid w:val="00301C4B"/>
    <w:rsid w:val="00302A40"/>
    <w:rsid w:val="00302E11"/>
    <w:rsid w:val="003119FF"/>
    <w:rsid w:val="0031716E"/>
    <w:rsid w:val="003205B3"/>
    <w:rsid w:val="00321D11"/>
    <w:rsid w:val="00322493"/>
    <w:rsid w:val="00323CFC"/>
    <w:rsid w:val="003255CE"/>
    <w:rsid w:val="00327EFB"/>
    <w:rsid w:val="003301BD"/>
    <w:rsid w:val="00330E78"/>
    <w:rsid w:val="00333645"/>
    <w:rsid w:val="00335E3C"/>
    <w:rsid w:val="00353BEB"/>
    <w:rsid w:val="00353F66"/>
    <w:rsid w:val="003548CE"/>
    <w:rsid w:val="0035583B"/>
    <w:rsid w:val="003559B7"/>
    <w:rsid w:val="003575AE"/>
    <w:rsid w:val="00357E8B"/>
    <w:rsid w:val="003623F0"/>
    <w:rsid w:val="00366969"/>
    <w:rsid w:val="00373438"/>
    <w:rsid w:val="00373ECA"/>
    <w:rsid w:val="00374622"/>
    <w:rsid w:val="0037596F"/>
    <w:rsid w:val="00375A37"/>
    <w:rsid w:val="00384245"/>
    <w:rsid w:val="003847C5"/>
    <w:rsid w:val="0038750C"/>
    <w:rsid w:val="003918EF"/>
    <w:rsid w:val="00394FD2"/>
    <w:rsid w:val="003A05FD"/>
    <w:rsid w:val="003A25F1"/>
    <w:rsid w:val="003A4086"/>
    <w:rsid w:val="003A53E8"/>
    <w:rsid w:val="003A6379"/>
    <w:rsid w:val="003B0433"/>
    <w:rsid w:val="003B146E"/>
    <w:rsid w:val="003B1F61"/>
    <w:rsid w:val="003B42DE"/>
    <w:rsid w:val="003B4DC2"/>
    <w:rsid w:val="003B5D11"/>
    <w:rsid w:val="003C0AAB"/>
    <w:rsid w:val="003C2235"/>
    <w:rsid w:val="003C36E1"/>
    <w:rsid w:val="003C39C2"/>
    <w:rsid w:val="003D00DD"/>
    <w:rsid w:val="003D0389"/>
    <w:rsid w:val="003D3788"/>
    <w:rsid w:val="003D4986"/>
    <w:rsid w:val="003D4AE5"/>
    <w:rsid w:val="003D618D"/>
    <w:rsid w:val="003E0FA7"/>
    <w:rsid w:val="003E56F0"/>
    <w:rsid w:val="003F5CDF"/>
    <w:rsid w:val="00401C3A"/>
    <w:rsid w:val="0040400E"/>
    <w:rsid w:val="004077CD"/>
    <w:rsid w:val="00410265"/>
    <w:rsid w:val="00412061"/>
    <w:rsid w:val="004129EF"/>
    <w:rsid w:val="00422A1F"/>
    <w:rsid w:val="004237F5"/>
    <w:rsid w:val="00424E47"/>
    <w:rsid w:val="00425C29"/>
    <w:rsid w:val="0043136A"/>
    <w:rsid w:val="00433F50"/>
    <w:rsid w:val="00434580"/>
    <w:rsid w:val="004349F5"/>
    <w:rsid w:val="00435F87"/>
    <w:rsid w:val="004378E0"/>
    <w:rsid w:val="004412D5"/>
    <w:rsid w:val="004449B7"/>
    <w:rsid w:val="00447ACE"/>
    <w:rsid w:val="004517A1"/>
    <w:rsid w:val="00453DB6"/>
    <w:rsid w:val="00453F88"/>
    <w:rsid w:val="0045678F"/>
    <w:rsid w:val="00461ACB"/>
    <w:rsid w:val="00461D74"/>
    <w:rsid w:val="004647FA"/>
    <w:rsid w:val="00466135"/>
    <w:rsid w:val="00466F46"/>
    <w:rsid w:val="00467659"/>
    <w:rsid w:val="004701B3"/>
    <w:rsid w:val="00470462"/>
    <w:rsid w:val="00470828"/>
    <w:rsid w:val="00470ACB"/>
    <w:rsid w:val="00473BC1"/>
    <w:rsid w:val="00473C42"/>
    <w:rsid w:val="0047489F"/>
    <w:rsid w:val="00476AAB"/>
    <w:rsid w:val="004801E4"/>
    <w:rsid w:val="00480A65"/>
    <w:rsid w:val="00481EC4"/>
    <w:rsid w:val="0048210B"/>
    <w:rsid w:val="00482388"/>
    <w:rsid w:val="004834C7"/>
    <w:rsid w:val="0048437C"/>
    <w:rsid w:val="00487E19"/>
    <w:rsid w:val="00487EC9"/>
    <w:rsid w:val="00494340"/>
    <w:rsid w:val="00496E3C"/>
    <w:rsid w:val="004A3B59"/>
    <w:rsid w:val="004A422E"/>
    <w:rsid w:val="004A4791"/>
    <w:rsid w:val="004A7E90"/>
    <w:rsid w:val="004B1402"/>
    <w:rsid w:val="004B4A2B"/>
    <w:rsid w:val="004B4E16"/>
    <w:rsid w:val="004C0F53"/>
    <w:rsid w:val="004C1ABA"/>
    <w:rsid w:val="004C337E"/>
    <w:rsid w:val="004C479C"/>
    <w:rsid w:val="004C52CE"/>
    <w:rsid w:val="004C6CC3"/>
    <w:rsid w:val="004C6FFE"/>
    <w:rsid w:val="004C7211"/>
    <w:rsid w:val="004C7A96"/>
    <w:rsid w:val="004C7F72"/>
    <w:rsid w:val="004D2AA7"/>
    <w:rsid w:val="004D37A9"/>
    <w:rsid w:val="004D4059"/>
    <w:rsid w:val="004D4C5D"/>
    <w:rsid w:val="004D5FA1"/>
    <w:rsid w:val="004E1263"/>
    <w:rsid w:val="004E1762"/>
    <w:rsid w:val="004E1780"/>
    <w:rsid w:val="004E5C56"/>
    <w:rsid w:val="004E6E38"/>
    <w:rsid w:val="004F02CB"/>
    <w:rsid w:val="004F02F2"/>
    <w:rsid w:val="004F13C7"/>
    <w:rsid w:val="004F548E"/>
    <w:rsid w:val="004F6546"/>
    <w:rsid w:val="005011F2"/>
    <w:rsid w:val="005073AE"/>
    <w:rsid w:val="00507911"/>
    <w:rsid w:val="005112BA"/>
    <w:rsid w:val="00511A78"/>
    <w:rsid w:val="00511EE2"/>
    <w:rsid w:val="005160C0"/>
    <w:rsid w:val="00521A85"/>
    <w:rsid w:val="00525C59"/>
    <w:rsid w:val="00527102"/>
    <w:rsid w:val="0053098A"/>
    <w:rsid w:val="005313C5"/>
    <w:rsid w:val="00531D92"/>
    <w:rsid w:val="00532098"/>
    <w:rsid w:val="0053717B"/>
    <w:rsid w:val="005371E7"/>
    <w:rsid w:val="0053745D"/>
    <w:rsid w:val="005408F4"/>
    <w:rsid w:val="00542A95"/>
    <w:rsid w:val="00542BB4"/>
    <w:rsid w:val="0054599C"/>
    <w:rsid w:val="00547FE2"/>
    <w:rsid w:val="00551E97"/>
    <w:rsid w:val="00552133"/>
    <w:rsid w:val="00553AEB"/>
    <w:rsid w:val="00554813"/>
    <w:rsid w:val="00565BF6"/>
    <w:rsid w:val="0057405C"/>
    <w:rsid w:val="0057453E"/>
    <w:rsid w:val="005757D5"/>
    <w:rsid w:val="00576066"/>
    <w:rsid w:val="005801B9"/>
    <w:rsid w:val="0058053E"/>
    <w:rsid w:val="00585D79"/>
    <w:rsid w:val="005874C3"/>
    <w:rsid w:val="00587641"/>
    <w:rsid w:val="00587A8B"/>
    <w:rsid w:val="00592F86"/>
    <w:rsid w:val="005974BD"/>
    <w:rsid w:val="0059798D"/>
    <w:rsid w:val="005A3588"/>
    <w:rsid w:val="005A3FAF"/>
    <w:rsid w:val="005A46DA"/>
    <w:rsid w:val="005A555C"/>
    <w:rsid w:val="005B1A66"/>
    <w:rsid w:val="005B1D2C"/>
    <w:rsid w:val="005B23AB"/>
    <w:rsid w:val="005B44F1"/>
    <w:rsid w:val="005B577D"/>
    <w:rsid w:val="005B5BB2"/>
    <w:rsid w:val="005B74D9"/>
    <w:rsid w:val="005C6953"/>
    <w:rsid w:val="005C7900"/>
    <w:rsid w:val="005D14C3"/>
    <w:rsid w:val="005D2757"/>
    <w:rsid w:val="005D2DE9"/>
    <w:rsid w:val="005D4178"/>
    <w:rsid w:val="005D4561"/>
    <w:rsid w:val="005D720C"/>
    <w:rsid w:val="005D77F2"/>
    <w:rsid w:val="005E0472"/>
    <w:rsid w:val="005E246F"/>
    <w:rsid w:val="005E4B43"/>
    <w:rsid w:val="005E4F7A"/>
    <w:rsid w:val="005E51F1"/>
    <w:rsid w:val="005E53FB"/>
    <w:rsid w:val="005F13A7"/>
    <w:rsid w:val="005F415B"/>
    <w:rsid w:val="005F5C73"/>
    <w:rsid w:val="005F7BFA"/>
    <w:rsid w:val="00600301"/>
    <w:rsid w:val="00601171"/>
    <w:rsid w:val="00601482"/>
    <w:rsid w:val="006016D0"/>
    <w:rsid w:val="00603F4B"/>
    <w:rsid w:val="00605711"/>
    <w:rsid w:val="00606CFE"/>
    <w:rsid w:val="006078F7"/>
    <w:rsid w:val="00613101"/>
    <w:rsid w:val="00617225"/>
    <w:rsid w:val="00620012"/>
    <w:rsid w:val="00621140"/>
    <w:rsid w:val="00621916"/>
    <w:rsid w:val="00623B57"/>
    <w:rsid w:val="006269FF"/>
    <w:rsid w:val="00630C64"/>
    <w:rsid w:val="00635465"/>
    <w:rsid w:val="00635653"/>
    <w:rsid w:val="0063750D"/>
    <w:rsid w:val="00643777"/>
    <w:rsid w:val="0064466F"/>
    <w:rsid w:val="00647347"/>
    <w:rsid w:val="00650461"/>
    <w:rsid w:val="00652355"/>
    <w:rsid w:val="006603FD"/>
    <w:rsid w:val="0067088A"/>
    <w:rsid w:val="00673086"/>
    <w:rsid w:val="006759CB"/>
    <w:rsid w:val="00676365"/>
    <w:rsid w:val="0067676E"/>
    <w:rsid w:val="006773B7"/>
    <w:rsid w:val="00677B14"/>
    <w:rsid w:val="00683791"/>
    <w:rsid w:val="00684DC9"/>
    <w:rsid w:val="0068524C"/>
    <w:rsid w:val="00687789"/>
    <w:rsid w:val="0069310C"/>
    <w:rsid w:val="0069506C"/>
    <w:rsid w:val="006A07FA"/>
    <w:rsid w:val="006A1BE1"/>
    <w:rsid w:val="006A45D6"/>
    <w:rsid w:val="006A5CEB"/>
    <w:rsid w:val="006A60E7"/>
    <w:rsid w:val="006A734E"/>
    <w:rsid w:val="006B0439"/>
    <w:rsid w:val="006B24FE"/>
    <w:rsid w:val="006B587C"/>
    <w:rsid w:val="006B5C14"/>
    <w:rsid w:val="006B5EB2"/>
    <w:rsid w:val="006B6ABA"/>
    <w:rsid w:val="006C1BE1"/>
    <w:rsid w:val="006C4D86"/>
    <w:rsid w:val="006C5D54"/>
    <w:rsid w:val="006C7DC8"/>
    <w:rsid w:val="006D1BAF"/>
    <w:rsid w:val="006D3A4C"/>
    <w:rsid w:val="006D444D"/>
    <w:rsid w:val="006D4EA0"/>
    <w:rsid w:val="006D5074"/>
    <w:rsid w:val="006D526B"/>
    <w:rsid w:val="006D558E"/>
    <w:rsid w:val="006E0476"/>
    <w:rsid w:val="006E1ACB"/>
    <w:rsid w:val="006E1B26"/>
    <w:rsid w:val="006E49AA"/>
    <w:rsid w:val="006E4A25"/>
    <w:rsid w:val="006E55D2"/>
    <w:rsid w:val="006E7351"/>
    <w:rsid w:val="006F0CC5"/>
    <w:rsid w:val="006F4896"/>
    <w:rsid w:val="006F53E8"/>
    <w:rsid w:val="006F61EE"/>
    <w:rsid w:val="006F6A57"/>
    <w:rsid w:val="00701E6F"/>
    <w:rsid w:val="0070376C"/>
    <w:rsid w:val="007039F7"/>
    <w:rsid w:val="00703B87"/>
    <w:rsid w:val="007052B8"/>
    <w:rsid w:val="007059F7"/>
    <w:rsid w:val="00707A95"/>
    <w:rsid w:val="00707BC0"/>
    <w:rsid w:val="00713383"/>
    <w:rsid w:val="0071418F"/>
    <w:rsid w:val="00716FBF"/>
    <w:rsid w:val="00727856"/>
    <w:rsid w:val="007326F2"/>
    <w:rsid w:val="00736681"/>
    <w:rsid w:val="00743AAD"/>
    <w:rsid w:val="0074784F"/>
    <w:rsid w:val="007509E5"/>
    <w:rsid w:val="00751182"/>
    <w:rsid w:val="00751186"/>
    <w:rsid w:val="007517AE"/>
    <w:rsid w:val="00752D55"/>
    <w:rsid w:val="00753E32"/>
    <w:rsid w:val="00760954"/>
    <w:rsid w:val="00762163"/>
    <w:rsid w:val="007628DD"/>
    <w:rsid w:val="00762D2B"/>
    <w:rsid w:val="00764244"/>
    <w:rsid w:val="0076437B"/>
    <w:rsid w:val="007644C4"/>
    <w:rsid w:val="00766BA5"/>
    <w:rsid w:val="00770EC6"/>
    <w:rsid w:val="007727EC"/>
    <w:rsid w:val="00773D27"/>
    <w:rsid w:val="00774D90"/>
    <w:rsid w:val="0077649D"/>
    <w:rsid w:val="00777364"/>
    <w:rsid w:val="007853CE"/>
    <w:rsid w:val="00786933"/>
    <w:rsid w:val="00786D79"/>
    <w:rsid w:val="00787FC6"/>
    <w:rsid w:val="00791265"/>
    <w:rsid w:val="00792578"/>
    <w:rsid w:val="007953EE"/>
    <w:rsid w:val="007A22DA"/>
    <w:rsid w:val="007A3FC3"/>
    <w:rsid w:val="007A5775"/>
    <w:rsid w:val="007A6682"/>
    <w:rsid w:val="007A723E"/>
    <w:rsid w:val="007B4291"/>
    <w:rsid w:val="007B7AD5"/>
    <w:rsid w:val="007C0DEE"/>
    <w:rsid w:val="007C4368"/>
    <w:rsid w:val="007D1328"/>
    <w:rsid w:val="007D387F"/>
    <w:rsid w:val="007D399D"/>
    <w:rsid w:val="007E0FF3"/>
    <w:rsid w:val="007E307B"/>
    <w:rsid w:val="007E394D"/>
    <w:rsid w:val="007E5598"/>
    <w:rsid w:val="007F18EE"/>
    <w:rsid w:val="007F6249"/>
    <w:rsid w:val="007F7804"/>
    <w:rsid w:val="00800E42"/>
    <w:rsid w:val="00802A3D"/>
    <w:rsid w:val="00802AC7"/>
    <w:rsid w:val="00803E10"/>
    <w:rsid w:val="008051D5"/>
    <w:rsid w:val="00805611"/>
    <w:rsid w:val="00816248"/>
    <w:rsid w:val="00817D29"/>
    <w:rsid w:val="008214EB"/>
    <w:rsid w:val="0082228C"/>
    <w:rsid w:val="00826F80"/>
    <w:rsid w:val="00831A33"/>
    <w:rsid w:val="0083327D"/>
    <w:rsid w:val="00837753"/>
    <w:rsid w:val="00837CCA"/>
    <w:rsid w:val="00842B98"/>
    <w:rsid w:val="008440A2"/>
    <w:rsid w:val="0084494D"/>
    <w:rsid w:val="00846D30"/>
    <w:rsid w:val="00852C2D"/>
    <w:rsid w:val="00852D62"/>
    <w:rsid w:val="0085366B"/>
    <w:rsid w:val="008538E0"/>
    <w:rsid w:val="00854440"/>
    <w:rsid w:val="00862518"/>
    <w:rsid w:val="0086430C"/>
    <w:rsid w:val="0086540C"/>
    <w:rsid w:val="008656AF"/>
    <w:rsid w:val="00867267"/>
    <w:rsid w:val="00867887"/>
    <w:rsid w:val="00871D68"/>
    <w:rsid w:val="0087697C"/>
    <w:rsid w:val="00877377"/>
    <w:rsid w:val="00882799"/>
    <w:rsid w:val="00883B16"/>
    <w:rsid w:val="008840C9"/>
    <w:rsid w:val="00885BC7"/>
    <w:rsid w:val="00886968"/>
    <w:rsid w:val="00886C46"/>
    <w:rsid w:val="008933CB"/>
    <w:rsid w:val="0089456D"/>
    <w:rsid w:val="00894F2A"/>
    <w:rsid w:val="00895D97"/>
    <w:rsid w:val="00897FCF"/>
    <w:rsid w:val="008A167A"/>
    <w:rsid w:val="008A25EA"/>
    <w:rsid w:val="008A7CE0"/>
    <w:rsid w:val="008B2011"/>
    <w:rsid w:val="008B31C6"/>
    <w:rsid w:val="008C53EC"/>
    <w:rsid w:val="008C56C4"/>
    <w:rsid w:val="008C7400"/>
    <w:rsid w:val="008C776D"/>
    <w:rsid w:val="008D10A1"/>
    <w:rsid w:val="008D5505"/>
    <w:rsid w:val="008D5FF7"/>
    <w:rsid w:val="008E039D"/>
    <w:rsid w:val="008E0F5F"/>
    <w:rsid w:val="008E68E8"/>
    <w:rsid w:val="008E6DE2"/>
    <w:rsid w:val="008E79CD"/>
    <w:rsid w:val="008F4812"/>
    <w:rsid w:val="008F6383"/>
    <w:rsid w:val="009001F3"/>
    <w:rsid w:val="00900604"/>
    <w:rsid w:val="00902F92"/>
    <w:rsid w:val="00903717"/>
    <w:rsid w:val="009053E7"/>
    <w:rsid w:val="009067A7"/>
    <w:rsid w:val="00906C0D"/>
    <w:rsid w:val="00907400"/>
    <w:rsid w:val="00907844"/>
    <w:rsid w:val="0091032D"/>
    <w:rsid w:val="00910C7F"/>
    <w:rsid w:val="00911896"/>
    <w:rsid w:val="0091355F"/>
    <w:rsid w:val="00914DEA"/>
    <w:rsid w:val="00915929"/>
    <w:rsid w:val="00916A18"/>
    <w:rsid w:val="0091732B"/>
    <w:rsid w:val="00921359"/>
    <w:rsid w:val="009215B7"/>
    <w:rsid w:val="00922283"/>
    <w:rsid w:val="00923290"/>
    <w:rsid w:val="0092571D"/>
    <w:rsid w:val="009338A4"/>
    <w:rsid w:val="0094199B"/>
    <w:rsid w:val="00941A89"/>
    <w:rsid w:val="009464B6"/>
    <w:rsid w:val="00947F4B"/>
    <w:rsid w:val="009500B1"/>
    <w:rsid w:val="009506AB"/>
    <w:rsid w:val="009515BF"/>
    <w:rsid w:val="00955D63"/>
    <w:rsid w:val="00956A21"/>
    <w:rsid w:val="00960D4E"/>
    <w:rsid w:val="00961E4C"/>
    <w:rsid w:val="00962D80"/>
    <w:rsid w:val="009649C7"/>
    <w:rsid w:val="00966EB5"/>
    <w:rsid w:val="009709B9"/>
    <w:rsid w:val="00970F05"/>
    <w:rsid w:val="009713E7"/>
    <w:rsid w:val="0097186B"/>
    <w:rsid w:val="00971CFA"/>
    <w:rsid w:val="00972B35"/>
    <w:rsid w:val="00973833"/>
    <w:rsid w:val="00977433"/>
    <w:rsid w:val="00981CF5"/>
    <w:rsid w:val="009839B9"/>
    <w:rsid w:val="00986B13"/>
    <w:rsid w:val="00987CF3"/>
    <w:rsid w:val="00990999"/>
    <w:rsid w:val="00990AC6"/>
    <w:rsid w:val="00992532"/>
    <w:rsid w:val="009931E6"/>
    <w:rsid w:val="009938D1"/>
    <w:rsid w:val="00995D7C"/>
    <w:rsid w:val="009A16DB"/>
    <w:rsid w:val="009A2E73"/>
    <w:rsid w:val="009A7E42"/>
    <w:rsid w:val="009B1169"/>
    <w:rsid w:val="009B1D36"/>
    <w:rsid w:val="009B2AFB"/>
    <w:rsid w:val="009B2DD6"/>
    <w:rsid w:val="009B3566"/>
    <w:rsid w:val="009B50A5"/>
    <w:rsid w:val="009B6647"/>
    <w:rsid w:val="009B6D92"/>
    <w:rsid w:val="009B73DE"/>
    <w:rsid w:val="009C1A3F"/>
    <w:rsid w:val="009C3C9E"/>
    <w:rsid w:val="009D01BB"/>
    <w:rsid w:val="009D4E70"/>
    <w:rsid w:val="009D51D8"/>
    <w:rsid w:val="009D6067"/>
    <w:rsid w:val="009E1BCF"/>
    <w:rsid w:val="009E5102"/>
    <w:rsid w:val="009F2279"/>
    <w:rsid w:val="00A019B2"/>
    <w:rsid w:val="00A02C02"/>
    <w:rsid w:val="00A035E0"/>
    <w:rsid w:val="00A03F37"/>
    <w:rsid w:val="00A04B76"/>
    <w:rsid w:val="00A05A8E"/>
    <w:rsid w:val="00A069CE"/>
    <w:rsid w:val="00A154B5"/>
    <w:rsid w:val="00A24D0B"/>
    <w:rsid w:val="00A257DD"/>
    <w:rsid w:val="00A30C2F"/>
    <w:rsid w:val="00A36ECE"/>
    <w:rsid w:val="00A4006B"/>
    <w:rsid w:val="00A413DD"/>
    <w:rsid w:val="00A41797"/>
    <w:rsid w:val="00A42892"/>
    <w:rsid w:val="00A47C7B"/>
    <w:rsid w:val="00A508E3"/>
    <w:rsid w:val="00A5166D"/>
    <w:rsid w:val="00A528CD"/>
    <w:rsid w:val="00A529D0"/>
    <w:rsid w:val="00A52C00"/>
    <w:rsid w:val="00A55BE5"/>
    <w:rsid w:val="00A651EE"/>
    <w:rsid w:val="00A6579A"/>
    <w:rsid w:val="00A67C00"/>
    <w:rsid w:val="00A71569"/>
    <w:rsid w:val="00A7405C"/>
    <w:rsid w:val="00A7509C"/>
    <w:rsid w:val="00A752A9"/>
    <w:rsid w:val="00A76945"/>
    <w:rsid w:val="00A82661"/>
    <w:rsid w:val="00A8382D"/>
    <w:rsid w:val="00A85685"/>
    <w:rsid w:val="00A90A30"/>
    <w:rsid w:val="00A9524C"/>
    <w:rsid w:val="00A96545"/>
    <w:rsid w:val="00A96AE1"/>
    <w:rsid w:val="00A977B4"/>
    <w:rsid w:val="00AA0CB4"/>
    <w:rsid w:val="00AA1951"/>
    <w:rsid w:val="00AA1B77"/>
    <w:rsid w:val="00AA2719"/>
    <w:rsid w:val="00AA2C0F"/>
    <w:rsid w:val="00AA30F2"/>
    <w:rsid w:val="00AA3E80"/>
    <w:rsid w:val="00AA4450"/>
    <w:rsid w:val="00AA7E3C"/>
    <w:rsid w:val="00AB1E01"/>
    <w:rsid w:val="00AB6BC6"/>
    <w:rsid w:val="00AC2CD5"/>
    <w:rsid w:val="00AC4732"/>
    <w:rsid w:val="00AC4F29"/>
    <w:rsid w:val="00AC4FC3"/>
    <w:rsid w:val="00AC6461"/>
    <w:rsid w:val="00AC7E17"/>
    <w:rsid w:val="00AD17C7"/>
    <w:rsid w:val="00AE05AA"/>
    <w:rsid w:val="00AE270E"/>
    <w:rsid w:val="00AE36E2"/>
    <w:rsid w:val="00AF13B6"/>
    <w:rsid w:val="00AF5166"/>
    <w:rsid w:val="00AF5E09"/>
    <w:rsid w:val="00AF7218"/>
    <w:rsid w:val="00AF7FBA"/>
    <w:rsid w:val="00B007DE"/>
    <w:rsid w:val="00B02C63"/>
    <w:rsid w:val="00B03356"/>
    <w:rsid w:val="00B03853"/>
    <w:rsid w:val="00B05BE1"/>
    <w:rsid w:val="00B127C8"/>
    <w:rsid w:val="00B129D6"/>
    <w:rsid w:val="00B15009"/>
    <w:rsid w:val="00B153D4"/>
    <w:rsid w:val="00B15826"/>
    <w:rsid w:val="00B17ECB"/>
    <w:rsid w:val="00B17F84"/>
    <w:rsid w:val="00B222CE"/>
    <w:rsid w:val="00B26668"/>
    <w:rsid w:val="00B31568"/>
    <w:rsid w:val="00B329B4"/>
    <w:rsid w:val="00B341C4"/>
    <w:rsid w:val="00B350AF"/>
    <w:rsid w:val="00B35327"/>
    <w:rsid w:val="00B37DC6"/>
    <w:rsid w:val="00B404B8"/>
    <w:rsid w:val="00B40AD7"/>
    <w:rsid w:val="00B431CB"/>
    <w:rsid w:val="00B44741"/>
    <w:rsid w:val="00B4537D"/>
    <w:rsid w:val="00B47620"/>
    <w:rsid w:val="00B50555"/>
    <w:rsid w:val="00B50CCD"/>
    <w:rsid w:val="00B52CA6"/>
    <w:rsid w:val="00B579A5"/>
    <w:rsid w:val="00B66911"/>
    <w:rsid w:val="00B677B5"/>
    <w:rsid w:val="00B67D91"/>
    <w:rsid w:val="00B74656"/>
    <w:rsid w:val="00B75072"/>
    <w:rsid w:val="00B756F0"/>
    <w:rsid w:val="00B76371"/>
    <w:rsid w:val="00B8010D"/>
    <w:rsid w:val="00B8191C"/>
    <w:rsid w:val="00B97479"/>
    <w:rsid w:val="00BA4598"/>
    <w:rsid w:val="00BA54C9"/>
    <w:rsid w:val="00BA651E"/>
    <w:rsid w:val="00BA6F98"/>
    <w:rsid w:val="00BB0AE8"/>
    <w:rsid w:val="00BB42BB"/>
    <w:rsid w:val="00BC243B"/>
    <w:rsid w:val="00BC2EC4"/>
    <w:rsid w:val="00BC397D"/>
    <w:rsid w:val="00BC6DDE"/>
    <w:rsid w:val="00BD1AAE"/>
    <w:rsid w:val="00BD1E8F"/>
    <w:rsid w:val="00BD3B6D"/>
    <w:rsid w:val="00BD3C40"/>
    <w:rsid w:val="00BD400B"/>
    <w:rsid w:val="00BD43EB"/>
    <w:rsid w:val="00BD4BF5"/>
    <w:rsid w:val="00BD5EA0"/>
    <w:rsid w:val="00BD65AF"/>
    <w:rsid w:val="00BE27A2"/>
    <w:rsid w:val="00BE2B5E"/>
    <w:rsid w:val="00BE591E"/>
    <w:rsid w:val="00BF0145"/>
    <w:rsid w:val="00BF2D68"/>
    <w:rsid w:val="00BF386F"/>
    <w:rsid w:val="00BF6CA4"/>
    <w:rsid w:val="00BF7288"/>
    <w:rsid w:val="00C00836"/>
    <w:rsid w:val="00C02656"/>
    <w:rsid w:val="00C073DE"/>
    <w:rsid w:val="00C07698"/>
    <w:rsid w:val="00C11346"/>
    <w:rsid w:val="00C1348D"/>
    <w:rsid w:val="00C34B2E"/>
    <w:rsid w:val="00C37553"/>
    <w:rsid w:val="00C46691"/>
    <w:rsid w:val="00C4672F"/>
    <w:rsid w:val="00C5243D"/>
    <w:rsid w:val="00C526A7"/>
    <w:rsid w:val="00C616DD"/>
    <w:rsid w:val="00C64ACD"/>
    <w:rsid w:val="00C66B50"/>
    <w:rsid w:val="00C6762B"/>
    <w:rsid w:val="00C7097A"/>
    <w:rsid w:val="00C73948"/>
    <w:rsid w:val="00C73B4B"/>
    <w:rsid w:val="00C762A0"/>
    <w:rsid w:val="00C76BEA"/>
    <w:rsid w:val="00C8078F"/>
    <w:rsid w:val="00C83759"/>
    <w:rsid w:val="00C85844"/>
    <w:rsid w:val="00C90BD9"/>
    <w:rsid w:val="00C90F40"/>
    <w:rsid w:val="00C925ED"/>
    <w:rsid w:val="00C92DED"/>
    <w:rsid w:val="00C94CAB"/>
    <w:rsid w:val="00C957DE"/>
    <w:rsid w:val="00C964BD"/>
    <w:rsid w:val="00C979EC"/>
    <w:rsid w:val="00CA014E"/>
    <w:rsid w:val="00CA38EE"/>
    <w:rsid w:val="00CA586F"/>
    <w:rsid w:val="00CA5ACE"/>
    <w:rsid w:val="00CA6306"/>
    <w:rsid w:val="00CA7DD0"/>
    <w:rsid w:val="00CB04F5"/>
    <w:rsid w:val="00CB0A8F"/>
    <w:rsid w:val="00CC0EA7"/>
    <w:rsid w:val="00CC13AF"/>
    <w:rsid w:val="00CC26CC"/>
    <w:rsid w:val="00CC4599"/>
    <w:rsid w:val="00CC680F"/>
    <w:rsid w:val="00CD1476"/>
    <w:rsid w:val="00CD4F6F"/>
    <w:rsid w:val="00CD74DC"/>
    <w:rsid w:val="00CE0BA2"/>
    <w:rsid w:val="00CE1539"/>
    <w:rsid w:val="00CE20A4"/>
    <w:rsid w:val="00CE248A"/>
    <w:rsid w:val="00CE60AB"/>
    <w:rsid w:val="00CE633B"/>
    <w:rsid w:val="00CE6E20"/>
    <w:rsid w:val="00CE7D49"/>
    <w:rsid w:val="00CF5651"/>
    <w:rsid w:val="00D01002"/>
    <w:rsid w:val="00D01D59"/>
    <w:rsid w:val="00D02704"/>
    <w:rsid w:val="00D029A3"/>
    <w:rsid w:val="00D05007"/>
    <w:rsid w:val="00D0527B"/>
    <w:rsid w:val="00D100FC"/>
    <w:rsid w:val="00D1379F"/>
    <w:rsid w:val="00D15AE3"/>
    <w:rsid w:val="00D20185"/>
    <w:rsid w:val="00D217BC"/>
    <w:rsid w:val="00D219E8"/>
    <w:rsid w:val="00D2347A"/>
    <w:rsid w:val="00D24956"/>
    <w:rsid w:val="00D26682"/>
    <w:rsid w:val="00D278C2"/>
    <w:rsid w:val="00D34427"/>
    <w:rsid w:val="00D3489E"/>
    <w:rsid w:val="00D36919"/>
    <w:rsid w:val="00D36E27"/>
    <w:rsid w:val="00D37823"/>
    <w:rsid w:val="00D37B0B"/>
    <w:rsid w:val="00D500D2"/>
    <w:rsid w:val="00D51E73"/>
    <w:rsid w:val="00D60153"/>
    <w:rsid w:val="00D61614"/>
    <w:rsid w:val="00D63F90"/>
    <w:rsid w:val="00D64489"/>
    <w:rsid w:val="00D64899"/>
    <w:rsid w:val="00D72549"/>
    <w:rsid w:val="00D73506"/>
    <w:rsid w:val="00D762F1"/>
    <w:rsid w:val="00D76BF6"/>
    <w:rsid w:val="00D80303"/>
    <w:rsid w:val="00D839A6"/>
    <w:rsid w:val="00D872D1"/>
    <w:rsid w:val="00D87AF3"/>
    <w:rsid w:val="00D908CF"/>
    <w:rsid w:val="00D91BBD"/>
    <w:rsid w:val="00D96062"/>
    <w:rsid w:val="00D97918"/>
    <w:rsid w:val="00DA37DE"/>
    <w:rsid w:val="00DA5B96"/>
    <w:rsid w:val="00DB22F8"/>
    <w:rsid w:val="00DB255D"/>
    <w:rsid w:val="00DB3F31"/>
    <w:rsid w:val="00DB7FBA"/>
    <w:rsid w:val="00DC2F7A"/>
    <w:rsid w:val="00DC73D0"/>
    <w:rsid w:val="00DC7FF2"/>
    <w:rsid w:val="00DD0E72"/>
    <w:rsid w:val="00DD3F78"/>
    <w:rsid w:val="00DD468C"/>
    <w:rsid w:val="00DD55EA"/>
    <w:rsid w:val="00DD6C2E"/>
    <w:rsid w:val="00DD7846"/>
    <w:rsid w:val="00DE1A23"/>
    <w:rsid w:val="00DE2360"/>
    <w:rsid w:val="00DE5E4F"/>
    <w:rsid w:val="00DE695A"/>
    <w:rsid w:val="00DF4EC7"/>
    <w:rsid w:val="00E00044"/>
    <w:rsid w:val="00E02A6C"/>
    <w:rsid w:val="00E02DA8"/>
    <w:rsid w:val="00E06F03"/>
    <w:rsid w:val="00E1136A"/>
    <w:rsid w:val="00E12270"/>
    <w:rsid w:val="00E12768"/>
    <w:rsid w:val="00E14638"/>
    <w:rsid w:val="00E16437"/>
    <w:rsid w:val="00E203CF"/>
    <w:rsid w:val="00E20BC6"/>
    <w:rsid w:val="00E2320F"/>
    <w:rsid w:val="00E2612E"/>
    <w:rsid w:val="00E3041E"/>
    <w:rsid w:val="00E3060D"/>
    <w:rsid w:val="00E30ACD"/>
    <w:rsid w:val="00E402CB"/>
    <w:rsid w:val="00E44001"/>
    <w:rsid w:val="00E51B00"/>
    <w:rsid w:val="00E52081"/>
    <w:rsid w:val="00E55286"/>
    <w:rsid w:val="00E57956"/>
    <w:rsid w:val="00E60BFB"/>
    <w:rsid w:val="00E6117D"/>
    <w:rsid w:val="00E63D59"/>
    <w:rsid w:val="00E654AA"/>
    <w:rsid w:val="00E66D86"/>
    <w:rsid w:val="00E701D5"/>
    <w:rsid w:val="00E70D28"/>
    <w:rsid w:val="00E71C8B"/>
    <w:rsid w:val="00E73C60"/>
    <w:rsid w:val="00E761F0"/>
    <w:rsid w:val="00E8135F"/>
    <w:rsid w:val="00E84693"/>
    <w:rsid w:val="00E87C75"/>
    <w:rsid w:val="00E9105B"/>
    <w:rsid w:val="00E9200A"/>
    <w:rsid w:val="00E920BE"/>
    <w:rsid w:val="00E927F8"/>
    <w:rsid w:val="00E9366E"/>
    <w:rsid w:val="00E93969"/>
    <w:rsid w:val="00E9467A"/>
    <w:rsid w:val="00E96412"/>
    <w:rsid w:val="00E96BA7"/>
    <w:rsid w:val="00EA072F"/>
    <w:rsid w:val="00EA55C6"/>
    <w:rsid w:val="00EB24EB"/>
    <w:rsid w:val="00EB2975"/>
    <w:rsid w:val="00EB3ADB"/>
    <w:rsid w:val="00EB48CA"/>
    <w:rsid w:val="00EC0529"/>
    <w:rsid w:val="00EC155F"/>
    <w:rsid w:val="00EC17FB"/>
    <w:rsid w:val="00EC1A5E"/>
    <w:rsid w:val="00EC67F8"/>
    <w:rsid w:val="00EC6B1A"/>
    <w:rsid w:val="00ED2618"/>
    <w:rsid w:val="00ED4701"/>
    <w:rsid w:val="00ED7BDB"/>
    <w:rsid w:val="00EE2DE4"/>
    <w:rsid w:val="00EE4A6D"/>
    <w:rsid w:val="00EE6A69"/>
    <w:rsid w:val="00EF1FD6"/>
    <w:rsid w:val="00EF371C"/>
    <w:rsid w:val="00EF3CFC"/>
    <w:rsid w:val="00EF52A7"/>
    <w:rsid w:val="00EF5937"/>
    <w:rsid w:val="00EF6DE0"/>
    <w:rsid w:val="00F00FAE"/>
    <w:rsid w:val="00F020A1"/>
    <w:rsid w:val="00F02B23"/>
    <w:rsid w:val="00F02E94"/>
    <w:rsid w:val="00F04123"/>
    <w:rsid w:val="00F04545"/>
    <w:rsid w:val="00F05691"/>
    <w:rsid w:val="00F106DD"/>
    <w:rsid w:val="00F11A2B"/>
    <w:rsid w:val="00F14E44"/>
    <w:rsid w:val="00F159BD"/>
    <w:rsid w:val="00F15CB3"/>
    <w:rsid w:val="00F16EF2"/>
    <w:rsid w:val="00F17104"/>
    <w:rsid w:val="00F205A2"/>
    <w:rsid w:val="00F21F9D"/>
    <w:rsid w:val="00F22267"/>
    <w:rsid w:val="00F24B99"/>
    <w:rsid w:val="00F257F1"/>
    <w:rsid w:val="00F32A0E"/>
    <w:rsid w:val="00F34F59"/>
    <w:rsid w:val="00F4399A"/>
    <w:rsid w:val="00F43FC3"/>
    <w:rsid w:val="00F44436"/>
    <w:rsid w:val="00F44B2A"/>
    <w:rsid w:val="00F47AD8"/>
    <w:rsid w:val="00F53F51"/>
    <w:rsid w:val="00F55066"/>
    <w:rsid w:val="00F565E8"/>
    <w:rsid w:val="00F57833"/>
    <w:rsid w:val="00F60EEF"/>
    <w:rsid w:val="00F62119"/>
    <w:rsid w:val="00F65879"/>
    <w:rsid w:val="00F66AC2"/>
    <w:rsid w:val="00F675F8"/>
    <w:rsid w:val="00F719EC"/>
    <w:rsid w:val="00F71F57"/>
    <w:rsid w:val="00F73C07"/>
    <w:rsid w:val="00F73CE7"/>
    <w:rsid w:val="00F81A19"/>
    <w:rsid w:val="00F85027"/>
    <w:rsid w:val="00F90AAA"/>
    <w:rsid w:val="00F90F0B"/>
    <w:rsid w:val="00F93214"/>
    <w:rsid w:val="00F95D30"/>
    <w:rsid w:val="00F96AAC"/>
    <w:rsid w:val="00F97A71"/>
    <w:rsid w:val="00FA09FB"/>
    <w:rsid w:val="00FA0CC4"/>
    <w:rsid w:val="00FA273F"/>
    <w:rsid w:val="00FA57F9"/>
    <w:rsid w:val="00FA6635"/>
    <w:rsid w:val="00FB0594"/>
    <w:rsid w:val="00FB06CF"/>
    <w:rsid w:val="00FB4272"/>
    <w:rsid w:val="00FB58C9"/>
    <w:rsid w:val="00FB62E1"/>
    <w:rsid w:val="00FC1E5A"/>
    <w:rsid w:val="00FC37C5"/>
    <w:rsid w:val="00FC4931"/>
    <w:rsid w:val="00FC7584"/>
    <w:rsid w:val="00FD446A"/>
    <w:rsid w:val="00FD5728"/>
    <w:rsid w:val="00FE1D17"/>
    <w:rsid w:val="00FE2027"/>
    <w:rsid w:val="00FE673A"/>
    <w:rsid w:val="00FE6F97"/>
    <w:rsid w:val="00FF0108"/>
    <w:rsid w:val="00FF051A"/>
    <w:rsid w:val="00FF3D67"/>
    <w:rsid w:val="00FF5EB6"/>
    <w:rsid w:val="00FF7C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453E"/>
    <w:rPr>
      <w:lang w:val="uk-UA"/>
    </w:rPr>
  </w:style>
  <w:style w:type="paragraph" w:styleId="1">
    <w:name w:val="heading 1"/>
    <w:basedOn w:val="a"/>
    <w:link w:val="10"/>
    <w:uiPriority w:val="9"/>
    <w:qFormat/>
    <w:rsid w:val="0057453E"/>
    <w:pPr>
      <w:spacing w:before="100" w:beforeAutospacing="1" w:after="100" w:afterAutospacing="1" w:line="240" w:lineRule="auto"/>
      <w:ind w:firstLine="0"/>
      <w:jc w:val="left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7453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List Paragraph"/>
    <w:basedOn w:val="a"/>
    <w:uiPriority w:val="34"/>
    <w:qFormat/>
    <w:rsid w:val="0057453E"/>
    <w:pPr>
      <w:ind w:left="720"/>
      <w:contextualSpacing/>
    </w:pPr>
  </w:style>
  <w:style w:type="character" w:customStyle="1" w:styleId="nova-v-person-inline-item">
    <w:name w:val="nova-v-person-inline-item"/>
    <w:basedOn w:val="a0"/>
    <w:rsid w:val="0057453E"/>
  </w:style>
  <w:style w:type="character" w:customStyle="1" w:styleId="nova-v-person-inline-itemfullname">
    <w:name w:val="nova-v-person-inline-item__fullname"/>
    <w:basedOn w:val="a0"/>
    <w:rsid w:val="0057453E"/>
  </w:style>
  <w:style w:type="character" w:customStyle="1" w:styleId="nova-c-buttonlabel">
    <w:name w:val="nova-c-button__label"/>
    <w:basedOn w:val="a0"/>
    <w:rsid w:val="0057453E"/>
  </w:style>
  <w:style w:type="paragraph" w:styleId="a4">
    <w:name w:val="Balloon Text"/>
    <w:basedOn w:val="a"/>
    <w:link w:val="a5"/>
    <w:uiPriority w:val="99"/>
    <w:semiHidden/>
    <w:unhideWhenUsed/>
    <w:rsid w:val="0057453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7453E"/>
    <w:rPr>
      <w:rFonts w:ascii="Tahoma" w:hAnsi="Tahoma" w:cs="Tahoma"/>
      <w:sz w:val="16"/>
      <w:szCs w:val="16"/>
      <w:lang w:val="uk-UA"/>
    </w:rPr>
  </w:style>
  <w:style w:type="character" w:styleId="a6">
    <w:name w:val="Hyperlink"/>
    <w:basedOn w:val="a0"/>
    <w:uiPriority w:val="99"/>
    <w:semiHidden/>
    <w:unhideWhenUsed/>
    <w:rsid w:val="0057453E"/>
    <w:rPr>
      <w:color w:val="0000FF"/>
      <w:u w:val="single"/>
    </w:rPr>
  </w:style>
  <w:style w:type="character" w:styleId="a7">
    <w:name w:val="annotation reference"/>
    <w:basedOn w:val="a0"/>
    <w:uiPriority w:val="99"/>
    <w:semiHidden/>
    <w:unhideWhenUsed/>
    <w:rsid w:val="0057453E"/>
    <w:rPr>
      <w:sz w:val="16"/>
      <w:szCs w:val="16"/>
    </w:rPr>
  </w:style>
  <w:style w:type="character" w:customStyle="1" w:styleId="ref-title">
    <w:name w:val="ref-title"/>
    <w:basedOn w:val="a0"/>
    <w:rsid w:val="0057453E"/>
  </w:style>
  <w:style w:type="character" w:customStyle="1" w:styleId="ref-journal">
    <w:name w:val="ref-journal"/>
    <w:basedOn w:val="a0"/>
    <w:rsid w:val="0057453E"/>
  </w:style>
  <w:style w:type="character" w:customStyle="1" w:styleId="ref-vol">
    <w:name w:val="ref-vol"/>
    <w:basedOn w:val="a0"/>
    <w:rsid w:val="0057453E"/>
  </w:style>
  <w:style w:type="character" w:styleId="a8">
    <w:name w:val="Emphasis"/>
    <w:basedOn w:val="a0"/>
    <w:uiPriority w:val="20"/>
    <w:qFormat/>
    <w:rsid w:val="0057453E"/>
    <w:rPr>
      <w:i/>
      <w:iCs/>
    </w:rPr>
  </w:style>
  <w:style w:type="character" w:customStyle="1" w:styleId="ff2">
    <w:name w:val="ff2"/>
    <w:basedOn w:val="a0"/>
    <w:rsid w:val="0057453E"/>
  </w:style>
  <w:style w:type="character" w:customStyle="1" w:styleId="ws3">
    <w:name w:val="ws3"/>
    <w:basedOn w:val="a0"/>
    <w:rsid w:val="0057453E"/>
  </w:style>
  <w:style w:type="character" w:customStyle="1" w:styleId="ws4">
    <w:name w:val="ws4"/>
    <w:basedOn w:val="a0"/>
    <w:rsid w:val="0057453E"/>
  </w:style>
  <w:style w:type="character" w:customStyle="1" w:styleId="ws5">
    <w:name w:val="ws5"/>
    <w:basedOn w:val="a0"/>
    <w:rsid w:val="0057453E"/>
  </w:style>
  <w:style w:type="character" w:customStyle="1" w:styleId="ff5">
    <w:name w:val="ff5"/>
    <w:basedOn w:val="a0"/>
    <w:rsid w:val="0057453E"/>
  </w:style>
  <w:style w:type="character" w:customStyle="1" w:styleId="ff9">
    <w:name w:val="ff9"/>
    <w:basedOn w:val="a0"/>
    <w:rsid w:val="0057453E"/>
  </w:style>
  <w:style w:type="character" w:customStyle="1" w:styleId="citation-publication-date">
    <w:name w:val="citation-publication-date"/>
    <w:basedOn w:val="a0"/>
    <w:rsid w:val="0057453E"/>
  </w:style>
  <w:style w:type="character" w:customStyle="1" w:styleId="doi">
    <w:name w:val="doi"/>
    <w:basedOn w:val="a0"/>
    <w:rsid w:val="0057453E"/>
  </w:style>
  <w:style w:type="character" w:customStyle="1" w:styleId="u-visually-hidden">
    <w:name w:val="u-visually-hidden"/>
    <w:basedOn w:val="a0"/>
    <w:rsid w:val="0057453E"/>
  </w:style>
  <w:style w:type="character" w:styleId="a9">
    <w:name w:val="FollowedHyperlink"/>
    <w:basedOn w:val="a0"/>
    <w:uiPriority w:val="99"/>
    <w:semiHidden/>
    <w:unhideWhenUsed/>
    <w:rsid w:val="0057453E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453E"/>
    <w:rPr>
      <w:lang w:val="uk-UA"/>
    </w:rPr>
  </w:style>
  <w:style w:type="paragraph" w:styleId="1">
    <w:name w:val="heading 1"/>
    <w:basedOn w:val="a"/>
    <w:link w:val="10"/>
    <w:uiPriority w:val="9"/>
    <w:qFormat/>
    <w:rsid w:val="0057453E"/>
    <w:pPr>
      <w:spacing w:before="100" w:beforeAutospacing="1" w:after="100" w:afterAutospacing="1" w:line="240" w:lineRule="auto"/>
      <w:ind w:firstLine="0"/>
      <w:jc w:val="left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7453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List Paragraph"/>
    <w:basedOn w:val="a"/>
    <w:uiPriority w:val="34"/>
    <w:qFormat/>
    <w:rsid w:val="0057453E"/>
    <w:pPr>
      <w:ind w:left="720"/>
      <w:contextualSpacing/>
    </w:pPr>
  </w:style>
  <w:style w:type="character" w:customStyle="1" w:styleId="nova-v-person-inline-item">
    <w:name w:val="nova-v-person-inline-item"/>
    <w:basedOn w:val="a0"/>
    <w:rsid w:val="0057453E"/>
  </w:style>
  <w:style w:type="character" w:customStyle="1" w:styleId="nova-v-person-inline-itemfullname">
    <w:name w:val="nova-v-person-inline-item__fullname"/>
    <w:basedOn w:val="a0"/>
    <w:rsid w:val="0057453E"/>
  </w:style>
  <w:style w:type="character" w:customStyle="1" w:styleId="nova-c-buttonlabel">
    <w:name w:val="nova-c-button__label"/>
    <w:basedOn w:val="a0"/>
    <w:rsid w:val="0057453E"/>
  </w:style>
  <w:style w:type="paragraph" w:styleId="a4">
    <w:name w:val="Balloon Text"/>
    <w:basedOn w:val="a"/>
    <w:link w:val="a5"/>
    <w:uiPriority w:val="99"/>
    <w:semiHidden/>
    <w:unhideWhenUsed/>
    <w:rsid w:val="0057453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7453E"/>
    <w:rPr>
      <w:rFonts w:ascii="Tahoma" w:hAnsi="Tahoma" w:cs="Tahoma"/>
      <w:sz w:val="16"/>
      <w:szCs w:val="16"/>
      <w:lang w:val="uk-UA"/>
    </w:rPr>
  </w:style>
  <w:style w:type="character" w:styleId="a6">
    <w:name w:val="Hyperlink"/>
    <w:basedOn w:val="a0"/>
    <w:uiPriority w:val="99"/>
    <w:semiHidden/>
    <w:unhideWhenUsed/>
    <w:rsid w:val="0057453E"/>
    <w:rPr>
      <w:color w:val="0000FF"/>
      <w:u w:val="single"/>
    </w:rPr>
  </w:style>
  <w:style w:type="character" w:styleId="a7">
    <w:name w:val="annotation reference"/>
    <w:basedOn w:val="a0"/>
    <w:uiPriority w:val="99"/>
    <w:semiHidden/>
    <w:unhideWhenUsed/>
    <w:rsid w:val="0057453E"/>
    <w:rPr>
      <w:sz w:val="16"/>
      <w:szCs w:val="16"/>
    </w:rPr>
  </w:style>
  <w:style w:type="character" w:customStyle="1" w:styleId="ref-title">
    <w:name w:val="ref-title"/>
    <w:basedOn w:val="a0"/>
    <w:rsid w:val="0057453E"/>
  </w:style>
  <w:style w:type="character" w:customStyle="1" w:styleId="ref-journal">
    <w:name w:val="ref-journal"/>
    <w:basedOn w:val="a0"/>
    <w:rsid w:val="0057453E"/>
  </w:style>
  <w:style w:type="character" w:customStyle="1" w:styleId="ref-vol">
    <w:name w:val="ref-vol"/>
    <w:basedOn w:val="a0"/>
    <w:rsid w:val="0057453E"/>
  </w:style>
  <w:style w:type="character" w:styleId="a8">
    <w:name w:val="Emphasis"/>
    <w:basedOn w:val="a0"/>
    <w:uiPriority w:val="20"/>
    <w:qFormat/>
    <w:rsid w:val="0057453E"/>
    <w:rPr>
      <w:i/>
      <w:iCs/>
    </w:rPr>
  </w:style>
  <w:style w:type="character" w:customStyle="1" w:styleId="ff2">
    <w:name w:val="ff2"/>
    <w:basedOn w:val="a0"/>
    <w:rsid w:val="0057453E"/>
  </w:style>
  <w:style w:type="character" w:customStyle="1" w:styleId="ws3">
    <w:name w:val="ws3"/>
    <w:basedOn w:val="a0"/>
    <w:rsid w:val="0057453E"/>
  </w:style>
  <w:style w:type="character" w:customStyle="1" w:styleId="ws4">
    <w:name w:val="ws4"/>
    <w:basedOn w:val="a0"/>
    <w:rsid w:val="0057453E"/>
  </w:style>
  <w:style w:type="character" w:customStyle="1" w:styleId="ws5">
    <w:name w:val="ws5"/>
    <w:basedOn w:val="a0"/>
    <w:rsid w:val="0057453E"/>
  </w:style>
  <w:style w:type="character" w:customStyle="1" w:styleId="ff5">
    <w:name w:val="ff5"/>
    <w:basedOn w:val="a0"/>
    <w:rsid w:val="0057453E"/>
  </w:style>
  <w:style w:type="character" w:customStyle="1" w:styleId="ff9">
    <w:name w:val="ff9"/>
    <w:basedOn w:val="a0"/>
    <w:rsid w:val="0057453E"/>
  </w:style>
  <w:style w:type="character" w:customStyle="1" w:styleId="citation-publication-date">
    <w:name w:val="citation-publication-date"/>
    <w:basedOn w:val="a0"/>
    <w:rsid w:val="0057453E"/>
  </w:style>
  <w:style w:type="character" w:customStyle="1" w:styleId="doi">
    <w:name w:val="doi"/>
    <w:basedOn w:val="a0"/>
    <w:rsid w:val="0057453E"/>
  </w:style>
  <w:style w:type="character" w:customStyle="1" w:styleId="u-visually-hidden">
    <w:name w:val="u-visually-hidden"/>
    <w:basedOn w:val="a0"/>
    <w:rsid w:val="0057453E"/>
  </w:style>
  <w:style w:type="character" w:styleId="a9">
    <w:name w:val="FollowedHyperlink"/>
    <w:basedOn w:val="a0"/>
    <w:uiPriority w:val="99"/>
    <w:semiHidden/>
    <w:unhideWhenUsed/>
    <w:rsid w:val="0057453E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1211</Words>
  <Characters>6907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4</cp:revision>
  <dcterms:created xsi:type="dcterms:W3CDTF">2021-02-24T08:05:00Z</dcterms:created>
  <dcterms:modified xsi:type="dcterms:W3CDTF">2021-02-24T08:31:00Z</dcterms:modified>
</cp:coreProperties>
</file>