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1E7" w:rsidRDefault="000541E7" w:rsidP="000541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F3F">
        <w:rPr>
          <w:rFonts w:ascii="Times New Roman" w:hAnsi="Times New Roman" w:cs="Times New Roman"/>
          <w:b/>
          <w:sz w:val="28"/>
          <w:szCs w:val="28"/>
          <w:lang w:val="uk-UA"/>
        </w:rPr>
        <w:t>Теорія суспільного вибору як теоретичне підґрунтя трансформаційних перетворень в Україні</w:t>
      </w:r>
    </w:p>
    <w:p w:rsidR="000541E7" w:rsidRDefault="000541E7" w:rsidP="000541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541E7" w:rsidRDefault="000541E7" w:rsidP="000541E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Віра Костюк,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доцент</w:t>
      </w:r>
    </w:p>
    <w:p w:rsidR="000541E7" w:rsidRDefault="000541E7" w:rsidP="000541E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0541E7" w:rsidRPr="00F83F3F" w:rsidRDefault="000541E7" w:rsidP="000541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541E7" w:rsidRPr="0073744E" w:rsidRDefault="000541E7" w:rsidP="00054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B02666">
        <w:rPr>
          <w:rFonts w:ascii="Times New Roman" w:hAnsi="Times New Roman" w:cs="Times New Roman"/>
          <w:sz w:val="28"/>
          <w:szCs w:val="28"/>
          <w:lang w:val="uk-UA"/>
        </w:rPr>
        <w:t>онструювання заходів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</w:t>
      </w:r>
      <w:r w:rsidRPr="00B02666">
        <w:rPr>
          <w:rFonts w:ascii="Times New Roman" w:hAnsi="Times New Roman" w:cs="Times New Roman"/>
          <w:sz w:val="28"/>
          <w:szCs w:val="28"/>
          <w:lang w:val="uk-UA"/>
        </w:rPr>
        <w:t xml:space="preserve">  покращення суспільного добробуту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трансформаційні перетворення в країні вимагає</w:t>
      </w:r>
      <w:r w:rsidRPr="00B02666">
        <w:rPr>
          <w:rFonts w:ascii="Times New Roman" w:hAnsi="Times New Roman" w:cs="Times New Roman"/>
          <w:sz w:val="28"/>
          <w:szCs w:val="28"/>
          <w:lang w:val="uk-UA"/>
        </w:rPr>
        <w:t xml:space="preserve"> науково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обґрунтовано</w:t>
      </w:r>
      <w:r w:rsidRPr="00B02666">
        <w:rPr>
          <w:rFonts w:ascii="Times New Roman" w:hAnsi="Times New Roman" w:cs="Times New Roman"/>
          <w:sz w:val="28"/>
          <w:szCs w:val="28"/>
          <w:lang w:val="uk-UA"/>
        </w:rPr>
        <w:t>го підходу</w:t>
      </w:r>
      <w:r>
        <w:rPr>
          <w:rFonts w:ascii="Times New Roman" w:hAnsi="Times New Roman" w:cs="Times New Roman"/>
          <w:sz w:val="28"/>
          <w:szCs w:val="28"/>
          <w:lang w:val="uk-UA"/>
        </w:rPr>
        <w:t>, насамперед, осмислення</w:t>
      </w:r>
      <w:r w:rsidRPr="003C1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 нового розуміння теорії</w:t>
      </w:r>
      <w:r w:rsidRPr="00E315D2">
        <w:rPr>
          <w:rFonts w:ascii="Times New Roman" w:hAnsi="Times New Roman" w:cs="Times New Roman"/>
          <w:sz w:val="28"/>
          <w:szCs w:val="28"/>
          <w:lang w:val="uk-UA"/>
        </w:rPr>
        <w:t xml:space="preserve"> суспільного вибору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4F41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15D2">
        <w:rPr>
          <w:rFonts w:ascii="Times New Roman" w:hAnsi="Times New Roman" w:cs="Times New Roman"/>
          <w:sz w:val="28"/>
          <w:szCs w:val="28"/>
          <w:lang w:val="uk-UA"/>
        </w:rPr>
        <w:t>пояснює, як суспільний інтерес відображає інтереси його членів.</w:t>
      </w:r>
    </w:p>
    <w:p w:rsidR="000541E7" w:rsidRDefault="000541E7" w:rsidP="00054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744E">
        <w:rPr>
          <w:rFonts w:ascii="Times New Roman" w:hAnsi="Times New Roman" w:cs="Times New Roman"/>
          <w:sz w:val="28"/>
          <w:szCs w:val="28"/>
          <w:lang w:val="uk-UA"/>
        </w:rPr>
        <w:t xml:space="preserve">Автором теорії суспільного вибору є американський економіст </w:t>
      </w:r>
      <w:proofErr w:type="spellStart"/>
      <w:r w:rsidRPr="0073744E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3744E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73744E">
        <w:rPr>
          <w:rFonts w:ascii="Times New Roman" w:hAnsi="Times New Roman" w:cs="Times New Roman"/>
          <w:sz w:val="28"/>
          <w:szCs w:val="28"/>
          <w:lang w:val="uk-UA"/>
        </w:rPr>
        <w:t>Б’юкенен</w:t>
      </w:r>
      <w:proofErr w:type="spellEnd"/>
      <w:r w:rsidRPr="007374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374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7374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7374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нагороджений у 1986 році Нобелівською премією з економ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іки «</w:t>
      </w:r>
      <w:r w:rsidRPr="007374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за дослідження договірних та конституційних основ теорії прийняття 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кономічних та політичних рішень</w:t>
      </w:r>
      <w:r w:rsidRPr="007374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».</w:t>
      </w:r>
      <w:r w:rsidRPr="0073744E">
        <w:rPr>
          <w:rFonts w:ascii="Times New Roman" w:hAnsi="Times New Roman" w:cs="Times New Roman"/>
          <w:sz w:val="28"/>
          <w:szCs w:val="28"/>
          <w:lang w:val="uk-UA"/>
        </w:rPr>
        <w:t xml:space="preserve">  Проте сам </w:t>
      </w:r>
      <w:proofErr w:type="spellStart"/>
      <w:r w:rsidRPr="0073744E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3744E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73744E">
        <w:rPr>
          <w:rFonts w:ascii="Times New Roman" w:hAnsi="Times New Roman" w:cs="Times New Roman"/>
          <w:sz w:val="28"/>
          <w:szCs w:val="28"/>
          <w:lang w:val="uk-UA"/>
        </w:rPr>
        <w:t>Б’юкенен</w:t>
      </w:r>
      <w:proofErr w:type="spellEnd"/>
      <w:r w:rsidRPr="0073744E">
        <w:rPr>
          <w:rFonts w:ascii="Times New Roman" w:hAnsi="Times New Roman" w:cs="Times New Roman"/>
          <w:sz w:val="28"/>
          <w:szCs w:val="28"/>
          <w:lang w:val="uk-UA"/>
        </w:rPr>
        <w:t xml:space="preserve"> вважав, що фундатором теорії слід вважати шведського економіста К. </w:t>
      </w:r>
      <w:proofErr w:type="spellStart"/>
      <w:r w:rsidRPr="0073744E">
        <w:rPr>
          <w:rFonts w:ascii="Times New Roman" w:hAnsi="Times New Roman" w:cs="Times New Roman"/>
          <w:sz w:val="28"/>
          <w:szCs w:val="28"/>
          <w:lang w:val="uk-UA"/>
        </w:rPr>
        <w:t>Вікселя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3744E">
        <w:rPr>
          <w:rFonts w:ascii="Times New Roman" w:hAnsi="Times New Roman" w:cs="Times New Roman"/>
          <w:sz w:val="28"/>
          <w:szCs w:val="28"/>
          <w:lang w:val="uk-UA"/>
        </w:rPr>
        <w:t xml:space="preserve"> погляди якого були покладені в підґрунтя подальших досліджень.</w:t>
      </w:r>
    </w:p>
    <w:p w:rsidR="000541E7" w:rsidRDefault="000541E7" w:rsidP="000541E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Досліджуючи конституційні і контрактні принципи</w:t>
      </w:r>
      <w:r w:rsidRPr="00F83F3F">
        <w:rPr>
          <w:rFonts w:ascii="Times New Roman" w:hAnsi="Times New Roman" w:cs="Times New Roman"/>
          <w:sz w:val="28"/>
          <w:szCs w:val="28"/>
          <w:lang w:val="uk-UA"/>
        </w:rPr>
        <w:t xml:space="preserve"> теорії прийняття економічних рішень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516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3744E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73744E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1516F4">
        <w:rPr>
          <w:rFonts w:ascii="Times New Roman" w:hAnsi="Times New Roman" w:cs="Times New Roman"/>
          <w:sz w:val="28"/>
          <w:szCs w:val="28"/>
          <w:lang w:val="uk-UA"/>
        </w:rPr>
        <w:t>Б’юкенен</w:t>
      </w:r>
      <w:proofErr w:type="spellEnd"/>
      <w:r w:rsidRPr="001516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трактує політику як процес обміну: «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Політика -</w:t>
      </w:r>
      <w:r w:rsidRPr="001516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складна система обміну між індивідуумами, у якій останні намагаються колективно досягнути своїх власних цілей, оскільки не можуть реалізувати їх шляхом звичайного ринкового обміну. Тут немає інших інтересів, крім індивідуальних. На ринку люди міняють яблука на апельсини, а в політ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иці -</w:t>
      </w:r>
      <w:r w:rsidRPr="001516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погоджуються платити податки в обмін на б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лага, необхідні всім і кожному -</w:t>
      </w:r>
      <w:r w:rsidRPr="001516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від місцевої пожежної охорони до суду»</w:t>
      </w:r>
      <w:r w:rsidRPr="001516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perscript"/>
          <w:lang w:val="uk-UA"/>
        </w:rPr>
        <w:t>1</w:t>
      </w:r>
      <w:r w:rsidRPr="00856C61">
        <w:rPr>
          <w:rFonts w:ascii="Helvetica" w:hAnsi="Helvetica"/>
          <w:color w:val="222222"/>
          <w:shd w:val="clear" w:color="auto" w:fill="FFFFFF"/>
          <w:lang w:val="uk-UA"/>
        </w:rPr>
        <w:t xml:space="preserve">. </w:t>
      </w:r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proofErr w:type="spellStart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ін</w:t>
      </w:r>
      <w:proofErr w:type="spellEnd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розглядає</w:t>
      </w:r>
      <w:proofErr w:type="spellEnd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 в</w:t>
      </w:r>
      <w:proofErr w:type="spellStart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ідносини</w:t>
      </w:r>
      <w:proofErr w:type="spellEnd"/>
      <w:proofErr w:type="gramEnd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громадян</w:t>
      </w:r>
      <w:proofErr w:type="spellEnd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 державою </w:t>
      </w:r>
      <w:proofErr w:type="spellStart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згідно</w:t>
      </w:r>
      <w:proofErr w:type="spellEnd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 принципом </w:t>
      </w:r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«</w:t>
      </w:r>
      <w:proofErr w:type="spellStart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послуга</w:t>
      </w:r>
      <w:proofErr w:type="spellEnd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 </w:t>
      </w:r>
      <w:proofErr w:type="spellStart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послугу</w:t>
      </w:r>
      <w:proofErr w:type="spellEnd"/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»</w:t>
      </w:r>
      <w:r w:rsidRPr="004805C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>
        <w:rPr>
          <w:rFonts w:ascii="Helvetica" w:hAnsi="Helvetica"/>
          <w:color w:val="222222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Саме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ці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ідеї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набувши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подальшого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озвитку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роботі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Дж. Б</w:t>
      </w:r>
      <w:r w:rsidRPr="001516F4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юкенена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«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Межі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свободи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...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»</w:t>
      </w:r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(1975), і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лягли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основу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теорії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суспільного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вибору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Завдяки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численним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працям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0541E7" w:rsidRDefault="000541E7" w:rsidP="00054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</w:p>
    <w:p w:rsidR="000541E7" w:rsidRPr="00AC2065" w:rsidRDefault="000541E7" w:rsidP="000541E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C20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2065">
        <w:rPr>
          <w:rFonts w:ascii="Times New Roman" w:hAnsi="Times New Roman" w:cs="Times New Roman"/>
          <w:sz w:val="24"/>
          <w:szCs w:val="24"/>
        </w:rPr>
        <w:t>1. Бьюкенен Дж. М. Сочинения. Конституция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065">
        <w:rPr>
          <w:rFonts w:ascii="Times New Roman" w:hAnsi="Times New Roman" w:cs="Times New Roman"/>
          <w:sz w:val="24"/>
          <w:szCs w:val="24"/>
        </w:rPr>
        <w:t>экономической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065">
        <w:rPr>
          <w:rFonts w:ascii="Times New Roman" w:hAnsi="Times New Roman" w:cs="Times New Roman"/>
          <w:sz w:val="24"/>
          <w:szCs w:val="24"/>
        </w:rPr>
        <w:t>политики. Расчёт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065">
        <w:rPr>
          <w:rFonts w:ascii="Times New Roman" w:hAnsi="Times New Roman" w:cs="Times New Roman"/>
          <w:sz w:val="24"/>
          <w:szCs w:val="24"/>
        </w:rPr>
        <w:t xml:space="preserve">согласия. Границы свободы / Бьюкенен Дж. М. - М.: </w:t>
      </w:r>
      <w:proofErr w:type="spellStart"/>
      <w:r w:rsidRPr="00AC2065">
        <w:rPr>
          <w:rFonts w:ascii="Times New Roman" w:hAnsi="Times New Roman" w:cs="Times New Roman"/>
          <w:sz w:val="24"/>
          <w:szCs w:val="24"/>
        </w:rPr>
        <w:t>Таурус</w:t>
      </w:r>
      <w:proofErr w:type="spellEnd"/>
      <w:r w:rsidRPr="00AC2065">
        <w:rPr>
          <w:rFonts w:ascii="Times New Roman" w:hAnsi="Times New Roman" w:cs="Times New Roman"/>
          <w:sz w:val="24"/>
          <w:szCs w:val="24"/>
        </w:rPr>
        <w:t xml:space="preserve"> Альфа, 1997. - 560 с.</w:t>
      </w:r>
    </w:p>
    <w:p w:rsidR="000541E7" w:rsidRDefault="000541E7" w:rsidP="000541E7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Дж. Б</w:t>
      </w:r>
      <w:r w:rsidRPr="001516F4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юкенена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 таких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провідних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спеціал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істів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галузі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теорії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суспільног</w:t>
      </w:r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вибору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як Дж.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Бреннан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Д. Мюллер, У.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Нісканен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М.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Олсон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Г.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Таллок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Р.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Толлісон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ін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., за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період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 початку 1960-х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років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і до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сьогодення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було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досягнуто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значного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рогресу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proofErr w:type="spellStart"/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розробці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базових</w:t>
      </w:r>
      <w:proofErr w:type="spellEnd"/>
      <w:proofErr w:type="gram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ідей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теорії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суспільного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вибору</w:t>
      </w:r>
      <w:proofErr w:type="spellEnd"/>
      <w:r w:rsidRPr="006B42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0541E7" w:rsidRPr="00564DB2" w:rsidRDefault="000541E7" w:rsidP="00054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Осмислення</w:t>
      </w:r>
      <w:r w:rsidRPr="003C1F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 новітнє розуміння теорії</w:t>
      </w:r>
      <w:r w:rsidRPr="00E315D2">
        <w:rPr>
          <w:rFonts w:ascii="Times New Roman" w:hAnsi="Times New Roman" w:cs="Times New Roman"/>
          <w:sz w:val="28"/>
          <w:szCs w:val="28"/>
          <w:lang w:val="uk-UA"/>
        </w:rPr>
        <w:t xml:space="preserve"> суспільного вибору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4F41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15D2">
        <w:rPr>
          <w:rFonts w:ascii="Times New Roman" w:hAnsi="Times New Roman" w:cs="Times New Roman"/>
          <w:sz w:val="28"/>
          <w:szCs w:val="28"/>
          <w:lang w:val="uk-UA"/>
        </w:rPr>
        <w:t>пояснює, як суспільний інтерес відображає інтереси його членів</w:t>
      </w:r>
      <w:r>
        <w:rPr>
          <w:rFonts w:ascii="Times New Roman" w:hAnsi="Times New Roman" w:cs="Times New Roman"/>
          <w:sz w:val="28"/>
          <w:szCs w:val="28"/>
          <w:lang w:val="uk-UA"/>
        </w:rPr>
        <w:t>, сприяє</w:t>
      </w:r>
      <w:r w:rsidRPr="00B02666">
        <w:rPr>
          <w:rFonts w:ascii="Times New Roman" w:hAnsi="Times New Roman" w:cs="Times New Roman"/>
          <w:sz w:val="28"/>
          <w:szCs w:val="28"/>
          <w:lang w:val="uk-UA"/>
        </w:rPr>
        <w:t xml:space="preserve"> науково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 обґрунтуванню при розробці </w:t>
      </w:r>
      <w:r w:rsidRPr="00B02666">
        <w:rPr>
          <w:rFonts w:ascii="Times New Roman" w:hAnsi="Times New Roman" w:cs="Times New Roman"/>
          <w:sz w:val="28"/>
          <w:szCs w:val="28"/>
          <w:lang w:val="uk-UA"/>
        </w:rPr>
        <w:t xml:space="preserve"> заходів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</w:t>
      </w:r>
      <w:r w:rsidRPr="00B02666">
        <w:rPr>
          <w:rFonts w:ascii="Times New Roman" w:hAnsi="Times New Roman" w:cs="Times New Roman"/>
          <w:sz w:val="28"/>
          <w:szCs w:val="28"/>
          <w:lang w:val="uk-UA"/>
        </w:rPr>
        <w:t xml:space="preserve">  покращення суспільного добробуту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трансформаційні перетворення в країні</w:t>
      </w:r>
      <w:r w:rsidRPr="00E315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D3EA6">
        <w:t xml:space="preserve"> </w:t>
      </w:r>
      <w:proofErr w:type="spellStart"/>
      <w:r w:rsidRPr="000D3EA6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0D3EA6">
        <w:rPr>
          <w:rFonts w:ascii="Times New Roman" w:hAnsi="Times New Roman" w:cs="Times New Roman"/>
          <w:sz w:val="28"/>
          <w:szCs w:val="28"/>
        </w:rPr>
        <w:t xml:space="preserve"> сферою </w:t>
      </w:r>
      <w:proofErr w:type="spellStart"/>
      <w:r w:rsidRPr="000D3EA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D3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6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0D3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6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0D3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6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0D3EA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D3EA6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Pr="000D3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6">
        <w:rPr>
          <w:rFonts w:ascii="Times New Roman" w:hAnsi="Times New Roman" w:cs="Times New Roman"/>
          <w:sz w:val="28"/>
          <w:szCs w:val="28"/>
        </w:rPr>
        <w:t>індексів</w:t>
      </w:r>
      <w:proofErr w:type="spellEnd"/>
      <w:r w:rsidRPr="000D3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6">
        <w:rPr>
          <w:rFonts w:ascii="Times New Roman" w:hAnsi="Times New Roman" w:cs="Times New Roman"/>
          <w:sz w:val="28"/>
          <w:szCs w:val="28"/>
        </w:rPr>
        <w:t>бідності</w:t>
      </w:r>
      <w:proofErr w:type="spellEnd"/>
      <w:r w:rsidRPr="000D3E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D3EA6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Pr="000D3E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бідністю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однією з головних проблем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у  сучасному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світі.</w:t>
      </w:r>
    </w:p>
    <w:p w:rsidR="000541E7" w:rsidRPr="00502F23" w:rsidRDefault="000541E7" w:rsidP="000541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2D0">
        <w:rPr>
          <w:rFonts w:ascii="Times New Roman" w:hAnsi="Times New Roman" w:cs="Times New Roman"/>
          <w:sz w:val="28"/>
          <w:szCs w:val="28"/>
          <w:lang w:val="uk-UA"/>
        </w:rPr>
        <w:t xml:space="preserve">У Декларації тисячоліття, розробленій ООН, підтверджується: «Бідні - це не тільки люди з низькими доходами, але також і люди, які були позбавлені можливості мати хороше здоров'я, освіту і інші аспекти людського благополуччя. Бідні матері з більшою вірогідністю вмирають при народженні дітей; діти з бідних сімей з більшою  вірогідністю матимуть малу вагу у зв'язку з недостатнім харчуванням і, відповідно, будуть більш схильні до ранньої смертності від дитячих захворювань; діти з бідних сімей здобувають менше освіти, а деякі з них можуть не здобути взагалі ніякої освіти; і гендерна нерівність більше виявляється серед бідних, виключаючи їх з визнаних переваг і можливостей розвитку.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характеристики, у свою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збереженню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бідності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обумовленої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малими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доходами»</w:t>
      </w:r>
      <w:r w:rsidR="008E1D7C" w:rsidRPr="008E1D7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02F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бідних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полоні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порочного кола.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породжує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замкнуте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коло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бідності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є причиною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недостатнього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заощаджень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, в свою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зумовлює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низькі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темпи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нагромадження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низьку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продуктивність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F23"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 w:rsidRPr="00502F23">
        <w:rPr>
          <w:rFonts w:ascii="Times New Roman" w:hAnsi="Times New Roman" w:cs="Times New Roman"/>
          <w:sz w:val="28"/>
          <w:szCs w:val="28"/>
        </w:rPr>
        <w:t>.</w:t>
      </w:r>
    </w:p>
    <w:p w:rsidR="008E1D7C" w:rsidRDefault="008E1D7C" w:rsidP="000541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</w:t>
      </w:r>
    </w:p>
    <w:p w:rsidR="008E1D7C" w:rsidRPr="008E1D7C" w:rsidRDefault="008E1D7C" w:rsidP="008E1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7C">
        <w:rPr>
          <w:rFonts w:ascii="Times New Roman" w:hAnsi="Times New Roman" w:cs="Times New Roman"/>
          <w:sz w:val="24"/>
          <w:szCs w:val="24"/>
        </w:rPr>
        <w:t xml:space="preserve">2. Доклад о развитии человеческого потенциала в Центральной и </w:t>
      </w:r>
      <w:proofErr w:type="gramStart"/>
      <w:r w:rsidRPr="008E1D7C">
        <w:rPr>
          <w:rFonts w:ascii="Times New Roman" w:hAnsi="Times New Roman" w:cs="Times New Roman"/>
          <w:sz w:val="24"/>
          <w:szCs w:val="24"/>
        </w:rPr>
        <w:t>Восточной Европе</w:t>
      </w:r>
      <w:proofErr w:type="gramEnd"/>
      <w:r w:rsidRPr="008E1D7C">
        <w:rPr>
          <w:rFonts w:ascii="Times New Roman" w:hAnsi="Times New Roman" w:cs="Times New Roman"/>
          <w:sz w:val="24"/>
          <w:szCs w:val="24"/>
        </w:rPr>
        <w:t xml:space="preserve"> и СНГ (в 1999 г.): Опубликовано для Программы развития ООН (ПРООН). М.: Изд-во</w:t>
      </w:r>
      <w:r w:rsidRPr="008E1D7C">
        <w:rPr>
          <w:rFonts w:ascii="Times New Roman" w:hAnsi="Times New Roman" w:cs="Times New Roman"/>
          <w:sz w:val="24"/>
          <w:szCs w:val="24"/>
        </w:rPr>
        <w:t xml:space="preserve"> "Весь мир",1999. – </w:t>
      </w:r>
      <w:r w:rsidRPr="008E1D7C">
        <w:rPr>
          <w:rFonts w:ascii="Times New Roman" w:hAnsi="Times New Roman" w:cs="Times New Roman"/>
          <w:sz w:val="24"/>
          <w:szCs w:val="24"/>
        </w:rPr>
        <w:t xml:space="preserve"> с. </w:t>
      </w:r>
      <w:r w:rsidRPr="008E1D7C">
        <w:rPr>
          <w:rFonts w:ascii="Times New Roman" w:hAnsi="Times New Roman" w:cs="Times New Roman"/>
          <w:sz w:val="24"/>
          <w:szCs w:val="24"/>
        </w:rPr>
        <w:t>7</w:t>
      </w:r>
      <w:r w:rsidRPr="008E1D7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541E7" w:rsidRPr="00F4452A" w:rsidRDefault="000541E7" w:rsidP="000541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Пошук шляхів боротьби з бідністю підводить до необхідності осмислення та в подальшому використання наукових доробок 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Pr="00690A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К.</w:t>
      </w:r>
      <w:r w:rsidRPr="00690AAF">
        <w:rPr>
          <w:rFonts w:ascii="Times New Roman" w:hAnsi="Times New Roman" w:cs="Times New Roman"/>
          <w:sz w:val="28"/>
          <w:szCs w:val="28"/>
        </w:rPr>
        <w:t xml:space="preserve"> Сен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90A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британського</w:t>
      </w:r>
      <w:proofErr w:type="spellEnd"/>
      <w:r w:rsidRPr="00690A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FC">
        <w:rPr>
          <w:rFonts w:ascii="Times New Roman" w:hAnsi="Times New Roman" w:cs="Times New Roman"/>
          <w:sz w:val="28"/>
          <w:szCs w:val="28"/>
        </w:rPr>
        <w:t>економіст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27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77FC">
        <w:rPr>
          <w:rFonts w:ascii="Times New Roman" w:hAnsi="Times New Roman" w:cs="Times New Roman"/>
          <w:sz w:val="28"/>
          <w:szCs w:val="28"/>
        </w:rPr>
        <w:t>філософ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277F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8277FC">
        <w:rPr>
          <w:rFonts w:ascii="Times New Roman" w:hAnsi="Times New Roman" w:cs="Times New Roman"/>
          <w:sz w:val="28"/>
          <w:szCs w:val="28"/>
        </w:rPr>
        <w:t>соціолог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90A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який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90AAF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690A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Нобелівську </w:t>
      </w:r>
      <w:proofErr w:type="spellStart"/>
      <w:r w:rsidRPr="00690AAF">
        <w:rPr>
          <w:rFonts w:ascii="Times New Roman" w:hAnsi="Times New Roman" w:cs="Times New Roman"/>
          <w:sz w:val="28"/>
          <w:szCs w:val="28"/>
        </w:rPr>
        <w:t>відзнаку</w:t>
      </w:r>
      <w:proofErr w:type="spellEnd"/>
      <w:r w:rsidRPr="00690AAF">
        <w:rPr>
          <w:rFonts w:ascii="Times New Roman" w:hAnsi="Times New Roman" w:cs="Times New Roman"/>
          <w:sz w:val="28"/>
          <w:szCs w:val="28"/>
        </w:rPr>
        <w:t xml:space="preserve"> </w:t>
      </w:r>
      <w:r w:rsidRPr="008277FC">
        <w:rPr>
          <w:rFonts w:ascii="Times New Roman" w:hAnsi="Times New Roman" w:cs="Times New Roman"/>
          <w:sz w:val="28"/>
          <w:szCs w:val="28"/>
        </w:rPr>
        <w:t xml:space="preserve">«За </w:t>
      </w:r>
      <w:proofErr w:type="spellStart"/>
      <w:r w:rsidRPr="008277FC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8277F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277FC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827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F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27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FC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Pr="00827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7FC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277FC">
        <w:rPr>
          <w:rFonts w:ascii="Times New Roman" w:hAnsi="Times New Roman" w:cs="Times New Roman"/>
          <w:sz w:val="28"/>
          <w:szCs w:val="28"/>
        </w:rPr>
        <w:t>».</w:t>
      </w:r>
      <w:r w:rsidRPr="00D02C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Фахівця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, проблем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нерівності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вирізняє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з-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поміж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економістів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вченого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сповнені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гуманізму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03329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703329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еорія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розвивав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Амартья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Сен,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глибше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аналізує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економіку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розглядаючи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враховуються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національній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продукту та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політико-економічних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переважає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державі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5D2">
        <w:rPr>
          <w:rFonts w:ascii="Times New Roman" w:hAnsi="Times New Roman" w:cs="Times New Roman"/>
          <w:sz w:val="28"/>
          <w:szCs w:val="28"/>
        </w:rPr>
        <w:t>спільнотах</w:t>
      </w:r>
      <w:proofErr w:type="spellEnd"/>
      <w:r w:rsidRPr="00E315D2">
        <w:rPr>
          <w:rFonts w:ascii="Times New Roman" w:hAnsi="Times New Roman" w:cs="Times New Roman"/>
          <w:sz w:val="28"/>
          <w:szCs w:val="28"/>
        </w:rPr>
        <w:t>.</w:t>
      </w:r>
    </w:p>
    <w:p w:rsidR="000541E7" w:rsidRPr="00986160" w:rsidRDefault="000541E7" w:rsidP="00054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160">
        <w:rPr>
          <w:rFonts w:ascii="Times New Roman" w:hAnsi="Times New Roman" w:cs="Times New Roman"/>
          <w:color w:val="000000"/>
          <w:sz w:val="28"/>
          <w:szCs w:val="28"/>
          <w:lang w:val="uk-UA"/>
        </w:rPr>
        <w:t>А. Сен не погоджується з ідеєю, що вдоскона</w:t>
      </w:r>
      <w:r w:rsidRPr="0098616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лення системи освіти, охорони здоров’я, захисту навколишнього середовища можуть дозволити собі лише високорозвинені країни, оскільки відповідні витрати будуть пов’язані зі скороченням рівня про</w:t>
      </w:r>
      <w:r w:rsidRPr="0098616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мислового виробництва порівняно із ситуацією, в якій всі витрати спрямовувалися б виключно на зрос</w:t>
      </w:r>
      <w:r w:rsidRPr="0098616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тання матеріальної складової ВВП. А. Сен виступає з гострою критикою подібної установки,</w:t>
      </w:r>
      <w:r w:rsidRPr="00986160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що спочатку тій чи іншій країні необхідно створити зна</w:t>
      </w:r>
      <w:r w:rsidRPr="00986160">
        <w:rPr>
          <w:rFonts w:ascii="Times New Roman" w:hAnsi="Times New Roman" w:cs="Times New Roman"/>
          <w:color w:val="000000"/>
          <w:sz w:val="28"/>
          <w:szCs w:val="28"/>
          <w:lang w:val=""/>
        </w:rPr>
        <w:softHyphen/>
        <w:t>чний економічний потенціал, а лише потім думати про «розвиток людини»</w:t>
      </w:r>
      <w:r w:rsidRPr="00986160">
        <w:rPr>
          <w:rFonts w:ascii="Times New Roman" w:hAnsi="Times New Roman" w:cs="Times New Roman"/>
          <w:color w:val="000000"/>
          <w:sz w:val="28"/>
          <w:szCs w:val="28"/>
          <w:lang w:val="uk-UA"/>
        </w:rPr>
        <w:t>. Спираючись на численні емпіричні дослідження (Індія, Китай, країни Південно-Східної Азії), він доходить висновку, що послідовність повинна бути зворотною: керівництво країни і все суспіль</w:t>
      </w:r>
      <w:r w:rsidRPr="0098616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ство, яке хоче забезпечити багаторічне процвітання своєї держави, зобов’язані спочатку вибрати як прі</w:t>
      </w:r>
      <w:r w:rsidRPr="0098616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оритети розвиток освіти, охорони здоров’я, захист навколишнього середовища. Адже</w:t>
      </w:r>
      <w:r w:rsidRPr="00986160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можливості людини залежать не лише від ліквідності грошей, а й від здоров</w:t>
      </w:r>
      <w:r w:rsidRPr="00986160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986160">
        <w:rPr>
          <w:rFonts w:ascii="Times New Roman" w:hAnsi="Times New Roman" w:cs="Times New Roman"/>
          <w:sz w:val="28"/>
          <w:szCs w:val="28"/>
          <w:lang w:val="uk-UA"/>
        </w:rPr>
        <w:t xml:space="preserve">я та освіти. </w:t>
      </w:r>
      <w:r w:rsidRPr="00986160">
        <w:rPr>
          <w:rFonts w:ascii="Times New Roman" w:hAnsi="Times New Roman" w:cs="Times New Roman"/>
          <w:sz w:val="28"/>
          <w:szCs w:val="28"/>
        </w:rPr>
        <w:t xml:space="preserve">Сен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довів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вимірюванні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звертати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відомим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прикладом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старань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з 1993 року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щорічно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розраховують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спеціалісти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ООН для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986160">
        <w:rPr>
          <w:rFonts w:ascii="Times New Roman" w:hAnsi="Times New Roman" w:cs="Times New Roman"/>
          <w:sz w:val="28"/>
          <w:szCs w:val="28"/>
        </w:rPr>
        <w:t>.</w:t>
      </w:r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Індекс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людського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показник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оцінює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різних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країнах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світу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враховують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довготривале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здорове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життя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доступ до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гідний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рівень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Здорове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вимірюється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середньою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тривалістю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країні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освіта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кількістю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витрачених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людьми до 25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рівень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вираховується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валовим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національним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доходом на душу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доларах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2020-му 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році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ндекс</w:t>
      </w:r>
      <w:proofErr w:type="spellEnd"/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людського</w:t>
      </w:r>
      <w:proofErr w:type="spellEnd"/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становить 0,63. 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нижче</w:t>
      </w:r>
      <w:proofErr w:type="spellEnd"/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рівня</w:t>
      </w:r>
      <w:proofErr w:type="spellEnd"/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Європи</w:t>
      </w:r>
      <w:proofErr w:type="spellEnd"/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Центральної</w:t>
      </w:r>
      <w:proofErr w:type="spellEnd"/>
      <w:r w:rsidRPr="00986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6160">
        <w:rPr>
          <w:rFonts w:ascii="Times New Roman" w:hAnsi="Times New Roman" w:cs="Times New Roman"/>
          <w:color w:val="000000"/>
          <w:sz w:val="28"/>
          <w:szCs w:val="28"/>
        </w:rPr>
        <w:t>Азії</w:t>
      </w:r>
      <w:proofErr w:type="spellEnd"/>
      <w:r w:rsidRPr="00986160">
        <w:rPr>
          <w:rFonts w:ascii="Times New Roman" w:hAnsi="Times New Roman" w:cs="Times New Roman"/>
          <w:color w:val="000000"/>
          <w:sz w:val="28"/>
          <w:szCs w:val="28"/>
        </w:rPr>
        <w:t>. 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Такий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показник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означає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українська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молодь не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можливостей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вирости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продуктивними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дорослими</w:t>
      </w:r>
      <w:proofErr w:type="spellEnd"/>
      <w:r w:rsidRPr="0098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41E7" w:rsidRPr="00703BBA" w:rsidRDefault="000541E7" w:rsidP="000541E7">
      <w:pPr>
        <w:pStyle w:val="Pa17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3BBA">
        <w:rPr>
          <w:sz w:val="28"/>
          <w:szCs w:val="28"/>
        </w:rPr>
        <w:t xml:space="preserve">Сен </w:t>
      </w:r>
      <w:proofErr w:type="spellStart"/>
      <w:r w:rsidRPr="00703BBA">
        <w:rPr>
          <w:sz w:val="28"/>
          <w:szCs w:val="28"/>
        </w:rPr>
        <w:t>наголошує</w:t>
      </w:r>
      <w:proofErr w:type="spellEnd"/>
      <w:r w:rsidRPr="00703BBA">
        <w:rPr>
          <w:sz w:val="28"/>
          <w:szCs w:val="28"/>
        </w:rPr>
        <w:t xml:space="preserve">, </w:t>
      </w:r>
      <w:proofErr w:type="spellStart"/>
      <w:r w:rsidRPr="00703BBA">
        <w:rPr>
          <w:sz w:val="28"/>
          <w:szCs w:val="28"/>
        </w:rPr>
        <w:t>що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добробут</w:t>
      </w:r>
      <w:proofErr w:type="spellEnd"/>
      <w:r w:rsidRPr="00703BBA">
        <w:rPr>
          <w:sz w:val="28"/>
          <w:szCs w:val="28"/>
        </w:rPr>
        <w:t xml:space="preserve"> не </w:t>
      </w:r>
      <w:proofErr w:type="spellStart"/>
      <w:r w:rsidRPr="00703BBA">
        <w:rPr>
          <w:sz w:val="28"/>
          <w:szCs w:val="28"/>
        </w:rPr>
        <w:t>можна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вимірювати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лише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фінансовими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категоріями</w:t>
      </w:r>
      <w:proofErr w:type="spellEnd"/>
      <w:r w:rsidRPr="00703BBA">
        <w:rPr>
          <w:sz w:val="28"/>
          <w:szCs w:val="28"/>
        </w:rPr>
        <w:t xml:space="preserve">, </w:t>
      </w:r>
      <w:proofErr w:type="spellStart"/>
      <w:r w:rsidRPr="00703BBA">
        <w:rPr>
          <w:sz w:val="28"/>
          <w:szCs w:val="28"/>
        </w:rPr>
        <w:t>необхідно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також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враховувати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умови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життя</w:t>
      </w:r>
      <w:proofErr w:type="spellEnd"/>
      <w:r w:rsidRPr="00703BBA">
        <w:rPr>
          <w:sz w:val="28"/>
          <w:szCs w:val="28"/>
        </w:rPr>
        <w:t>.</w:t>
      </w:r>
      <w:r w:rsidRPr="00703BBA">
        <w:rPr>
          <w:sz w:val="28"/>
          <w:szCs w:val="28"/>
          <w:lang w:val="uk-UA"/>
        </w:rPr>
        <w:t xml:space="preserve"> </w:t>
      </w:r>
      <w:r w:rsidRPr="00703BBA">
        <w:rPr>
          <w:sz w:val="28"/>
          <w:szCs w:val="28"/>
        </w:rPr>
        <w:t xml:space="preserve">За такого </w:t>
      </w:r>
      <w:proofErr w:type="spellStart"/>
      <w:r w:rsidRPr="00703BBA">
        <w:rPr>
          <w:sz w:val="28"/>
          <w:szCs w:val="28"/>
        </w:rPr>
        <w:t>підходу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рівень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добробуту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залежить</w:t>
      </w:r>
      <w:proofErr w:type="spellEnd"/>
      <w:r w:rsidRPr="00703BBA">
        <w:rPr>
          <w:sz w:val="28"/>
          <w:szCs w:val="28"/>
        </w:rPr>
        <w:t xml:space="preserve"> не </w:t>
      </w:r>
      <w:proofErr w:type="spellStart"/>
      <w:r w:rsidRPr="00703BBA">
        <w:rPr>
          <w:sz w:val="28"/>
          <w:szCs w:val="28"/>
        </w:rPr>
        <w:t>від</w:t>
      </w:r>
      <w:proofErr w:type="spellEnd"/>
      <w:r w:rsidRPr="00703BBA">
        <w:rPr>
          <w:sz w:val="28"/>
          <w:szCs w:val="28"/>
        </w:rPr>
        <w:t xml:space="preserve"> доходу, а </w:t>
      </w:r>
      <w:proofErr w:type="spellStart"/>
      <w:r w:rsidRPr="00703BBA">
        <w:rPr>
          <w:sz w:val="28"/>
          <w:szCs w:val="28"/>
        </w:rPr>
        <w:t>від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можливостей</w:t>
      </w:r>
      <w:proofErr w:type="spellEnd"/>
      <w:r w:rsidRPr="00703BBA">
        <w:rPr>
          <w:sz w:val="28"/>
          <w:szCs w:val="28"/>
        </w:rPr>
        <w:t xml:space="preserve">, </w:t>
      </w:r>
      <w:proofErr w:type="spellStart"/>
      <w:r w:rsidRPr="00703BBA">
        <w:rPr>
          <w:sz w:val="28"/>
          <w:szCs w:val="28"/>
        </w:rPr>
        <w:t>які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він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відкриває</w:t>
      </w:r>
      <w:proofErr w:type="spellEnd"/>
      <w:r w:rsidRPr="00703BBA">
        <w:rPr>
          <w:sz w:val="28"/>
          <w:szCs w:val="28"/>
        </w:rPr>
        <w:t xml:space="preserve">. </w:t>
      </w:r>
      <w:proofErr w:type="spellStart"/>
      <w:r w:rsidRPr="00703BBA">
        <w:rPr>
          <w:sz w:val="28"/>
          <w:szCs w:val="28"/>
        </w:rPr>
        <w:t>Бідність</w:t>
      </w:r>
      <w:proofErr w:type="spellEnd"/>
      <w:r w:rsidRPr="00703BBA">
        <w:rPr>
          <w:sz w:val="28"/>
          <w:szCs w:val="28"/>
        </w:rPr>
        <w:t xml:space="preserve"> не є </w:t>
      </w:r>
      <w:proofErr w:type="spellStart"/>
      <w:r w:rsidRPr="00703BBA">
        <w:rPr>
          <w:sz w:val="28"/>
          <w:szCs w:val="28"/>
        </w:rPr>
        <w:t>пи</w:t>
      </w:r>
      <w:r w:rsidRPr="00703BBA">
        <w:rPr>
          <w:sz w:val="28"/>
          <w:szCs w:val="28"/>
        </w:rPr>
        <w:softHyphen/>
        <w:t>танням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доходів</w:t>
      </w:r>
      <w:proofErr w:type="spellEnd"/>
      <w:r w:rsidRPr="00703BBA">
        <w:rPr>
          <w:sz w:val="28"/>
          <w:szCs w:val="28"/>
        </w:rPr>
        <w:t xml:space="preserve">, а </w:t>
      </w:r>
      <w:proofErr w:type="spellStart"/>
      <w:r w:rsidRPr="00703BBA">
        <w:rPr>
          <w:sz w:val="28"/>
          <w:szCs w:val="28"/>
        </w:rPr>
        <w:t>відсутність</w:t>
      </w:r>
      <w:proofErr w:type="spellEnd"/>
      <w:r w:rsidRPr="00703BBA">
        <w:rPr>
          <w:sz w:val="28"/>
          <w:szCs w:val="28"/>
        </w:rPr>
        <w:t xml:space="preserve"> доступу до </w:t>
      </w:r>
      <w:proofErr w:type="spellStart"/>
      <w:r w:rsidRPr="00703BBA">
        <w:rPr>
          <w:sz w:val="28"/>
          <w:szCs w:val="28"/>
        </w:rPr>
        <w:t>міні</w:t>
      </w:r>
      <w:r w:rsidRPr="00703BBA">
        <w:rPr>
          <w:sz w:val="28"/>
          <w:szCs w:val="28"/>
        </w:rPr>
        <w:softHyphen/>
        <w:t>мально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необхідних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можливостей</w:t>
      </w:r>
      <w:proofErr w:type="spellEnd"/>
      <w:r w:rsidRPr="00703BBA">
        <w:rPr>
          <w:sz w:val="28"/>
          <w:szCs w:val="28"/>
        </w:rPr>
        <w:t xml:space="preserve">. А. Сен </w:t>
      </w:r>
      <w:proofErr w:type="spellStart"/>
      <w:r w:rsidRPr="00703BBA">
        <w:rPr>
          <w:sz w:val="28"/>
          <w:szCs w:val="28"/>
        </w:rPr>
        <w:t>поглибив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поняття</w:t>
      </w:r>
      <w:proofErr w:type="spellEnd"/>
      <w:r w:rsidRPr="00703BBA">
        <w:rPr>
          <w:sz w:val="28"/>
          <w:szCs w:val="28"/>
        </w:rPr>
        <w:t xml:space="preserve"> «</w:t>
      </w:r>
      <w:proofErr w:type="spellStart"/>
      <w:r w:rsidRPr="00703BBA">
        <w:rPr>
          <w:sz w:val="28"/>
          <w:szCs w:val="28"/>
        </w:rPr>
        <w:t>бідності</w:t>
      </w:r>
      <w:proofErr w:type="spellEnd"/>
      <w:r w:rsidRPr="00703BBA">
        <w:rPr>
          <w:sz w:val="28"/>
          <w:szCs w:val="28"/>
        </w:rPr>
        <w:t xml:space="preserve">» </w:t>
      </w:r>
      <w:proofErr w:type="spellStart"/>
      <w:r w:rsidRPr="00703BBA">
        <w:rPr>
          <w:sz w:val="28"/>
          <w:szCs w:val="28"/>
        </w:rPr>
        <w:t>долучивши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окрім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бідності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до</w:t>
      </w:r>
      <w:r w:rsidRPr="00703BBA">
        <w:rPr>
          <w:sz w:val="28"/>
          <w:szCs w:val="28"/>
        </w:rPr>
        <w:softHyphen/>
        <w:t>ходів</w:t>
      </w:r>
      <w:proofErr w:type="spellEnd"/>
      <w:r w:rsidRPr="00703BBA">
        <w:rPr>
          <w:sz w:val="28"/>
          <w:szCs w:val="28"/>
        </w:rPr>
        <w:t xml:space="preserve">, </w:t>
      </w:r>
      <w:proofErr w:type="spellStart"/>
      <w:r w:rsidRPr="00703BBA">
        <w:rPr>
          <w:sz w:val="28"/>
          <w:szCs w:val="28"/>
        </w:rPr>
        <w:t>бідність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можливостей</w:t>
      </w:r>
      <w:proofErr w:type="spellEnd"/>
      <w:r w:rsidRPr="00703BBA">
        <w:rPr>
          <w:sz w:val="28"/>
          <w:szCs w:val="28"/>
        </w:rPr>
        <w:t xml:space="preserve"> та </w:t>
      </w:r>
      <w:proofErr w:type="spellStart"/>
      <w:r w:rsidRPr="00703BBA">
        <w:rPr>
          <w:sz w:val="28"/>
          <w:szCs w:val="28"/>
        </w:rPr>
        <w:t>людську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бідність</w:t>
      </w:r>
      <w:proofErr w:type="spellEnd"/>
      <w:r w:rsidRPr="00703BBA">
        <w:rPr>
          <w:sz w:val="28"/>
          <w:szCs w:val="28"/>
        </w:rPr>
        <w:t xml:space="preserve">. До причин </w:t>
      </w:r>
      <w:proofErr w:type="spellStart"/>
      <w:r w:rsidRPr="00703BBA">
        <w:rPr>
          <w:sz w:val="28"/>
          <w:szCs w:val="28"/>
        </w:rPr>
        <w:t>бідності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науковець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долучає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окрім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еко</w:t>
      </w:r>
      <w:r w:rsidRPr="00703BBA">
        <w:rPr>
          <w:sz w:val="28"/>
          <w:szCs w:val="28"/>
        </w:rPr>
        <w:softHyphen/>
        <w:t>номічного</w:t>
      </w:r>
      <w:proofErr w:type="spellEnd"/>
      <w:r w:rsidRPr="00703BBA">
        <w:rPr>
          <w:sz w:val="28"/>
          <w:szCs w:val="28"/>
        </w:rPr>
        <w:t xml:space="preserve"> фактора, </w:t>
      </w:r>
      <w:proofErr w:type="spellStart"/>
      <w:r w:rsidRPr="00703BBA">
        <w:rPr>
          <w:sz w:val="28"/>
          <w:szCs w:val="28"/>
        </w:rPr>
        <w:t>також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політичні</w:t>
      </w:r>
      <w:proofErr w:type="spellEnd"/>
      <w:r w:rsidRPr="00703BBA">
        <w:rPr>
          <w:sz w:val="28"/>
          <w:szCs w:val="28"/>
        </w:rPr>
        <w:t xml:space="preserve">, </w:t>
      </w:r>
      <w:proofErr w:type="spellStart"/>
      <w:r w:rsidRPr="00703BBA">
        <w:rPr>
          <w:sz w:val="28"/>
          <w:szCs w:val="28"/>
        </w:rPr>
        <w:t>юридичні</w:t>
      </w:r>
      <w:proofErr w:type="spellEnd"/>
      <w:r w:rsidRPr="00703BBA">
        <w:rPr>
          <w:sz w:val="28"/>
          <w:szCs w:val="28"/>
        </w:rPr>
        <w:t xml:space="preserve"> та </w:t>
      </w:r>
      <w:proofErr w:type="spellStart"/>
      <w:r w:rsidRPr="00703BBA">
        <w:rPr>
          <w:sz w:val="28"/>
          <w:szCs w:val="28"/>
        </w:rPr>
        <w:t>культурні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детермінанти</w:t>
      </w:r>
      <w:proofErr w:type="spellEnd"/>
      <w:r w:rsidRPr="00703BBA">
        <w:rPr>
          <w:sz w:val="28"/>
          <w:szCs w:val="28"/>
        </w:rPr>
        <w:t xml:space="preserve">. </w:t>
      </w:r>
      <w:proofErr w:type="spellStart"/>
      <w:r w:rsidRPr="00703BBA">
        <w:rPr>
          <w:sz w:val="28"/>
          <w:szCs w:val="28"/>
        </w:rPr>
        <w:t>Бідність</w:t>
      </w:r>
      <w:proofErr w:type="spellEnd"/>
      <w:r w:rsidRPr="00703BBA">
        <w:rPr>
          <w:sz w:val="28"/>
          <w:szCs w:val="28"/>
        </w:rPr>
        <w:t xml:space="preserve">, </w:t>
      </w:r>
      <w:proofErr w:type="spellStart"/>
      <w:r w:rsidRPr="00703BBA">
        <w:rPr>
          <w:sz w:val="28"/>
          <w:szCs w:val="28"/>
        </w:rPr>
        <w:t>що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оціню</w:t>
      </w:r>
      <w:r w:rsidRPr="00703BBA">
        <w:rPr>
          <w:sz w:val="28"/>
          <w:szCs w:val="28"/>
        </w:rPr>
        <w:softHyphen/>
        <w:t>ється</w:t>
      </w:r>
      <w:proofErr w:type="spellEnd"/>
      <w:r w:rsidRPr="00703BBA">
        <w:rPr>
          <w:sz w:val="28"/>
          <w:szCs w:val="28"/>
        </w:rPr>
        <w:t xml:space="preserve"> через </w:t>
      </w:r>
      <w:proofErr w:type="spellStart"/>
      <w:r w:rsidRPr="00703BBA">
        <w:rPr>
          <w:sz w:val="28"/>
          <w:szCs w:val="28"/>
        </w:rPr>
        <w:t>розмір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доходів</w:t>
      </w:r>
      <w:proofErr w:type="spellEnd"/>
      <w:r w:rsidRPr="00703BBA">
        <w:rPr>
          <w:sz w:val="28"/>
          <w:szCs w:val="28"/>
        </w:rPr>
        <w:t xml:space="preserve"> – </w:t>
      </w:r>
      <w:proofErr w:type="spellStart"/>
      <w:r w:rsidRPr="00703BBA">
        <w:rPr>
          <w:sz w:val="28"/>
          <w:szCs w:val="28"/>
        </w:rPr>
        <w:t>це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інструментальна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бідність</w:t>
      </w:r>
      <w:proofErr w:type="spellEnd"/>
      <w:r w:rsidRPr="00703BBA">
        <w:rPr>
          <w:sz w:val="28"/>
          <w:szCs w:val="28"/>
        </w:rPr>
        <w:t xml:space="preserve">, а для </w:t>
      </w:r>
      <w:proofErr w:type="spellStart"/>
      <w:r w:rsidRPr="00703BBA">
        <w:rPr>
          <w:sz w:val="28"/>
          <w:szCs w:val="28"/>
        </w:rPr>
        <w:t>її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сутнісної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оцінки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необхідно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ви</w:t>
      </w:r>
      <w:r w:rsidRPr="00703BBA">
        <w:rPr>
          <w:sz w:val="28"/>
          <w:szCs w:val="28"/>
        </w:rPr>
        <w:softHyphen/>
        <w:t>користовувати</w:t>
      </w:r>
      <w:proofErr w:type="spellEnd"/>
      <w:r w:rsidRPr="00703BBA">
        <w:rPr>
          <w:sz w:val="28"/>
          <w:szCs w:val="28"/>
        </w:rPr>
        <w:t xml:space="preserve"> в </w:t>
      </w:r>
      <w:proofErr w:type="spellStart"/>
      <w:r w:rsidRPr="00703BBA">
        <w:rPr>
          <w:sz w:val="28"/>
          <w:szCs w:val="28"/>
        </w:rPr>
        <w:t>якості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критерію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уміння</w:t>
      </w:r>
      <w:proofErr w:type="spellEnd"/>
      <w:r w:rsidRPr="00703BBA">
        <w:rPr>
          <w:sz w:val="28"/>
          <w:szCs w:val="28"/>
        </w:rPr>
        <w:t xml:space="preserve">. </w:t>
      </w:r>
      <w:proofErr w:type="spellStart"/>
      <w:r w:rsidRPr="00703BBA">
        <w:rPr>
          <w:sz w:val="28"/>
          <w:szCs w:val="28"/>
        </w:rPr>
        <w:t>Викорі</w:t>
      </w:r>
      <w:r w:rsidRPr="00703BBA">
        <w:rPr>
          <w:sz w:val="28"/>
          <w:szCs w:val="28"/>
        </w:rPr>
        <w:softHyphen/>
        <w:t>нення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бідності</w:t>
      </w:r>
      <w:proofErr w:type="spellEnd"/>
      <w:r w:rsidRPr="00703BBA">
        <w:rPr>
          <w:sz w:val="28"/>
          <w:szCs w:val="28"/>
        </w:rPr>
        <w:t xml:space="preserve"> за доходами є </w:t>
      </w:r>
      <w:proofErr w:type="spellStart"/>
      <w:r w:rsidRPr="00703BBA">
        <w:rPr>
          <w:sz w:val="28"/>
          <w:szCs w:val="28"/>
        </w:rPr>
        <w:t>важливим</w:t>
      </w:r>
      <w:proofErr w:type="spellEnd"/>
      <w:r w:rsidRPr="00703BBA">
        <w:rPr>
          <w:sz w:val="28"/>
          <w:szCs w:val="28"/>
        </w:rPr>
        <w:t xml:space="preserve">, але </w:t>
      </w:r>
      <w:proofErr w:type="spellStart"/>
      <w:r w:rsidRPr="00703BBA">
        <w:rPr>
          <w:sz w:val="28"/>
          <w:szCs w:val="28"/>
        </w:rPr>
        <w:t>це</w:t>
      </w:r>
      <w:proofErr w:type="spellEnd"/>
      <w:r w:rsidRPr="00703BBA">
        <w:rPr>
          <w:sz w:val="28"/>
          <w:szCs w:val="28"/>
        </w:rPr>
        <w:t xml:space="preserve"> не повинно </w:t>
      </w:r>
      <w:proofErr w:type="spellStart"/>
      <w:r w:rsidRPr="00703BBA">
        <w:rPr>
          <w:sz w:val="28"/>
          <w:szCs w:val="28"/>
        </w:rPr>
        <w:t>ставати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кінцевим</w:t>
      </w:r>
      <w:proofErr w:type="spellEnd"/>
      <w:r w:rsidRPr="00703BBA">
        <w:rPr>
          <w:sz w:val="28"/>
          <w:szCs w:val="28"/>
        </w:rPr>
        <w:t xml:space="preserve"> мотивом при </w:t>
      </w:r>
      <w:proofErr w:type="spellStart"/>
      <w:r w:rsidRPr="00703BBA">
        <w:rPr>
          <w:sz w:val="28"/>
          <w:szCs w:val="28"/>
        </w:rPr>
        <w:t>зни</w:t>
      </w:r>
      <w:r w:rsidRPr="00703BBA">
        <w:rPr>
          <w:sz w:val="28"/>
          <w:szCs w:val="28"/>
        </w:rPr>
        <w:softHyphen/>
        <w:t>женні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бідності</w:t>
      </w:r>
      <w:proofErr w:type="spellEnd"/>
      <w:r w:rsidRPr="00703BBA">
        <w:rPr>
          <w:sz w:val="28"/>
          <w:szCs w:val="28"/>
        </w:rPr>
        <w:t xml:space="preserve">. </w:t>
      </w:r>
      <w:proofErr w:type="spellStart"/>
      <w:r w:rsidRPr="00703BBA">
        <w:rPr>
          <w:sz w:val="28"/>
          <w:szCs w:val="28"/>
        </w:rPr>
        <w:t>Основним</w:t>
      </w:r>
      <w:proofErr w:type="spellEnd"/>
      <w:r w:rsidRPr="00703BBA">
        <w:rPr>
          <w:sz w:val="28"/>
          <w:szCs w:val="28"/>
        </w:rPr>
        <w:t xml:space="preserve"> моментом є </w:t>
      </w:r>
      <w:proofErr w:type="spellStart"/>
      <w:r w:rsidRPr="00703BBA">
        <w:rPr>
          <w:sz w:val="28"/>
          <w:szCs w:val="28"/>
        </w:rPr>
        <w:t>підвищення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базових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можливостей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індивіда</w:t>
      </w:r>
      <w:proofErr w:type="spellEnd"/>
      <w:r w:rsidRPr="00703BBA">
        <w:rPr>
          <w:sz w:val="28"/>
          <w:szCs w:val="28"/>
        </w:rPr>
        <w:t xml:space="preserve"> (</w:t>
      </w:r>
      <w:proofErr w:type="spellStart"/>
      <w:r w:rsidRPr="00703BBA">
        <w:rPr>
          <w:sz w:val="28"/>
          <w:szCs w:val="28"/>
        </w:rPr>
        <w:t>освіта</w:t>
      </w:r>
      <w:proofErr w:type="spellEnd"/>
      <w:r w:rsidRPr="00703BBA">
        <w:rPr>
          <w:sz w:val="28"/>
          <w:szCs w:val="28"/>
        </w:rPr>
        <w:t xml:space="preserve">, </w:t>
      </w:r>
      <w:proofErr w:type="spellStart"/>
      <w:r w:rsidRPr="00703BBA">
        <w:rPr>
          <w:sz w:val="28"/>
          <w:szCs w:val="28"/>
        </w:rPr>
        <w:t>медичне</w:t>
      </w:r>
      <w:proofErr w:type="spellEnd"/>
      <w:r w:rsidRPr="00703BBA">
        <w:rPr>
          <w:sz w:val="28"/>
          <w:szCs w:val="28"/>
        </w:rPr>
        <w:t xml:space="preserve"> </w:t>
      </w:r>
      <w:proofErr w:type="spellStart"/>
      <w:r w:rsidRPr="00703BBA">
        <w:rPr>
          <w:sz w:val="28"/>
          <w:szCs w:val="28"/>
        </w:rPr>
        <w:t>обслуговування</w:t>
      </w:r>
      <w:proofErr w:type="spellEnd"/>
      <w:r w:rsidRPr="00703BBA">
        <w:rPr>
          <w:sz w:val="28"/>
          <w:szCs w:val="28"/>
        </w:rPr>
        <w:t xml:space="preserve">, </w:t>
      </w:r>
      <w:proofErr w:type="spellStart"/>
      <w:r w:rsidRPr="00703BBA">
        <w:rPr>
          <w:sz w:val="28"/>
          <w:szCs w:val="28"/>
        </w:rPr>
        <w:t>політичні</w:t>
      </w:r>
      <w:proofErr w:type="spellEnd"/>
      <w:r w:rsidRPr="00703BBA">
        <w:rPr>
          <w:sz w:val="28"/>
          <w:szCs w:val="28"/>
        </w:rPr>
        <w:t xml:space="preserve"> права).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  <w:lang w:val="uk-UA"/>
        </w:rPr>
        <w:t xml:space="preserve">, в свою чергу, пов’язано з </w:t>
      </w:r>
      <w:proofErr w:type="spellStart"/>
      <w:r>
        <w:rPr>
          <w:sz w:val="28"/>
          <w:szCs w:val="28"/>
          <w:lang w:val="uk-UA"/>
        </w:rPr>
        <w:t>деприваціями</w:t>
      </w:r>
      <w:proofErr w:type="spellEnd"/>
      <w:r>
        <w:rPr>
          <w:sz w:val="28"/>
          <w:szCs w:val="28"/>
          <w:lang w:val="uk-UA"/>
        </w:rPr>
        <w:t>.</w:t>
      </w:r>
      <w:r w:rsidRPr="00703BBA">
        <w:rPr>
          <w:bCs/>
          <w:color w:val="2021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F3C93">
        <w:rPr>
          <w:bCs/>
          <w:color w:val="202122"/>
          <w:sz w:val="28"/>
          <w:szCs w:val="28"/>
          <w:shd w:val="clear" w:color="auto" w:fill="FFFFFF"/>
          <w:lang w:val="uk-UA"/>
        </w:rPr>
        <w:t>Депривація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> </w:t>
      </w:r>
      <w:r w:rsidRPr="006F3C93">
        <w:rPr>
          <w:color w:val="202122"/>
          <w:sz w:val="28"/>
          <w:szCs w:val="28"/>
          <w:shd w:val="clear" w:color="auto" w:fill="FFFFFF"/>
          <w:lang w:val="uk-UA"/>
        </w:rPr>
        <w:t xml:space="preserve">- це психічний стан, коли суб'єкт не має змоги задовольняти деякі свої основні (життєві) психічні потреби достатньою мірою впродовж тривалого часу.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Тобто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йдеться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про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втрату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чогось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такого,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що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необхідно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індивіду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для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задоволення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певних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важливих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потреб.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Це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призводить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до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різних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моральних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і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психологічних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відхилень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у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поведінці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 xml:space="preserve"> та </w:t>
      </w:r>
      <w:proofErr w:type="spellStart"/>
      <w:r w:rsidRPr="006F3C93">
        <w:rPr>
          <w:color w:val="202122"/>
          <w:sz w:val="28"/>
          <w:szCs w:val="28"/>
          <w:shd w:val="clear" w:color="auto" w:fill="FFFFFF"/>
        </w:rPr>
        <w:t>діяльності</w:t>
      </w:r>
      <w:proofErr w:type="spellEnd"/>
      <w:r w:rsidRPr="006F3C93">
        <w:rPr>
          <w:color w:val="202122"/>
          <w:sz w:val="28"/>
          <w:szCs w:val="28"/>
          <w:shd w:val="clear" w:color="auto" w:fill="FFFFFF"/>
        </w:rPr>
        <w:t>.</w:t>
      </w:r>
    </w:p>
    <w:p w:rsidR="000541E7" w:rsidRPr="006F3C93" w:rsidRDefault="000541E7" w:rsidP="000541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3C93">
        <w:rPr>
          <w:rFonts w:ascii="Times New Roman" w:hAnsi="Times New Roman" w:cs="Times New Roman"/>
          <w:sz w:val="28"/>
          <w:szCs w:val="28"/>
          <w:lang w:val="uk-UA"/>
        </w:rPr>
        <w:t xml:space="preserve">А. Сен наголошував на тому, що </w:t>
      </w:r>
      <w:proofErr w:type="spellStart"/>
      <w:r w:rsidRPr="006F3C93">
        <w:rPr>
          <w:rFonts w:ascii="Times New Roman" w:hAnsi="Times New Roman" w:cs="Times New Roman"/>
          <w:sz w:val="28"/>
          <w:szCs w:val="28"/>
          <w:lang w:val="uk-UA"/>
        </w:rPr>
        <w:t>деприваціям</w:t>
      </w:r>
      <w:proofErr w:type="spellEnd"/>
      <w:r w:rsidRPr="006F3C93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характерні багатомірність і відносний характер, визначав </w:t>
      </w:r>
      <w:proofErr w:type="spellStart"/>
      <w:r w:rsidRPr="006F3C93">
        <w:rPr>
          <w:rFonts w:ascii="Times New Roman" w:hAnsi="Times New Roman" w:cs="Times New Roman"/>
          <w:sz w:val="28"/>
          <w:szCs w:val="28"/>
          <w:lang w:val="uk-UA"/>
        </w:rPr>
        <w:t>депривацію</w:t>
      </w:r>
      <w:proofErr w:type="spellEnd"/>
      <w:r w:rsidRPr="006F3C93">
        <w:rPr>
          <w:rFonts w:ascii="Times New Roman" w:hAnsi="Times New Roman" w:cs="Times New Roman"/>
          <w:sz w:val="28"/>
          <w:szCs w:val="28"/>
          <w:lang w:val="uk-UA"/>
        </w:rPr>
        <w:t xml:space="preserve"> як виключення з соціальних відносин, яке, по-перше, є прямим проявом бідності </w:t>
      </w:r>
      <w:proofErr w:type="spellStart"/>
      <w:r w:rsidRPr="006F3C93">
        <w:rPr>
          <w:rFonts w:ascii="Times New Roman" w:hAnsi="Times New Roman" w:cs="Times New Roman"/>
          <w:sz w:val="28"/>
          <w:szCs w:val="28"/>
          <w:lang w:val="uk-UA"/>
        </w:rPr>
        <w:t>спроможностей</w:t>
      </w:r>
      <w:proofErr w:type="spellEnd"/>
      <w:r w:rsidRPr="006F3C93">
        <w:rPr>
          <w:rFonts w:ascii="Times New Roman" w:hAnsi="Times New Roman" w:cs="Times New Roman"/>
          <w:sz w:val="28"/>
          <w:szCs w:val="28"/>
          <w:lang w:val="uk-UA"/>
        </w:rPr>
        <w:t xml:space="preserve">, по-друге, може призводити до інших </w:t>
      </w:r>
      <w:proofErr w:type="spellStart"/>
      <w:r w:rsidRPr="006F3C93">
        <w:rPr>
          <w:rFonts w:ascii="Times New Roman" w:hAnsi="Times New Roman" w:cs="Times New Roman"/>
          <w:sz w:val="28"/>
          <w:szCs w:val="28"/>
          <w:lang w:val="uk-UA"/>
        </w:rPr>
        <w:t>депривацій</w:t>
      </w:r>
      <w:proofErr w:type="spellEnd"/>
      <w:r w:rsidRPr="006F3C93">
        <w:rPr>
          <w:rFonts w:ascii="Times New Roman" w:hAnsi="Times New Roman" w:cs="Times New Roman"/>
          <w:sz w:val="28"/>
          <w:szCs w:val="28"/>
          <w:lang w:val="uk-UA"/>
        </w:rPr>
        <w:t>, що у свою чергу ще більше обмежують</w:t>
      </w:r>
    </w:p>
    <w:p w:rsidR="000541E7" w:rsidRPr="00C146FC" w:rsidRDefault="000541E7" w:rsidP="000541E7">
      <w:pPr>
        <w:pStyle w:val="a4"/>
        <w:spacing w:line="360" w:lineRule="auto"/>
        <w:ind w:firstLine="0"/>
        <w:jc w:val="both"/>
        <w:rPr>
          <w:color w:val="FF0000"/>
          <w:sz w:val="28"/>
        </w:rPr>
      </w:pPr>
      <w:r w:rsidRPr="006F3C93">
        <w:rPr>
          <w:sz w:val="28"/>
          <w:szCs w:val="28"/>
        </w:rPr>
        <w:lastRenderedPageBreak/>
        <w:t>життєві можливості.</w:t>
      </w:r>
      <w:r w:rsidRPr="006F3C93">
        <w:rPr>
          <w:b/>
          <w:bCs/>
          <w:color w:val="202122"/>
          <w:sz w:val="28"/>
          <w:szCs w:val="28"/>
          <w:shd w:val="clear" w:color="auto" w:fill="FFFFFF"/>
        </w:rPr>
        <w:t xml:space="preserve"> </w:t>
      </w:r>
      <w:r w:rsidRPr="00986160">
        <w:rPr>
          <w:sz w:val="28"/>
          <w:szCs w:val="28"/>
        </w:rPr>
        <w:t xml:space="preserve">Базовий список </w:t>
      </w:r>
      <w:proofErr w:type="spellStart"/>
      <w:r w:rsidRPr="00986160">
        <w:rPr>
          <w:sz w:val="28"/>
          <w:szCs w:val="28"/>
        </w:rPr>
        <w:t>депривацій</w:t>
      </w:r>
      <w:proofErr w:type="spellEnd"/>
      <w:r w:rsidRPr="00986160">
        <w:rPr>
          <w:sz w:val="28"/>
          <w:szCs w:val="28"/>
        </w:rPr>
        <w:t xml:space="preserve">  з жовтня 2007р. включав 18 ознак, які з метою гармонізації з програмою </w:t>
      </w:r>
      <w:r w:rsidRPr="006F3C93">
        <w:rPr>
          <w:sz w:val="28"/>
          <w:szCs w:val="28"/>
        </w:rPr>
        <w:t>Європейського обстеження доходів та умов життя (</w:t>
      </w:r>
      <w:r w:rsidRPr="006F3C93">
        <w:rPr>
          <w:sz w:val="28"/>
          <w:szCs w:val="28"/>
          <w:lang w:val="en-US"/>
        </w:rPr>
        <w:t>EU</w:t>
      </w:r>
      <w:r w:rsidRPr="006F3C93">
        <w:rPr>
          <w:sz w:val="28"/>
          <w:szCs w:val="28"/>
        </w:rPr>
        <w:t>-</w:t>
      </w:r>
      <w:r w:rsidRPr="006F3C93">
        <w:rPr>
          <w:sz w:val="28"/>
          <w:szCs w:val="28"/>
          <w:lang w:val="en-US"/>
        </w:rPr>
        <w:t>SILC</w:t>
      </w:r>
      <w:r w:rsidRPr="006F3C93">
        <w:rPr>
          <w:sz w:val="28"/>
          <w:szCs w:val="28"/>
        </w:rPr>
        <w:t>), починаючи з 2013р. були доповнені 6, а з 2015р. - 9 новими ознаками.</w:t>
      </w:r>
      <w:r w:rsidRPr="00C146FC">
        <w:rPr>
          <w:sz w:val="28"/>
          <w:szCs w:val="28"/>
        </w:rPr>
        <w:t xml:space="preserve"> </w:t>
      </w:r>
      <w:proofErr w:type="spellStart"/>
      <w:r w:rsidRPr="004A193D">
        <w:rPr>
          <w:sz w:val="28"/>
          <w:szCs w:val="28"/>
        </w:rPr>
        <w:t>Депривація</w:t>
      </w:r>
      <w:proofErr w:type="spellEnd"/>
      <w:r w:rsidRPr="004A193D">
        <w:rPr>
          <w:sz w:val="28"/>
          <w:szCs w:val="28"/>
        </w:rPr>
        <w:t xml:space="preserve"> населення в Україні, визначена за європейською методологією, була в 10−1,5 разів більша, ніж у країнах ЄС.</w:t>
      </w:r>
    </w:p>
    <w:p w:rsidR="000541E7" w:rsidRPr="00C146FC" w:rsidRDefault="000541E7" w:rsidP="000541E7">
      <w:pPr>
        <w:pStyle w:val="a4"/>
        <w:spacing w:line="360" w:lineRule="auto"/>
        <w:ind w:firstLine="709"/>
        <w:jc w:val="both"/>
        <w:rPr>
          <w:color w:val="FF0000"/>
          <w:sz w:val="28"/>
        </w:rPr>
      </w:pPr>
      <w:r w:rsidRPr="006F3C93">
        <w:rPr>
          <w:sz w:val="28"/>
        </w:rPr>
        <w:t xml:space="preserve">Сучасні 33 </w:t>
      </w:r>
      <w:proofErr w:type="spellStart"/>
      <w:r w:rsidRPr="006F3C93">
        <w:rPr>
          <w:sz w:val="28"/>
        </w:rPr>
        <w:t>депривації</w:t>
      </w:r>
      <w:proofErr w:type="spellEnd"/>
      <w:r w:rsidRPr="006F3C93">
        <w:rPr>
          <w:sz w:val="28"/>
        </w:rPr>
        <w:t xml:space="preserve"> висвітлюють різні напрями, серед яких особливо виділяється економічна </w:t>
      </w:r>
      <w:proofErr w:type="spellStart"/>
      <w:r w:rsidRPr="006F3C93">
        <w:rPr>
          <w:sz w:val="28"/>
        </w:rPr>
        <w:t>депривація</w:t>
      </w:r>
      <w:proofErr w:type="spellEnd"/>
      <w:r w:rsidRPr="006F3C93">
        <w:rPr>
          <w:sz w:val="28"/>
        </w:rPr>
        <w:t>, що включає</w:t>
      </w:r>
      <w:r w:rsidRPr="006F3C93">
        <w:rPr>
          <w:sz w:val="28"/>
        </w:rPr>
        <w:tab/>
        <w:t>недостатність коштів для забезпечення певної якості харчування; недостатність коштів для придбання необхідних недорогих товарів та відсутність їх певних видів; відсутність нормальних житлових умов, недостатність коштів для покращення житлових умов;  недостатність коштів для отримання необхідних товарів і послуг у сферах охорони здоров’я та освіти; недостатність коштів для тижневої сімейної відпустки не вдома один раз на рік; недостатність коштів щодо задоволення неочікуваних необхідних витрат.</w:t>
      </w:r>
      <w:r w:rsidRPr="004A193D">
        <w:rPr>
          <w:sz w:val="28"/>
          <w:szCs w:val="28"/>
        </w:rPr>
        <w:t xml:space="preserve"> </w:t>
      </w:r>
      <w:r>
        <w:rPr>
          <w:sz w:val="28"/>
          <w:szCs w:val="28"/>
        </w:rPr>
        <w:t>Яскравим п</w:t>
      </w:r>
      <w:r w:rsidRPr="005F0A30">
        <w:rPr>
          <w:sz w:val="28"/>
          <w:szCs w:val="28"/>
        </w:rPr>
        <w:t>ри</w:t>
      </w:r>
      <w:r>
        <w:rPr>
          <w:sz w:val="28"/>
          <w:szCs w:val="28"/>
        </w:rPr>
        <w:t xml:space="preserve">кладом економічної </w:t>
      </w:r>
      <w:proofErr w:type="spellStart"/>
      <w:r>
        <w:rPr>
          <w:sz w:val="28"/>
          <w:szCs w:val="28"/>
        </w:rPr>
        <w:t>депривації</w:t>
      </w:r>
      <w:proofErr w:type="spellEnd"/>
      <w:r>
        <w:rPr>
          <w:sz w:val="28"/>
          <w:szCs w:val="28"/>
        </w:rPr>
        <w:t xml:space="preserve"> може бути відсутність доступу населення України  до важливих послуг у сфері охорони здоров</w:t>
      </w:r>
      <w:r w:rsidRPr="006F3C93">
        <w:rPr>
          <w:sz w:val="28"/>
        </w:rPr>
        <w:t>’</w:t>
      </w:r>
      <w:r>
        <w:rPr>
          <w:sz w:val="28"/>
          <w:szCs w:val="28"/>
        </w:rPr>
        <w:t>я. Це викликає у людей відчуття бідності, неможливості покращити своє здоров</w:t>
      </w:r>
      <w:r w:rsidRPr="006F3C93">
        <w:rPr>
          <w:sz w:val="28"/>
        </w:rPr>
        <w:t>’</w:t>
      </w:r>
      <w:r>
        <w:rPr>
          <w:sz w:val="28"/>
          <w:szCs w:val="28"/>
        </w:rPr>
        <w:t>я.</w:t>
      </w:r>
    </w:p>
    <w:p w:rsidR="000541E7" w:rsidRDefault="000541E7" w:rsidP="000541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C632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Однією з причин низької оцінки свого </w:t>
      </w:r>
      <w:r w:rsidRPr="00B55CAB"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r w:rsidRPr="00B55CAB">
        <w:rPr>
          <w:rFonts w:ascii="Times New Roman" w:hAnsi="Times New Roman" w:cs="Times New Roman"/>
          <w:sz w:val="28"/>
          <w:lang w:val="uk-UA"/>
        </w:rPr>
        <w:t>’</w:t>
      </w:r>
      <w:r w:rsidRPr="00B55CAB"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  <w:r w:rsidRPr="00EC632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населенням України є низький рівень доступності медичної допомоги, можливості придбання ліків та медичного приладдя залежно від місця проживання, що відображено в таблиці 1.</w:t>
      </w:r>
    </w:p>
    <w:p w:rsidR="000541E7" w:rsidRPr="005F0A30" w:rsidRDefault="000541E7" w:rsidP="000541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роздумів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Ми ж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хочемо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виокремити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занадто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неможливості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придбати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приладдя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90%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опитуваних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колишня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радянська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Семашка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початковим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етапом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первинної</w:t>
      </w:r>
      <w:proofErr w:type="spellEnd"/>
      <w:r>
        <w:rPr>
          <w:rFonts w:ascii="Times New Roman" w:hAnsi="Times New Roman"/>
          <w:sz w:val="28"/>
          <w:szCs w:val="28"/>
        </w:rPr>
        <w:t xml:space="preserve"> ланки, </w:t>
      </w:r>
      <w:proofErr w:type="spellStart"/>
      <w:r>
        <w:rPr>
          <w:rFonts w:ascii="Times New Roman" w:hAnsi="Times New Roman"/>
          <w:sz w:val="28"/>
          <w:szCs w:val="28"/>
        </w:rPr>
        <w:t>закономірно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виникає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серед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усіх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причин,  коли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хто-небудь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домогосподарства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придбати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приладдя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аргументом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реформи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є  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B55CAB">
        <w:rPr>
          <w:rFonts w:ascii="Times New Roman" w:hAnsi="Times New Roman" w:cs="Times New Roman"/>
          <w:sz w:val="28"/>
          <w:szCs w:val="28"/>
        </w:rPr>
        <w:t>доров</w:t>
      </w:r>
      <w:r w:rsidRPr="00B55CAB">
        <w:rPr>
          <w:rFonts w:ascii="Times New Roman" w:hAnsi="Times New Roman" w:cs="Times New Roman"/>
          <w:sz w:val="28"/>
        </w:rPr>
        <w:t>’</w:t>
      </w:r>
      <w:r w:rsidRPr="00B55CAB"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асигнуваннями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обгрунтованим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потребам, але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десяти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відсотків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доходу.</w:t>
      </w:r>
    </w:p>
    <w:p w:rsidR="000541E7" w:rsidRDefault="000541E7" w:rsidP="00054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Розподіл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домогосподарств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рівнем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доступності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медичної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допомоги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0541E7" w:rsidRDefault="000541E7" w:rsidP="00054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можливості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придбання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ліків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медичного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приладдя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41E7" w:rsidRDefault="000541E7" w:rsidP="00054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10" w:type="dxa"/>
        <w:tblLayout w:type="fixed"/>
        <w:tblLook w:val="04A0" w:firstRow="1" w:lastRow="0" w:firstColumn="1" w:lastColumn="0" w:noHBand="0" w:noVBand="1"/>
      </w:tblPr>
      <w:tblGrid>
        <w:gridCol w:w="3938"/>
        <w:gridCol w:w="1276"/>
        <w:gridCol w:w="1276"/>
        <w:gridCol w:w="1134"/>
        <w:gridCol w:w="992"/>
        <w:gridCol w:w="1194"/>
      </w:tblGrid>
      <w:tr w:rsidR="000541E7" w:rsidTr="00E27C8E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домогос-подарства</w:t>
            </w:r>
            <w:proofErr w:type="spellEnd"/>
          </w:p>
        </w:tc>
        <w:tc>
          <w:tcPr>
            <w:tcW w:w="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тому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проживають</w:t>
            </w:r>
            <w:proofErr w:type="spellEnd"/>
          </w:p>
        </w:tc>
      </w:tr>
      <w:tr w:rsidR="000541E7" w:rsidTr="00E27C8E"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сільській</w:t>
            </w:r>
            <w:proofErr w:type="spellEnd"/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</w:p>
        </w:tc>
      </w:tr>
      <w:tr w:rsidR="000541E7" w:rsidTr="00E27C8E"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великих</w:t>
            </w:r>
          </w:p>
          <w:p w:rsidR="000541E7" w:rsidRDefault="000541E7" w:rsidP="00E27C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містах</w:t>
            </w:r>
            <w:proofErr w:type="spellEnd"/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містах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домогосподарств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хто-небудь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зміг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отримати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придбати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приладдя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тисяч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2327,9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1246,5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домогосподарств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хто-небудь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потребі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зміг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тисяч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0541E7" w:rsidRDefault="000541E7" w:rsidP="00E27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придбати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ліки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1944,6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1029,6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тому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причин (%):</w:t>
            </w:r>
          </w:p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занадто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змогли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знайти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відвідати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лікаря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522,0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тому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причин (%):</w:t>
            </w:r>
          </w:p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занадто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довгою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спеціаліста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потрібного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профілю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2 3 , 6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9 , 2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2 5 ,7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занадто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провести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медичні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обстеження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808,4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тому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причин (%):</w:t>
            </w:r>
          </w:p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занадто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довгою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спеціаліста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потрібного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профілю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7 , 5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0 , 6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1 1 ,9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занадто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отримати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стаціонарі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963,9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643,7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тому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причин (%):</w:t>
            </w:r>
          </w:p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місць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відділення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потрібного</w:t>
            </w:r>
            <w:proofErr w:type="spellEnd"/>
          </w:p>
          <w:p w:rsidR="000541E7" w:rsidRDefault="000541E7" w:rsidP="00E2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профілю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2 , 4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0541E7" w:rsidTr="00E27C8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занадто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E7" w:rsidRDefault="000541E7" w:rsidP="00E27C8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</w:tbl>
    <w:p w:rsidR="000541E7" w:rsidRDefault="000541E7" w:rsidP="000541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Джерело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Складено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даними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ДССУ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541E7" w:rsidRDefault="000541E7" w:rsidP="000541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A30">
        <w:rPr>
          <w:rFonts w:ascii="Times New Roman" w:hAnsi="Times New Roman" w:cs="Times New Roman"/>
          <w:sz w:val="28"/>
          <w:szCs w:val="28"/>
          <w:lang w:val="uk-UA"/>
        </w:rPr>
        <w:t xml:space="preserve">Прихильники  державної медицини апелюють до аргументів Всесвітньої організації здоров’я, яка декларує, що доступ до системи охорони здоров’я є </w:t>
      </w:r>
      <w:r w:rsidRPr="005F0A3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невід’ємним правом людини незалежно від її можливості платити за послуги лікарів та ліки. </w:t>
      </w:r>
      <w:r>
        <w:rPr>
          <w:rFonts w:ascii="Times New Roman" w:hAnsi="Times New Roman" w:cs="Times New Roman"/>
          <w:sz w:val="28"/>
          <w:szCs w:val="28"/>
        </w:rPr>
        <w:t xml:space="preserve">Противники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аргументи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націоналізовані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уражені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бюрократією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неефективно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погано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управляються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41E7" w:rsidRPr="006F3C93" w:rsidRDefault="00AD6C5E" w:rsidP="00AD6C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A2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попри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всі проблеми, які супроводжують її протягом складних років незалежності, </w:t>
      </w:r>
      <w:r w:rsidRPr="004A2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FF3">
        <w:rPr>
          <w:rFonts w:ascii="Times New Roman" w:hAnsi="Times New Roman" w:cs="Times New Roman"/>
          <w:sz w:val="28"/>
          <w:szCs w:val="28"/>
        </w:rPr>
        <w:t>руха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демократичному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напрямі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І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шляху</w:t>
      </w:r>
      <w:r w:rsidRPr="004A2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FF3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4A2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FF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A2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FF3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4A2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FF3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4A2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FF3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4A2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FF3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4A2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FF3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4A2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FF3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4A2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FF3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4A2FF3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0541E7" w:rsidRPr="00D40D28" w:rsidRDefault="000541E7" w:rsidP="000541E7">
      <w:pPr>
        <w:pStyle w:val="Pa17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Такі висновки </w:t>
      </w:r>
      <w:r w:rsidRPr="00724DAF">
        <w:rPr>
          <w:color w:val="000000"/>
          <w:sz w:val="28"/>
          <w:szCs w:val="28"/>
          <w:lang w:val="uk-UA"/>
        </w:rPr>
        <w:t>є більш ніж актуальним</w:t>
      </w:r>
      <w:r>
        <w:rPr>
          <w:color w:val="000000"/>
          <w:sz w:val="28"/>
          <w:szCs w:val="28"/>
          <w:lang w:val="uk-UA"/>
        </w:rPr>
        <w:t>и</w:t>
      </w:r>
      <w:r w:rsidRPr="00724DAF">
        <w:rPr>
          <w:color w:val="000000"/>
          <w:sz w:val="28"/>
          <w:szCs w:val="28"/>
          <w:lang w:val="uk-UA"/>
        </w:rPr>
        <w:t xml:space="preserve"> і для сучасної дій</w:t>
      </w:r>
      <w:r w:rsidRPr="00724DAF">
        <w:rPr>
          <w:color w:val="000000"/>
          <w:sz w:val="28"/>
          <w:szCs w:val="28"/>
          <w:lang w:val="uk-UA"/>
        </w:rPr>
        <w:softHyphen/>
        <w:t>сності в нашій державі</w:t>
      </w:r>
      <w:r w:rsidRPr="00D40D28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В</w:t>
      </w:r>
      <w:r w:rsidRPr="00D40D28">
        <w:rPr>
          <w:color w:val="000000"/>
          <w:sz w:val="28"/>
          <w:szCs w:val="28"/>
          <w:lang w:val="uk-UA"/>
        </w:rPr>
        <w:t xml:space="preserve"> українських реаліях  доцільно використати </w:t>
      </w:r>
      <w:r>
        <w:rPr>
          <w:color w:val="000000"/>
          <w:sz w:val="28"/>
          <w:szCs w:val="28"/>
          <w:lang w:val="uk-UA"/>
        </w:rPr>
        <w:t>о</w:t>
      </w:r>
      <w:r w:rsidRPr="00D40D28">
        <w:rPr>
          <w:color w:val="000000"/>
          <w:sz w:val="28"/>
          <w:szCs w:val="28"/>
          <w:lang w:val="uk-UA"/>
        </w:rPr>
        <w:t xml:space="preserve">сновні рекомендації А. Сена щодо соціального та економічного розвитку: </w:t>
      </w:r>
    </w:p>
    <w:p w:rsidR="000541E7" w:rsidRPr="00D40D28" w:rsidRDefault="000541E7" w:rsidP="000541E7">
      <w:pPr>
        <w:pStyle w:val="Pa17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активна </w:t>
      </w:r>
      <w:proofErr w:type="spellStart"/>
      <w:r>
        <w:rPr>
          <w:color w:val="000000"/>
          <w:sz w:val="28"/>
          <w:szCs w:val="28"/>
        </w:rPr>
        <w:t>державна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політика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 сфері </w:t>
      </w:r>
      <w:proofErr w:type="spellStart"/>
      <w:r w:rsidRPr="00D40D28">
        <w:rPr>
          <w:color w:val="000000"/>
          <w:sz w:val="28"/>
          <w:szCs w:val="28"/>
        </w:rPr>
        <w:t>освіти</w:t>
      </w:r>
      <w:proofErr w:type="spellEnd"/>
      <w:r w:rsidRPr="00D40D28">
        <w:rPr>
          <w:color w:val="000000"/>
          <w:sz w:val="28"/>
          <w:szCs w:val="28"/>
        </w:rPr>
        <w:t xml:space="preserve"> та науки; </w:t>
      </w:r>
    </w:p>
    <w:p w:rsidR="000541E7" w:rsidRPr="00D40D28" w:rsidRDefault="000541E7" w:rsidP="000541E7">
      <w:pPr>
        <w:pStyle w:val="Pa17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40D28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  <w:lang w:val="uk-UA"/>
        </w:rPr>
        <w:t>реформування</w:t>
      </w:r>
      <w:r>
        <w:rPr>
          <w:color w:val="000000"/>
          <w:sz w:val="28"/>
          <w:szCs w:val="28"/>
        </w:rPr>
        <w:t xml:space="preserve"> </w:t>
      </w:r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системи</w:t>
      </w:r>
      <w:proofErr w:type="spellEnd"/>
      <w:proofErr w:type="gram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охорони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здоров’я</w:t>
      </w:r>
      <w:proofErr w:type="spellEnd"/>
      <w:r w:rsidRPr="00D40D28">
        <w:rPr>
          <w:color w:val="000000"/>
          <w:sz w:val="28"/>
          <w:szCs w:val="28"/>
        </w:rPr>
        <w:t xml:space="preserve">; </w:t>
      </w:r>
    </w:p>
    <w:p w:rsidR="000541E7" w:rsidRPr="00D40D28" w:rsidRDefault="000541E7" w:rsidP="000541E7">
      <w:pPr>
        <w:pStyle w:val="Pa17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D40D28">
        <w:rPr>
          <w:color w:val="000000"/>
          <w:sz w:val="28"/>
          <w:szCs w:val="28"/>
        </w:rPr>
        <w:t>обов’язковий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соціальний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захист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найуразливі</w:t>
      </w:r>
      <w:r w:rsidRPr="00D40D28">
        <w:rPr>
          <w:color w:val="000000"/>
          <w:sz w:val="28"/>
          <w:szCs w:val="28"/>
        </w:rPr>
        <w:softHyphen/>
        <w:t>ших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верств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населення</w:t>
      </w:r>
      <w:proofErr w:type="spellEnd"/>
      <w:r w:rsidRPr="00D40D28">
        <w:rPr>
          <w:color w:val="000000"/>
          <w:sz w:val="28"/>
          <w:szCs w:val="28"/>
        </w:rPr>
        <w:t xml:space="preserve">; </w:t>
      </w:r>
    </w:p>
    <w:p w:rsidR="000541E7" w:rsidRPr="00D40D28" w:rsidRDefault="000541E7" w:rsidP="000541E7">
      <w:pPr>
        <w:pStyle w:val="Pa17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забезпечення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екологічної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безпеки</w:t>
      </w:r>
      <w:proofErr w:type="spellEnd"/>
      <w:r w:rsidRPr="00D40D28">
        <w:rPr>
          <w:color w:val="000000"/>
          <w:sz w:val="28"/>
          <w:szCs w:val="28"/>
        </w:rPr>
        <w:t xml:space="preserve"> в </w:t>
      </w:r>
      <w:proofErr w:type="spellStart"/>
      <w:r w:rsidRPr="00D40D28">
        <w:rPr>
          <w:color w:val="000000"/>
          <w:sz w:val="28"/>
          <w:szCs w:val="28"/>
        </w:rPr>
        <w:t>країні</w:t>
      </w:r>
      <w:proofErr w:type="spellEnd"/>
      <w:r w:rsidRPr="00D40D28">
        <w:rPr>
          <w:color w:val="000000"/>
          <w:sz w:val="28"/>
          <w:szCs w:val="28"/>
        </w:rPr>
        <w:t xml:space="preserve">; </w:t>
      </w:r>
    </w:p>
    <w:p w:rsidR="000541E7" w:rsidRPr="00D40D28" w:rsidRDefault="000541E7" w:rsidP="000541E7">
      <w:pPr>
        <w:pStyle w:val="Pa17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4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всеосяжна боротьба </w:t>
      </w:r>
      <w:proofErr w:type="gramStart"/>
      <w:r>
        <w:rPr>
          <w:color w:val="000000"/>
          <w:sz w:val="28"/>
          <w:szCs w:val="28"/>
          <w:lang w:val="uk-UA"/>
        </w:rPr>
        <w:t xml:space="preserve">з </w:t>
      </w:r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корупці</w:t>
      </w:r>
      <w:proofErr w:type="spellEnd"/>
      <w:r>
        <w:rPr>
          <w:color w:val="000000"/>
          <w:sz w:val="28"/>
          <w:szCs w:val="28"/>
          <w:lang w:val="uk-UA"/>
        </w:rPr>
        <w:t>є</w:t>
      </w:r>
      <w:r w:rsidRPr="00D40D28">
        <w:rPr>
          <w:color w:val="000000"/>
          <w:sz w:val="28"/>
          <w:szCs w:val="28"/>
        </w:rPr>
        <w:t>ю</w:t>
      </w:r>
      <w:proofErr w:type="gramEnd"/>
      <w:r w:rsidRPr="00D40D28">
        <w:rPr>
          <w:color w:val="000000"/>
          <w:sz w:val="28"/>
          <w:szCs w:val="28"/>
        </w:rPr>
        <w:t xml:space="preserve">. </w:t>
      </w:r>
    </w:p>
    <w:p w:rsidR="000541E7" w:rsidRPr="00D40D28" w:rsidRDefault="000541E7" w:rsidP="000541E7">
      <w:pPr>
        <w:pStyle w:val="Pa17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D40D28">
        <w:rPr>
          <w:color w:val="000000"/>
          <w:sz w:val="28"/>
          <w:szCs w:val="28"/>
        </w:rPr>
        <w:t>Це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узагальнені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рекомендації</w:t>
      </w:r>
      <w:proofErr w:type="spellEnd"/>
      <w:r w:rsidRPr="00D40D28">
        <w:rPr>
          <w:color w:val="000000"/>
          <w:sz w:val="28"/>
          <w:szCs w:val="28"/>
        </w:rPr>
        <w:t xml:space="preserve">, </w:t>
      </w:r>
      <w:proofErr w:type="spellStart"/>
      <w:r w:rsidRPr="00D40D28">
        <w:rPr>
          <w:color w:val="000000"/>
          <w:sz w:val="28"/>
          <w:szCs w:val="28"/>
        </w:rPr>
        <w:t>слідування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яким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сприятиме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соціально-економічному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розвитку</w:t>
      </w:r>
      <w:proofErr w:type="spellEnd"/>
      <w:r w:rsidRPr="00D40D28">
        <w:rPr>
          <w:color w:val="000000"/>
          <w:sz w:val="28"/>
          <w:szCs w:val="28"/>
        </w:rPr>
        <w:t xml:space="preserve"> та </w:t>
      </w:r>
      <w:proofErr w:type="spellStart"/>
      <w:r w:rsidRPr="00D40D28">
        <w:rPr>
          <w:color w:val="000000"/>
          <w:sz w:val="28"/>
          <w:szCs w:val="28"/>
        </w:rPr>
        <w:t>підви</w:t>
      </w:r>
      <w:r w:rsidRPr="00D40D28">
        <w:rPr>
          <w:color w:val="000000"/>
          <w:sz w:val="28"/>
          <w:szCs w:val="28"/>
        </w:rPr>
        <w:softHyphen/>
        <w:t>щенню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суспільного</w:t>
      </w:r>
      <w:proofErr w:type="spellEnd"/>
      <w:r w:rsidRPr="00D40D28">
        <w:rPr>
          <w:color w:val="000000"/>
          <w:sz w:val="28"/>
          <w:szCs w:val="28"/>
        </w:rPr>
        <w:t xml:space="preserve"> </w:t>
      </w:r>
      <w:proofErr w:type="spellStart"/>
      <w:r w:rsidRPr="00D40D28">
        <w:rPr>
          <w:color w:val="000000"/>
          <w:sz w:val="28"/>
          <w:szCs w:val="28"/>
        </w:rPr>
        <w:t>добробуту</w:t>
      </w:r>
      <w:proofErr w:type="spellEnd"/>
      <w:r w:rsidRPr="00D40D28">
        <w:rPr>
          <w:color w:val="000000"/>
          <w:sz w:val="28"/>
          <w:szCs w:val="28"/>
        </w:rPr>
        <w:t xml:space="preserve">. </w:t>
      </w:r>
    </w:p>
    <w:sectPr w:rsidR="000541E7" w:rsidRPr="00D40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E7"/>
    <w:rsid w:val="000541E7"/>
    <w:rsid w:val="00446262"/>
    <w:rsid w:val="004A2FF3"/>
    <w:rsid w:val="0086185A"/>
    <w:rsid w:val="008E1D7C"/>
    <w:rsid w:val="00AD6C5E"/>
    <w:rsid w:val="00F3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BBD2"/>
  <w15:chartTrackingRefBased/>
  <w15:docId w15:val="{40F27A83-8536-48DA-98A0-F9565859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7">
    <w:name w:val="Pa17"/>
    <w:basedOn w:val="a"/>
    <w:next w:val="a"/>
    <w:uiPriority w:val="99"/>
    <w:rsid w:val="000541E7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rsid w:val="0005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nhideWhenUsed/>
    <w:rsid w:val="000541E7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rsid w:val="000541E7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</dc:creator>
  <cp:keywords/>
  <dc:description/>
  <cp:lastModifiedBy>Док</cp:lastModifiedBy>
  <cp:revision>3</cp:revision>
  <dcterms:created xsi:type="dcterms:W3CDTF">2020-12-21T14:25:00Z</dcterms:created>
  <dcterms:modified xsi:type="dcterms:W3CDTF">2020-12-21T18:05:00Z</dcterms:modified>
</cp:coreProperties>
</file>