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4BD" w:rsidRPr="00EF5626" w:rsidRDefault="00EF5626" w:rsidP="00C1060D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5626">
        <w:rPr>
          <w:rFonts w:ascii="Times New Roman" w:hAnsi="Times New Roman" w:cs="Times New Roman"/>
          <w:b/>
          <w:sz w:val="28"/>
          <w:szCs w:val="28"/>
        </w:rPr>
        <w:t>МІСТО ЯК ЕКОСИСТЕМА</w:t>
      </w:r>
    </w:p>
    <w:p w:rsidR="003E18CE" w:rsidRPr="00EF5626" w:rsidRDefault="003E18CE" w:rsidP="00C1060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F5626">
        <w:rPr>
          <w:rFonts w:ascii="Times New Roman" w:hAnsi="Times New Roman" w:cs="Times New Roman"/>
          <w:b/>
          <w:sz w:val="28"/>
          <w:szCs w:val="28"/>
        </w:rPr>
        <w:t>Сонько С.П.</w:t>
      </w:r>
      <w:r w:rsidR="00EF5626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EF5626">
        <w:rPr>
          <w:rFonts w:ascii="Times New Roman" w:hAnsi="Times New Roman" w:cs="Times New Roman"/>
          <w:i/>
          <w:sz w:val="28"/>
          <w:szCs w:val="28"/>
        </w:rPr>
        <w:t>завідувач кафедри екології та безпеки життєдіяльності, доктор географічних наук, професор, Уманський національний університет садівництва</w:t>
      </w:r>
    </w:p>
    <w:p w:rsidR="00EF5626" w:rsidRDefault="00EF5626" w:rsidP="00C1060D">
      <w:pPr>
        <w:spacing w:after="0" w:line="240" w:lineRule="auto"/>
        <w:ind w:firstLine="709"/>
      </w:pPr>
    </w:p>
    <w:p w:rsidR="00C1060D" w:rsidRDefault="00EF5626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Невизначеність, </w:t>
      </w:r>
      <w:proofErr w:type="spellStart"/>
      <w:r w:rsidRPr="00EF5626">
        <w:rPr>
          <w:rFonts w:ascii="Times New Roman" w:hAnsi="Times New Roman" w:cs="Times New Roman"/>
          <w:sz w:val="28"/>
          <w:szCs w:val="28"/>
        </w:rPr>
        <w:t>протирічність</w:t>
      </w:r>
      <w:proofErr w:type="spellEnd"/>
      <w:r w:rsidRPr="00EF5626">
        <w:rPr>
          <w:rFonts w:ascii="Times New Roman" w:hAnsi="Times New Roman" w:cs="Times New Roman"/>
          <w:sz w:val="28"/>
          <w:szCs w:val="28"/>
        </w:rPr>
        <w:t xml:space="preserve"> і значна контрастність теоретичних підходів до виділення </w:t>
      </w:r>
      <w:r w:rsidR="00C1060D">
        <w:rPr>
          <w:rFonts w:ascii="Times New Roman" w:hAnsi="Times New Roman" w:cs="Times New Roman"/>
          <w:sz w:val="28"/>
          <w:szCs w:val="28"/>
        </w:rPr>
        <w:t>«</w:t>
      </w:r>
      <w:r w:rsidRPr="00EF5626">
        <w:rPr>
          <w:rFonts w:ascii="Times New Roman" w:hAnsi="Times New Roman" w:cs="Times New Roman"/>
          <w:sz w:val="28"/>
          <w:szCs w:val="28"/>
        </w:rPr>
        <w:t>екосистеми людини</w:t>
      </w:r>
      <w:r w:rsidR="00C1060D">
        <w:rPr>
          <w:rFonts w:ascii="Times New Roman" w:hAnsi="Times New Roman" w:cs="Times New Roman"/>
          <w:sz w:val="28"/>
          <w:szCs w:val="28"/>
        </w:rPr>
        <w:t>»</w:t>
      </w:r>
      <w:r w:rsidRPr="00EF5626">
        <w:rPr>
          <w:rFonts w:ascii="Times New Roman" w:hAnsi="Times New Roman" w:cs="Times New Roman"/>
          <w:sz w:val="28"/>
          <w:szCs w:val="28"/>
        </w:rPr>
        <w:t xml:space="preserve"> логічно замикається саме на проблемі урбанізації і міських поселень. Цікаве те, що дуже частими є діаметрально протилежні вислови</w:t>
      </w:r>
      <w:r w:rsidR="00C1060D">
        <w:rPr>
          <w:rFonts w:ascii="Times New Roman" w:hAnsi="Times New Roman" w:cs="Times New Roman"/>
          <w:sz w:val="28"/>
          <w:szCs w:val="28"/>
        </w:rPr>
        <w:t xml:space="preserve"> не лише різних, а</w:t>
      </w:r>
      <w:r w:rsidRPr="00EF5626">
        <w:rPr>
          <w:rFonts w:ascii="Times New Roman" w:hAnsi="Times New Roman" w:cs="Times New Roman"/>
          <w:sz w:val="28"/>
          <w:szCs w:val="28"/>
        </w:rPr>
        <w:t xml:space="preserve"> одного й того ж автора у погляді на можливість включення міст до рангу природних екосистем</w:t>
      </w:r>
      <w:r w:rsidR="003E582C" w:rsidRPr="003E582C">
        <w:rPr>
          <w:rFonts w:ascii="Times New Roman" w:hAnsi="Times New Roman" w:cs="Times New Roman"/>
          <w:sz w:val="28"/>
          <w:szCs w:val="28"/>
          <w:lang w:val="ru-RU"/>
        </w:rPr>
        <w:t xml:space="preserve"> [1]</w:t>
      </w:r>
      <w:r w:rsidRPr="00EF56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5626" w:rsidRPr="00EF5626" w:rsidRDefault="00C1060D" w:rsidP="009C1F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Оптимізм у поглядах на розвиток міст всесвітньо відомого архітектора К.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Доксіадіса</w:t>
      </w:r>
      <w:proofErr w:type="spellEnd"/>
      <w:r w:rsidR="009C1F91">
        <w:rPr>
          <w:rFonts w:ascii="Times New Roman" w:hAnsi="Times New Roman" w:cs="Times New Roman"/>
          <w:sz w:val="28"/>
          <w:szCs w:val="28"/>
        </w:rPr>
        <w:t xml:space="preserve">, </w:t>
      </w:r>
      <w:r w:rsidR="00897AB8">
        <w:rPr>
          <w:rFonts w:ascii="Times New Roman" w:hAnsi="Times New Roman" w:cs="Times New Roman"/>
          <w:sz w:val="28"/>
          <w:szCs w:val="28"/>
        </w:rPr>
        <w:t>(</w:t>
      </w:r>
      <w:r w:rsidR="009C1F91">
        <w:rPr>
          <w:rFonts w:ascii="Times New Roman" w:hAnsi="Times New Roman" w:cs="Times New Roman"/>
          <w:sz w:val="28"/>
          <w:szCs w:val="28"/>
        </w:rPr>
        <w:t xml:space="preserve">який вважав, що 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поверхню земної кулі з часом обійме територія </w:t>
      </w:r>
      <w:r w:rsidR="009C1F91">
        <w:rPr>
          <w:rFonts w:ascii="Times New Roman" w:hAnsi="Times New Roman" w:cs="Times New Roman"/>
          <w:sz w:val="28"/>
          <w:szCs w:val="28"/>
        </w:rPr>
        <w:t>«</w:t>
      </w:r>
      <w:r w:rsidR="00EF5626" w:rsidRPr="00EF5626">
        <w:rPr>
          <w:rFonts w:ascii="Times New Roman" w:hAnsi="Times New Roman" w:cs="Times New Roman"/>
          <w:sz w:val="28"/>
          <w:szCs w:val="28"/>
        </w:rPr>
        <w:t>суцільного міста</w:t>
      </w:r>
      <w:r w:rsidR="009C1F91">
        <w:rPr>
          <w:rFonts w:ascii="Times New Roman" w:hAnsi="Times New Roman" w:cs="Times New Roman"/>
          <w:sz w:val="28"/>
          <w:szCs w:val="28"/>
        </w:rPr>
        <w:t>»</w:t>
      </w:r>
      <w:r w:rsidR="00897AB8">
        <w:rPr>
          <w:rFonts w:ascii="Times New Roman" w:hAnsi="Times New Roman" w:cs="Times New Roman"/>
          <w:sz w:val="28"/>
          <w:szCs w:val="28"/>
        </w:rPr>
        <w:t>)</w:t>
      </w:r>
      <w:r w:rsidR="009C1F91">
        <w:rPr>
          <w:rFonts w:ascii="Times New Roman" w:hAnsi="Times New Roman" w:cs="Times New Roman"/>
          <w:sz w:val="28"/>
          <w:szCs w:val="28"/>
        </w:rPr>
        <w:t xml:space="preserve"> вже сьогодні змінився більш тверезим поглядом </w:t>
      </w:r>
      <w:r w:rsidR="009C1F91" w:rsidRPr="00EF5626">
        <w:rPr>
          <w:rFonts w:ascii="Times New Roman" w:hAnsi="Times New Roman" w:cs="Times New Roman"/>
          <w:sz w:val="28"/>
          <w:szCs w:val="28"/>
        </w:rPr>
        <w:t>американськ</w:t>
      </w:r>
      <w:r w:rsidR="009C1F91">
        <w:rPr>
          <w:rFonts w:ascii="Times New Roman" w:hAnsi="Times New Roman" w:cs="Times New Roman"/>
          <w:sz w:val="28"/>
          <w:szCs w:val="28"/>
        </w:rPr>
        <w:t>ого</w:t>
      </w:r>
      <w:r w:rsidR="009C1F91" w:rsidRPr="00EF5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1F91" w:rsidRPr="00EF5626">
        <w:rPr>
          <w:rFonts w:ascii="Times New Roman" w:hAnsi="Times New Roman" w:cs="Times New Roman"/>
          <w:sz w:val="28"/>
          <w:szCs w:val="28"/>
        </w:rPr>
        <w:t>архитектор</w:t>
      </w:r>
      <w:r w:rsidR="009C1F91">
        <w:rPr>
          <w:rFonts w:ascii="Times New Roman" w:hAnsi="Times New Roman" w:cs="Times New Roman"/>
          <w:sz w:val="28"/>
          <w:szCs w:val="28"/>
        </w:rPr>
        <w:t>а</w:t>
      </w:r>
      <w:r w:rsidR="009C1F91" w:rsidRPr="00EF5626">
        <w:rPr>
          <w:rFonts w:ascii="Times New Roman" w:hAnsi="Times New Roman" w:cs="Times New Roman"/>
          <w:sz w:val="28"/>
          <w:szCs w:val="28"/>
        </w:rPr>
        <w:t>-дезурбаніст</w:t>
      </w:r>
      <w:r w:rsidR="009C1F9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9C1F91">
        <w:rPr>
          <w:rFonts w:ascii="Times New Roman" w:hAnsi="Times New Roman" w:cs="Times New Roman"/>
          <w:sz w:val="28"/>
          <w:szCs w:val="28"/>
        </w:rPr>
        <w:t xml:space="preserve"> </w:t>
      </w:r>
      <w:r w:rsidR="00EF5626" w:rsidRPr="00EF5626">
        <w:rPr>
          <w:rFonts w:ascii="Times New Roman" w:hAnsi="Times New Roman" w:cs="Times New Roman"/>
          <w:sz w:val="28"/>
          <w:szCs w:val="28"/>
        </w:rPr>
        <w:t>В.Л.</w:t>
      </w:r>
      <w:proofErr w:type="spellStart"/>
      <w:r w:rsidR="00EF5626" w:rsidRPr="00EF5626">
        <w:rPr>
          <w:rFonts w:ascii="Times New Roman" w:hAnsi="Times New Roman" w:cs="Times New Roman"/>
          <w:sz w:val="28"/>
          <w:szCs w:val="28"/>
        </w:rPr>
        <w:t>Райт</w:t>
      </w:r>
      <w:r w:rsidR="009C1F91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F5626" w:rsidRPr="00EF5626">
        <w:rPr>
          <w:rFonts w:ascii="Times New Roman" w:hAnsi="Times New Roman" w:cs="Times New Roman"/>
          <w:sz w:val="28"/>
          <w:szCs w:val="28"/>
        </w:rPr>
        <w:t>,</w:t>
      </w:r>
      <w:r w:rsidR="009C1F91">
        <w:rPr>
          <w:rFonts w:ascii="Times New Roman" w:hAnsi="Times New Roman" w:cs="Times New Roman"/>
          <w:sz w:val="28"/>
          <w:szCs w:val="28"/>
        </w:rPr>
        <w:t xml:space="preserve"> який каже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: </w:t>
      </w:r>
      <w:r w:rsidR="009C1F91">
        <w:rPr>
          <w:rFonts w:ascii="Times New Roman" w:hAnsi="Times New Roman" w:cs="Times New Roman"/>
          <w:sz w:val="28"/>
          <w:szCs w:val="28"/>
        </w:rPr>
        <w:t>«</w:t>
      </w:r>
      <w:r w:rsidR="00EF5626" w:rsidRPr="00EF5626">
        <w:rPr>
          <w:rFonts w:ascii="Times New Roman" w:hAnsi="Times New Roman" w:cs="Times New Roman"/>
          <w:sz w:val="28"/>
          <w:szCs w:val="28"/>
        </w:rPr>
        <w:t>Подібно тому, як пухлина стає злоякісною, місто, як смертоносне утворення, стало загрозою для майбутнього людства. Наші великі міста, ці вампіри, повинні померти</w:t>
      </w:r>
      <w:r w:rsidR="009C1F91">
        <w:rPr>
          <w:rFonts w:ascii="Times New Roman" w:hAnsi="Times New Roman" w:cs="Times New Roman"/>
          <w:sz w:val="28"/>
          <w:szCs w:val="28"/>
        </w:rPr>
        <w:t>»</w:t>
      </w:r>
      <w:r w:rsidR="00EF5626" w:rsidRPr="00EF5626">
        <w:rPr>
          <w:rFonts w:ascii="Times New Roman" w:hAnsi="Times New Roman" w:cs="Times New Roman"/>
          <w:sz w:val="28"/>
          <w:szCs w:val="28"/>
        </w:rPr>
        <w:t>.</w:t>
      </w:r>
    </w:p>
    <w:p w:rsidR="00EF5626" w:rsidRPr="00EF5626" w:rsidRDefault="009C1F91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Незважаючи на це, а</w:t>
      </w:r>
      <w:r w:rsidR="00EF5626" w:rsidRPr="00EF5626">
        <w:rPr>
          <w:rFonts w:ascii="Times New Roman" w:hAnsi="Times New Roman" w:cs="Times New Roman"/>
          <w:sz w:val="28"/>
          <w:szCs w:val="28"/>
        </w:rPr>
        <w:t>нтропоцентризм у вирішенні проблем урбанізації не лише не перестав існувати, а й посилився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F5626" w:rsidRPr="00EF5626">
        <w:rPr>
          <w:rFonts w:ascii="Times New Roman" w:hAnsi="Times New Roman" w:cs="Times New Roman"/>
          <w:sz w:val="28"/>
          <w:szCs w:val="28"/>
        </w:rPr>
        <w:t>Відтак проблеми сучасної урбанізації якщо і можуть бути вирішені, то лише на шляхах максимального урахування власне екологічних властивостей міст.</w:t>
      </w:r>
    </w:p>
    <w:p w:rsidR="00EF5626" w:rsidRPr="00C012C0" w:rsidRDefault="00C012C0" w:rsidP="00C1060D">
      <w:pPr>
        <w:pStyle w:val="3"/>
        <w:ind w:firstLine="709"/>
        <w:rPr>
          <w:sz w:val="28"/>
          <w:szCs w:val="28"/>
        </w:rPr>
      </w:pPr>
      <w:r w:rsidRPr="00C012C0">
        <w:rPr>
          <w:iCs/>
          <w:sz w:val="28"/>
          <w:szCs w:val="28"/>
        </w:rPr>
        <w:t>А</w:t>
      </w:r>
      <w:r w:rsidR="00EF5626" w:rsidRPr="00C012C0">
        <w:rPr>
          <w:iCs/>
          <w:sz w:val="28"/>
          <w:szCs w:val="28"/>
        </w:rPr>
        <w:t>втор вважає, що</w:t>
      </w:r>
      <w:r w:rsidR="009C1F91" w:rsidRPr="00C012C0">
        <w:rPr>
          <w:iCs/>
          <w:sz w:val="28"/>
          <w:szCs w:val="28"/>
        </w:rPr>
        <w:t xml:space="preserve"> віднесення, </w:t>
      </w:r>
      <w:r w:rsidR="00517A8A">
        <w:rPr>
          <w:iCs/>
          <w:sz w:val="28"/>
          <w:szCs w:val="28"/>
        </w:rPr>
        <w:t>(</w:t>
      </w:r>
      <w:r w:rsidR="009C1F91" w:rsidRPr="00C012C0">
        <w:rPr>
          <w:iCs/>
          <w:sz w:val="28"/>
          <w:szCs w:val="28"/>
        </w:rPr>
        <w:t xml:space="preserve">або </w:t>
      </w:r>
      <w:proofErr w:type="spellStart"/>
      <w:r w:rsidR="009C1F91" w:rsidRPr="00C012C0">
        <w:rPr>
          <w:iCs/>
          <w:sz w:val="28"/>
          <w:szCs w:val="28"/>
        </w:rPr>
        <w:t>невіднесення</w:t>
      </w:r>
      <w:proofErr w:type="spellEnd"/>
      <w:r w:rsidR="00517A8A">
        <w:rPr>
          <w:iCs/>
          <w:sz w:val="28"/>
          <w:szCs w:val="28"/>
        </w:rPr>
        <w:t>)</w:t>
      </w:r>
      <w:r w:rsidR="009C1F91" w:rsidRPr="00C012C0">
        <w:rPr>
          <w:iCs/>
          <w:sz w:val="28"/>
          <w:szCs w:val="28"/>
        </w:rPr>
        <w:t xml:space="preserve"> міст до рангу еко</w:t>
      </w:r>
      <w:r w:rsidRPr="00C012C0">
        <w:rPr>
          <w:iCs/>
          <w:sz w:val="28"/>
          <w:szCs w:val="28"/>
        </w:rPr>
        <w:t>систем зумовлен</w:t>
      </w:r>
      <w:r w:rsidR="00897AB8">
        <w:rPr>
          <w:iCs/>
          <w:sz w:val="28"/>
          <w:szCs w:val="28"/>
        </w:rPr>
        <w:t>е</w:t>
      </w:r>
      <w:r w:rsidRPr="00C012C0">
        <w:rPr>
          <w:iCs/>
          <w:sz w:val="28"/>
          <w:szCs w:val="28"/>
        </w:rPr>
        <w:t xml:space="preserve"> некоректністю традиційних підходів і класифікацій </w:t>
      </w:r>
      <w:r w:rsidR="00EF5626" w:rsidRPr="00C012C0">
        <w:rPr>
          <w:iCs/>
          <w:sz w:val="28"/>
          <w:szCs w:val="28"/>
        </w:rPr>
        <w:t xml:space="preserve"> </w:t>
      </w:r>
      <w:r w:rsidRPr="00C012C0">
        <w:rPr>
          <w:iCs/>
          <w:sz w:val="28"/>
          <w:szCs w:val="28"/>
        </w:rPr>
        <w:t xml:space="preserve">щодо </w:t>
      </w:r>
      <w:r w:rsidR="00EF5626" w:rsidRPr="00C012C0">
        <w:rPr>
          <w:iCs/>
          <w:sz w:val="28"/>
          <w:szCs w:val="28"/>
        </w:rPr>
        <w:t>просторово-часов</w:t>
      </w:r>
      <w:r w:rsidRPr="00C012C0">
        <w:rPr>
          <w:iCs/>
          <w:sz w:val="28"/>
          <w:szCs w:val="28"/>
        </w:rPr>
        <w:t>ої</w:t>
      </w:r>
      <w:r w:rsidR="00EF5626" w:rsidRPr="00C012C0">
        <w:rPr>
          <w:iCs/>
          <w:sz w:val="28"/>
          <w:szCs w:val="28"/>
        </w:rPr>
        <w:t xml:space="preserve"> неузгоджен</w:t>
      </w:r>
      <w:r w:rsidRPr="00C012C0">
        <w:rPr>
          <w:iCs/>
          <w:sz w:val="28"/>
          <w:szCs w:val="28"/>
        </w:rPr>
        <w:t>о</w:t>
      </w:r>
      <w:r w:rsidR="00EF5626" w:rsidRPr="00C012C0">
        <w:rPr>
          <w:iCs/>
          <w:sz w:val="28"/>
          <w:szCs w:val="28"/>
        </w:rPr>
        <w:t>ст</w:t>
      </w:r>
      <w:r w:rsidRPr="00C012C0">
        <w:rPr>
          <w:iCs/>
          <w:sz w:val="28"/>
          <w:szCs w:val="28"/>
        </w:rPr>
        <w:t>і</w:t>
      </w:r>
      <w:r w:rsidR="00EF5626" w:rsidRPr="00C012C0">
        <w:rPr>
          <w:iCs/>
          <w:sz w:val="28"/>
          <w:szCs w:val="28"/>
        </w:rPr>
        <w:t xml:space="preserve"> трофічних рівнів у штучно зробленій Людиною екосистемі</w:t>
      </w:r>
      <w:r w:rsidRPr="00C012C0">
        <w:rPr>
          <w:iCs/>
          <w:sz w:val="28"/>
          <w:szCs w:val="28"/>
        </w:rPr>
        <w:t>.</w:t>
      </w:r>
      <w:r w:rsidR="00EF5626" w:rsidRPr="00C012C0">
        <w:rPr>
          <w:iCs/>
          <w:sz w:val="28"/>
          <w:szCs w:val="28"/>
        </w:rPr>
        <w:t xml:space="preserve"> Заперечувати цю тезу можна лише в тому випадку, коли вдасться раз і назавжди розділити природу живу і неживу. Оскільки головним аргументом проти виділення </w:t>
      </w:r>
      <w:r w:rsidR="00517A8A">
        <w:rPr>
          <w:iCs/>
          <w:sz w:val="28"/>
          <w:szCs w:val="28"/>
        </w:rPr>
        <w:t>«</w:t>
      </w:r>
      <w:r w:rsidR="00517A8A" w:rsidRPr="00C012C0">
        <w:rPr>
          <w:iCs/>
          <w:sz w:val="28"/>
          <w:szCs w:val="28"/>
        </w:rPr>
        <w:t>міста-екосистеми</w:t>
      </w:r>
      <w:r w:rsidR="00517A8A">
        <w:rPr>
          <w:iCs/>
          <w:sz w:val="28"/>
          <w:szCs w:val="28"/>
        </w:rPr>
        <w:t>»</w:t>
      </w:r>
      <w:r w:rsidR="00EF5626" w:rsidRPr="00C012C0">
        <w:rPr>
          <w:iCs/>
          <w:sz w:val="28"/>
          <w:szCs w:val="28"/>
        </w:rPr>
        <w:t xml:space="preserve"> є факт значного переважання штучно створених Людиною речовини і енергії над тими, що виробляються в біосфері, то під гаслом неможливості існування </w:t>
      </w:r>
      <w:r>
        <w:rPr>
          <w:iCs/>
          <w:sz w:val="28"/>
          <w:szCs w:val="28"/>
        </w:rPr>
        <w:t>«</w:t>
      </w:r>
      <w:r w:rsidR="00EF5626" w:rsidRPr="00C012C0">
        <w:rPr>
          <w:iCs/>
          <w:sz w:val="28"/>
          <w:szCs w:val="28"/>
        </w:rPr>
        <w:t>міста-екосистеми</w:t>
      </w:r>
      <w:r>
        <w:rPr>
          <w:iCs/>
          <w:sz w:val="28"/>
          <w:szCs w:val="28"/>
        </w:rPr>
        <w:t>»</w:t>
      </w:r>
      <w:r w:rsidR="00EF5626" w:rsidRPr="00C012C0">
        <w:rPr>
          <w:iCs/>
          <w:sz w:val="28"/>
          <w:szCs w:val="28"/>
        </w:rPr>
        <w:t xml:space="preserve"> можна легко спростувати теорію біосфери-ноосфери В.І.Вернадського</w:t>
      </w:r>
      <w:r w:rsidR="003E582C" w:rsidRPr="003E582C">
        <w:rPr>
          <w:iCs/>
          <w:sz w:val="28"/>
          <w:szCs w:val="28"/>
        </w:rPr>
        <w:t xml:space="preserve"> [3]</w:t>
      </w:r>
      <w:r w:rsidR="00EF5626" w:rsidRPr="00C012C0">
        <w:rPr>
          <w:iCs/>
          <w:sz w:val="28"/>
          <w:szCs w:val="28"/>
        </w:rPr>
        <w:t xml:space="preserve">. </w:t>
      </w:r>
    </w:p>
    <w:p w:rsidR="00EF5626" w:rsidRPr="00EF5626" w:rsidRDefault="00C012C0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думку відомого еколога М.Голубця «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Термін екосистема чи </w:t>
      </w:r>
      <w:proofErr w:type="spellStart"/>
      <w:r w:rsidR="00EF5626" w:rsidRPr="00EF5626">
        <w:rPr>
          <w:rFonts w:ascii="Times New Roman" w:hAnsi="Times New Roman" w:cs="Times New Roman"/>
          <w:sz w:val="28"/>
          <w:szCs w:val="28"/>
        </w:rPr>
        <w:t>соціоекосистема</w:t>
      </w:r>
      <w:proofErr w:type="spellEnd"/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не надається для означення міста. Екосистема – це жива (біотична) одиниця, в якій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відбувається постійний речовинно-енергетичний </w:t>
      </w:r>
      <w:r>
        <w:rPr>
          <w:rFonts w:ascii="Times New Roman" w:hAnsi="Times New Roman" w:cs="Times New Roman"/>
          <w:sz w:val="28"/>
          <w:szCs w:val="28"/>
        </w:rPr>
        <w:t>кругообіг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між живими компонентами і між ними і природним середовищем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Протягом тисячоліть діяльність людей була спрямована на те, аби вирватися з рамок цього кругообігу. І це їм у значній мірі вдалося: вони навчилися виробляти таку кількість невластивих природі синтетичних матеріалів, що їх розклад (мінералізацію) неспроможні забезпечити </w:t>
      </w:r>
      <w:proofErr w:type="spellStart"/>
      <w:r w:rsidR="00EF5626" w:rsidRPr="00EF5626">
        <w:rPr>
          <w:rFonts w:ascii="Times New Roman" w:hAnsi="Times New Roman" w:cs="Times New Roman"/>
          <w:sz w:val="28"/>
          <w:szCs w:val="28"/>
        </w:rPr>
        <w:t>редуценти</w:t>
      </w:r>
      <w:proofErr w:type="spellEnd"/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біосфери. Планета катастрофічно забруднюється, її поверхня вкривається численними </w:t>
      </w:r>
      <w:proofErr w:type="spellStart"/>
      <w:r w:rsidR="00EF5626" w:rsidRPr="00EF5626">
        <w:rPr>
          <w:rFonts w:ascii="Times New Roman" w:hAnsi="Times New Roman" w:cs="Times New Roman"/>
          <w:sz w:val="28"/>
          <w:szCs w:val="28"/>
        </w:rPr>
        <w:t>некрозними</w:t>
      </w:r>
      <w:proofErr w:type="spellEnd"/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плямами</w:t>
      </w:r>
      <w:r>
        <w:rPr>
          <w:rFonts w:ascii="Times New Roman" w:hAnsi="Times New Roman" w:cs="Times New Roman"/>
          <w:sz w:val="28"/>
          <w:szCs w:val="28"/>
        </w:rPr>
        <w:t>»</w:t>
      </w:r>
      <w:r w:rsidR="003E582C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5626" w:rsidRPr="00EF5626" w:rsidRDefault="00EF5626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Насправді, з цього кругообігу людина нікуди не поділась. </w:t>
      </w:r>
      <w:r w:rsidRPr="00C012C0">
        <w:rPr>
          <w:rFonts w:ascii="Times New Roman" w:hAnsi="Times New Roman" w:cs="Times New Roman"/>
          <w:sz w:val="28"/>
          <w:szCs w:val="28"/>
        </w:rPr>
        <w:t xml:space="preserve">Просто </w:t>
      </w:r>
      <w:r w:rsidRPr="00C012C0">
        <w:rPr>
          <w:rFonts w:ascii="Times New Roman" w:hAnsi="Times New Roman" w:cs="Times New Roman"/>
          <w:bCs/>
          <w:iCs/>
          <w:sz w:val="28"/>
          <w:szCs w:val="28"/>
        </w:rPr>
        <w:t>вона розширила межі своєї екологічної ніші за рахунок випередження в часі природних процесів (пастки для часу) і просторової трансформації свого екотопу (пастки для простору).</w:t>
      </w:r>
      <w:r w:rsidRPr="00C012C0">
        <w:rPr>
          <w:rFonts w:ascii="Times New Roman" w:hAnsi="Times New Roman" w:cs="Times New Roman"/>
          <w:sz w:val="28"/>
          <w:szCs w:val="28"/>
        </w:rPr>
        <w:t xml:space="preserve"> </w:t>
      </w:r>
      <w:r w:rsidRPr="00C012C0">
        <w:rPr>
          <w:rFonts w:ascii="Times New Roman" w:hAnsi="Times New Roman" w:cs="Times New Roman"/>
          <w:bCs/>
          <w:iCs/>
          <w:sz w:val="28"/>
          <w:szCs w:val="28"/>
        </w:rPr>
        <w:t xml:space="preserve">Крім того, просторово-часова трансформація </w:t>
      </w:r>
      <w:r w:rsidRPr="00C012C0">
        <w:rPr>
          <w:rFonts w:ascii="Times New Roman" w:hAnsi="Times New Roman" w:cs="Times New Roman"/>
          <w:bCs/>
          <w:iCs/>
          <w:sz w:val="28"/>
          <w:szCs w:val="28"/>
        </w:rPr>
        <w:lastRenderedPageBreak/>
        <w:t>значним чином підвищила ступінь планетарної ентропії, чим пояснюється сучасний інформаційній бум (пастки для інформації)</w:t>
      </w:r>
      <w:r w:rsidR="003E582C" w:rsidRPr="003E582C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 [4, 5]</w:t>
      </w:r>
      <w:r w:rsidRPr="00C012C0"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283ED3" w:rsidRDefault="00EF5626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На нашу думку, урбаністика є передовим форпостом антропоцентризму </w:t>
      </w:r>
      <w:r w:rsidR="00897AB8">
        <w:rPr>
          <w:rFonts w:ascii="Times New Roman" w:hAnsi="Times New Roman" w:cs="Times New Roman"/>
          <w:sz w:val="28"/>
          <w:szCs w:val="28"/>
        </w:rPr>
        <w:t>та наступу людства на біосферу. І</w:t>
      </w:r>
      <w:r w:rsidRPr="00EF5626">
        <w:rPr>
          <w:rFonts w:ascii="Times New Roman" w:hAnsi="Times New Roman" w:cs="Times New Roman"/>
          <w:sz w:val="28"/>
          <w:szCs w:val="28"/>
        </w:rPr>
        <w:t xml:space="preserve"> це твердження спростувати дуже важко навіть аргументами щодо культури, цивілізованості, науки, які розвиваються в містах. </w:t>
      </w:r>
      <w:r w:rsidR="00897AB8">
        <w:rPr>
          <w:rFonts w:ascii="Times New Roman" w:hAnsi="Times New Roman" w:cs="Times New Roman"/>
          <w:sz w:val="28"/>
          <w:szCs w:val="28"/>
        </w:rPr>
        <w:t>Але, н</w:t>
      </w:r>
      <w:r w:rsidRPr="00EF5626">
        <w:rPr>
          <w:rFonts w:ascii="Times New Roman" w:hAnsi="Times New Roman" w:cs="Times New Roman"/>
          <w:sz w:val="28"/>
          <w:szCs w:val="28"/>
        </w:rPr>
        <w:t>а відміну від</w:t>
      </w:r>
      <w:r w:rsidR="00634735">
        <w:rPr>
          <w:rFonts w:ascii="Times New Roman" w:hAnsi="Times New Roman" w:cs="Times New Roman"/>
          <w:sz w:val="28"/>
          <w:szCs w:val="28"/>
        </w:rPr>
        <w:t xml:space="preserve"> ви</w:t>
      </w:r>
      <w:r w:rsidR="00897AB8">
        <w:rPr>
          <w:rFonts w:ascii="Times New Roman" w:hAnsi="Times New Roman" w:cs="Times New Roman"/>
          <w:sz w:val="28"/>
          <w:szCs w:val="28"/>
        </w:rPr>
        <w:t>слову</w:t>
      </w:r>
      <w:r w:rsidRPr="00EF5626">
        <w:rPr>
          <w:rFonts w:ascii="Times New Roman" w:hAnsi="Times New Roman" w:cs="Times New Roman"/>
          <w:sz w:val="28"/>
          <w:szCs w:val="28"/>
        </w:rPr>
        <w:t xml:space="preserve"> </w:t>
      </w:r>
      <w:r w:rsidR="00634735">
        <w:rPr>
          <w:rFonts w:ascii="Times New Roman" w:hAnsi="Times New Roman" w:cs="Times New Roman"/>
          <w:sz w:val="28"/>
          <w:szCs w:val="28"/>
        </w:rPr>
        <w:t xml:space="preserve">відомого архітектора </w:t>
      </w:r>
      <w:proofErr w:type="spellStart"/>
      <w:r w:rsidR="00634735" w:rsidRPr="00EF5626">
        <w:rPr>
          <w:rFonts w:ascii="Times New Roman" w:hAnsi="Times New Roman" w:cs="Times New Roman"/>
          <w:sz w:val="28"/>
          <w:szCs w:val="28"/>
        </w:rPr>
        <w:t>Ле</w:t>
      </w:r>
      <w:proofErr w:type="spellEnd"/>
      <w:r w:rsidR="00634735" w:rsidRPr="00EF5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4735" w:rsidRPr="00EF5626">
        <w:rPr>
          <w:rFonts w:ascii="Times New Roman" w:hAnsi="Times New Roman" w:cs="Times New Roman"/>
          <w:sz w:val="28"/>
          <w:szCs w:val="28"/>
        </w:rPr>
        <w:t>Корбюз’є</w:t>
      </w:r>
      <w:proofErr w:type="spellEnd"/>
      <w:r w:rsidR="00C519BA">
        <w:rPr>
          <w:rFonts w:ascii="Times New Roman" w:hAnsi="Times New Roman" w:cs="Times New Roman"/>
          <w:sz w:val="28"/>
          <w:szCs w:val="28"/>
        </w:rPr>
        <w:t xml:space="preserve"> </w:t>
      </w:r>
      <w:r w:rsidR="00634735">
        <w:rPr>
          <w:rFonts w:ascii="Times New Roman" w:hAnsi="Times New Roman" w:cs="Times New Roman"/>
          <w:sz w:val="28"/>
          <w:szCs w:val="28"/>
        </w:rPr>
        <w:t>(</w:t>
      </w:r>
      <w:r w:rsidR="00634735" w:rsidRPr="00EF5626">
        <w:rPr>
          <w:rFonts w:ascii="Times New Roman" w:hAnsi="Times New Roman" w:cs="Times New Roman"/>
          <w:sz w:val="28"/>
          <w:szCs w:val="28"/>
        </w:rPr>
        <w:t>1970)</w:t>
      </w:r>
      <w:r w:rsidR="00634735">
        <w:rPr>
          <w:rFonts w:ascii="Times New Roman" w:hAnsi="Times New Roman" w:cs="Times New Roman"/>
          <w:sz w:val="28"/>
          <w:szCs w:val="28"/>
        </w:rPr>
        <w:t xml:space="preserve"> «</w:t>
      </w:r>
      <w:r w:rsidR="00634735" w:rsidRPr="00EF5626">
        <w:rPr>
          <w:rFonts w:ascii="Times New Roman" w:hAnsi="Times New Roman" w:cs="Times New Roman"/>
          <w:sz w:val="28"/>
          <w:szCs w:val="28"/>
        </w:rPr>
        <w:t>Великі міста – це духовні майстерні, в яких створюються найкращі твори Всесвіту</w:t>
      </w:r>
      <w:r w:rsidR="00634735">
        <w:rPr>
          <w:rFonts w:ascii="Times New Roman" w:hAnsi="Times New Roman" w:cs="Times New Roman"/>
          <w:sz w:val="28"/>
          <w:szCs w:val="28"/>
        </w:rPr>
        <w:t>»</w:t>
      </w:r>
      <w:r w:rsidRPr="00EF5626">
        <w:rPr>
          <w:rFonts w:ascii="Times New Roman" w:hAnsi="Times New Roman" w:cs="Times New Roman"/>
          <w:sz w:val="28"/>
          <w:szCs w:val="28"/>
        </w:rPr>
        <w:t xml:space="preserve">, </w:t>
      </w:r>
      <w:r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автор </w:t>
      </w:r>
      <w:r w:rsidR="00634735" w:rsidRPr="00634735">
        <w:rPr>
          <w:rFonts w:ascii="Times New Roman" w:hAnsi="Times New Roman" w:cs="Times New Roman"/>
          <w:bCs/>
          <w:iCs/>
          <w:sz w:val="28"/>
          <w:szCs w:val="28"/>
        </w:rPr>
        <w:t>вважає, що будь-яке місто за своєю біосферною суттю продовжує за</w:t>
      </w:r>
      <w:r w:rsidR="00634735">
        <w:rPr>
          <w:rFonts w:ascii="Times New Roman" w:hAnsi="Times New Roman" w:cs="Times New Roman"/>
          <w:bCs/>
          <w:iCs/>
          <w:sz w:val="28"/>
          <w:szCs w:val="28"/>
        </w:rPr>
        <w:t>л</w:t>
      </w:r>
      <w:r w:rsidR="00634735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ишатись екосистемою. </w:t>
      </w:r>
    </w:p>
    <w:p w:rsidR="00EF5626" w:rsidRPr="00634735" w:rsidRDefault="00634735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Відтак, 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під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урбоекосистемою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розуміє</w:t>
      </w:r>
      <w:r>
        <w:rPr>
          <w:rFonts w:ascii="Times New Roman" w:hAnsi="Times New Roman" w:cs="Times New Roman"/>
          <w:bCs/>
          <w:iCs/>
          <w:sz w:val="28"/>
          <w:szCs w:val="28"/>
        </w:rPr>
        <w:t>ться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природн</w:t>
      </w:r>
      <w:r>
        <w:rPr>
          <w:rFonts w:ascii="Times New Roman" w:hAnsi="Times New Roman" w:cs="Times New Roman"/>
          <w:bCs/>
          <w:iCs/>
          <w:sz w:val="28"/>
          <w:szCs w:val="28"/>
        </w:rPr>
        <w:t>а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екосистем</w:t>
      </w:r>
      <w:r>
        <w:rPr>
          <w:rFonts w:ascii="Times New Roman" w:hAnsi="Times New Roman" w:cs="Times New Roman"/>
          <w:bCs/>
          <w:iCs/>
          <w:sz w:val="28"/>
          <w:szCs w:val="28"/>
        </w:rPr>
        <w:t>а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, в якій </w:t>
      </w:r>
      <w:r>
        <w:rPr>
          <w:rFonts w:ascii="Times New Roman" w:hAnsi="Times New Roman" w:cs="Times New Roman"/>
          <w:bCs/>
          <w:iCs/>
          <w:sz w:val="28"/>
          <w:szCs w:val="28"/>
        </w:rPr>
        <w:t>в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про</w:t>
      </w:r>
      <w:r>
        <w:rPr>
          <w:rFonts w:ascii="Times New Roman" w:hAnsi="Times New Roman" w:cs="Times New Roman"/>
          <w:bCs/>
          <w:iCs/>
          <w:sz w:val="28"/>
          <w:szCs w:val="28"/>
        </w:rPr>
        <w:t>довж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коеволюційного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розвитку природи і суспільства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виособились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і посилились функції соціального забезпечення, пов’язані з виводом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косної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речовини поза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організмовий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рівень </w:t>
      </w:r>
      <w:r w:rsidRPr="00634735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Homo</w:t>
      </w:r>
      <w:r w:rsidRPr="00634735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634735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Sapiens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у вигляді споживацьких вартостей для користування всією популяцією. При цьому обов’язковою є цілеспрямована докорінна структурна видозміна екотопу. Екологічні ж функції, як то участь у харчових ланцюгах екосистем, залишились на </w:t>
      </w:r>
      <w:proofErr w:type="spellStart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>органзмовому</w:t>
      </w:r>
      <w:proofErr w:type="spellEnd"/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 рівні у вигляді метаболізму, але забезпечуються не на рівні екотопу, а на рівні екологічної ніші, яка сьогодні охоплює всю біосферу планети</w:t>
      </w:r>
      <w:r w:rsidR="003E582C" w:rsidRPr="003E582C">
        <w:rPr>
          <w:rFonts w:ascii="Times New Roman" w:hAnsi="Times New Roman" w:cs="Times New Roman"/>
          <w:bCs/>
          <w:iCs/>
          <w:sz w:val="28"/>
          <w:szCs w:val="28"/>
        </w:rPr>
        <w:t xml:space="preserve"> [6]</w:t>
      </w:r>
      <w:r w:rsidR="00EF5626" w:rsidRPr="00634735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</w:p>
    <w:p w:rsidR="00EF5626" w:rsidRPr="00EF5626" w:rsidRDefault="00E61F8A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сі функції, виконувані містами доцільніше було б розбити на дві великі </w:t>
      </w:r>
      <w:proofErr w:type="spellStart"/>
      <w:r w:rsidR="00EF5626" w:rsidRPr="00EF5626">
        <w:rPr>
          <w:rFonts w:ascii="Times New Roman" w:hAnsi="Times New Roman" w:cs="Times New Roman"/>
          <w:sz w:val="28"/>
          <w:szCs w:val="28"/>
        </w:rPr>
        <w:t>онтологічн</w:t>
      </w:r>
      <w:r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EF5626" w:rsidRPr="00EF5626">
        <w:rPr>
          <w:rFonts w:ascii="Times New Roman" w:hAnsi="Times New Roman" w:cs="Times New Roman"/>
          <w:sz w:val="28"/>
          <w:szCs w:val="28"/>
        </w:rPr>
        <w:t xml:space="preserve"> значимі групи: </w:t>
      </w:r>
      <w:r w:rsidR="00EF5626" w:rsidRPr="00283ED3">
        <w:rPr>
          <w:rFonts w:ascii="Times New Roman" w:hAnsi="Times New Roman" w:cs="Times New Roman"/>
          <w:bCs/>
          <w:i/>
          <w:iCs/>
          <w:sz w:val="28"/>
          <w:szCs w:val="28"/>
        </w:rPr>
        <w:t>соціальні та екологічні</w:t>
      </w:r>
      <w:r w:rsidR="00EF5626" w:rsidRPr="00EF5626">
        <w:rPr>
          <w:rFonts w:ascii="Times New Roman" w:hAnsi="Times New Roman" w:cs="Times New Roman"/>
          <w:sz w:val="28"/>
          <w:szCs w:val="28"/>
        </w:rPr>
        <w:t xml:space="preserve">. В такій постановці проблема ставиться вперше, хоча така постановка логічна і вибігає з теоретичного надбання класиків аграрної, біологічної та географічної науки. </w:t>
      </w:r>
    </w:p>
    <w:p w:rsidR="00EF5626" w:rsidRPr="00EF5626" w:rsidRDefault="00EF5626" w:rsidP="00C1060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>Так, утопічні намагання</w:t>
      </w:r>
      <w:r w:rsidRPr="00EF5626">
        <w:rPr>
          <w:rStyle w:val="a5"/>
          <w:rFonts w:ascii="Times New Roman" w:hAnsi="Times New Roman" w:cs="Times New Roman"/>
          <w:sz w:val="28"/>
          <w:szCs w:val="28"/>
        </w:rPr>
        <w:footnoteReference w:id="1"/>
      </w:r>
      <w:r w:rsidRPr="00EF5626">
        <w:rPr>
          <w:rFonts w:ascii="Times New Roman" w:hAnsi="Times New Roman" w:cs="Times New Roman"/>
          <w:sz w:val="28"/>
          <w:szCs w:val="28"/>
        </w:rPr>
        <w:t xml:space="preserve"> А.В.</w:t>
      </w:r>
      <w:proofErr w:type="spellStart"/>
      <w:r w:rsidRPr="00EF5626">
        <w:rPr>
          <w:rFonts w:ascii="Times New Roman" w:hAnsi="Times New Roman" w:cs="Times New Roman"/>
          <w:sz w:val="28"/>
          <w:szCs w:val="28"/>
        </w:rPr>
        <w:t>Чаянова</w:t>
      </w:r>
      <w:proofErr w:type="spellEnd"/>
      <w:r w:rsidRPr="00EF5626">
        <w:rPr>
          <w:rFonts w:ascii="Times New Roman" w:hAnsi="Times New Roman" w:cs="Times New Roman"/>
          <w:sz w:val="28"/>
          <w:szCs w:val="28"/>
        </w:rPr>
        <w:t xml:space="preserve"> позбавити великі міста їхнього </w:t>
      </w:r>
      <w:r w:rsidRPr="00EF5626">
        <w:rPr>
          <w:rFonts w:ascii="Times New Roman" w:hAnsi="Times New Roman" w:cs="Times New Roman"/>
          <w:i/>
          <w:iCs/>
          <w:sz w:val="28"/>
          <w:szCs w:val="28"/>
        </w:rPr>
        <w:t>соціального змісту</w:t>
      </w:r>
      <w:r w:rsidRPr="00EF5626">
        <w:rPr>
          <w:rFonts w:ascii="Times New Roman" w:hAnsi="Times New Roman" w:cs="Times New Roman"/>
          <w:sz w:val="28"/>
          <w:szCs w:val="28"/>
        </w:rPr>
        <w:t xml:space="preserve"> лише сьогодні набувають своїх прибічників: </w:t>
      </w:r>
      <w:r w:rsidR="00283ED3">
        <w:rPr>
          <w:rFonts w:ascii="Times New Roman" w:hAnsi="Times New Roman" w:cs="Times New Roman"/>
          <w:sz w:val="28"/>
          <w:szCs w:val="28"/>
        </w:rPr>
        <w:t>«</w:t>
      </w:r>
      <w:r w:rsidRPr="00EF5626">
        <w:rPr>
          <w:rFonts w:ascii="Times New Roman" w:hAnsi="Times New Roman" w:cs="Times New Roman"/>
          <w:sz w:val="28"/>
          <w:szCs w:val="28"/>
        </w:rPr>
        <w:t>Коли влада опинилась назавжди в селянських руках було прийнято рішення про знищення міст, які мають понад 20 000 жителів</w:t>
      </w:r>
      <w:r w:rsidR="00897AB8">
        <w:rPr>
          <w:rFonts w:ascii="Times New Roman" w:hAnsi="Times New Roman" w:cs="Times New Roman"/>
          <w:sz w:val="28"/>
          <w:szCs w:val="28"/>
        </w:rPr>
        <w:t>…</w:t>
      </w:r>
      <w:r w:rsidRPr="00EF5626">
        <w:rPr>
          <w:rFonts w:ascii="Times New Roman" w:hAnsi="Times New Roman" w:cs="Times New Roman"/>
          <w:sz w:val="28"/>
          <w:szCs w:val="28"/>
        </w:rPr>
        <w:t xml:space="preserve"> Міста в країні залишились як міста зібрань, святкування, тобто як пункт, а </w:t>
      </w:r>
      <w:r w:rsidRPr="00283ED3">
        <w:rPr>
          <w:rFonts w:ascii="Times New Roman" w:hAnsi="Times New Roman" w:cs="Times New Roman"/>
          <w:bCs/>
          <w:i/>
          <w:iCs/>
          <w:sz w:val="28"/>
          <w:szCs w:val="28"/>
        </w:rPr>
        <w:t>не соціальна істота</w:t>
      </w:r>
      <w:r w:rsidRPr="00EF5626">
        <w:rPr>
          <w:rFonts w:ascii="Times New Roman" w:hAnsi="Times New Roman" w:cs="Times New Roman"/>
          <w:sz w:val="28"/>
          <w:szCs w:val="28"/>
        </w:rPr>
        <w:t xml:space="preserve">. В Москві на 100 тис. жителів збудовано </w:t>
      </w:r>
      <w:proofErr w:type="spellStart"/>
      <w:r w:rsidRPr="00EF5626">
        <w:rPr>
          <w:rFonts w:ascii="Times New Roman" w:hAnsi="Times New Roman" w:cs="Times New Roman"/>
          <w:sz w:val="28"/>
          <w:szCs w:val="28"/>
        </w:rPr>
        <w:t>готелей</w:t>
      </w:r>
      <w:proofErr w:type="spellEnd"/>
      <w:r w:rsidRPr="00EF5626">
        <w:rPr>
          <w:rFonts w:ascii="Times New Roman" w:hAnsi="Times New Roman" w:cs="Times New Roman"/>
          <w:sz w:val="28"/>
          <w:szCs w:val="28"/>
        </w:rPr>
        <w:t xml:space="preserve"> на 4 </w:t>
      </w:r>
      <w:proofErr w:type="spellStart"/>
      <w:r w:rsidRPr="00EF5626">
        <w:rPr>
          <w:rFonts w:ascii="Times New Roman" w:hAnsi="Times New Roman" w:cs="Times New Roman"/>
          <w:sz w:val="28"/>
          <w:szCs w:val="28"/>
        </w:rPr>
        <w:t>млн.місць</w:t>
      </w:r>
      <w:proofErr w:type="spellEnd"/>
      <w:r w:rsidRPr="00EF5626">
        <w:rPr>
          <w:rFonts w:ascii="Times New Roman" w:hAnsi="Times New Roman" w:cs="Times New Roman"/>
          <w:sz w:val="28"/>
          <w:szCs w:val="28"/>
        </w:rPr>
        <w:t xml:space="preserve">, в провінційних містах на 10 тис. жителів – готелів на 100 тис. і ці готелі майже порожні, оскільки кожний селянин, витративши годину чи півтори може бути в </w:t>
      </w:r>
      <w:r w:rsidR="00283ED3">
        <w:rPr>
          <w:rFonts w:ascii="Times New Roman" w:hAnsi="Times New Roman" w:cs="Times New Roman"/>
          <w:sz w:val="28"/>
          <w:szCs w:val="28"/>
        </w:rPr>
        <w:t>«</w:t>
      </w:r>
      <w:r w:rsidRPr="00EF5626">
        <w:rPr>
          <w:rFonts w:ascii="Times New Roman" w:hAnsi="Times New Roman" w:cs="Times New Roman"/>
          <w:sz w:val="28"/>
          <w:szCs w:val="28"/>
        </w:rPr>
        <w:t>своєму</w:t>
      </w:r>
      <w:r w:rsidR="00283ED3">
        <w:rPr>
          <w:rFonts w:ascii="Times New Roman" w:hAnsi="Times New Roman" w:cs="Times New Roman"/>
          <w:sz w:val="28"/>
          <w:szCs w:val="28"/>
        </w:rPr>
        <w:t>»</w:t>
      </w:r>
      <w:r w:rsidRPr="00EF5626">
        <w:rPr>
          <w:rFonts w:ascii="Times New Roman" w:hAnsi="Times New Roman" w:cs="Times New Roman"/>
          <w:sz w:val="28"/>
          <w:szCs w:val="28"/>
        </w:rPr>
        <w:t xml:space="preserve"> місті і буває там доволі часто</w:t>
      </w:r>
      <w:r w:rsidR="00283ED3">
        <w:rPr>
          <w:rFonts w:ascii="Times New Roman" w:hAnsi="Times New Roman" w:cs="Times New Roman"/>
          <w:sz w:val="28"/>
          <w:szCs w:val="28"/>
        </w:rPr>
        <w:t>»</w:t>
      </w:r>
      <w:r w:rsidR="003E582C" w:rsidRPr="003E582C">
        <w:rPr>
          <w:rFonts w:ascii="Times New Roman" w:hAnsi="Times New Roman" w:cs="Times New Roman"/>
          <w:sz w:val="28"/>
          <w:szCs w:val="28"/>
        </w:rPr>
        <w:t xml:space="preserve"> [7].</w:t>
      </w:r>
      <w:r w:rsidRPr="00EF56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3CC4" w:rsidRDefault="00EF5626" w:rsidP="00A43C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В.В.Докучаєв свого часу запропонував в сільськогосподарське використання земель внести природні пропорції розподілу степових, та лісових ділянок, а також площ водойм. Такі пропорції було розраховано для різних природних зон і впроваджено майже по всій території колишнього СРСР. Продовженням цих робіт є сьогоднішнє намагання </w:t>
      </w:r>
      <w:r w:rsidR="00283ED3">
        <w:rPr>
          <w:rFonts w:ascii="Times New Roman" w:hAnsi="Times New Roman" w:cs="Times New Roman"/>
          <w:sz w:val="28"/>
          <w:szCs w:val="28"/>
        </w:rPr>
        <w:t>«</w:t>
      </w:r>
      <w:r w:rsidRPr="00EF5626">
        <w:rPr>
          <w:rFonts w:ascii="Times New Roman" w:hAnsi="Times New Roman" w:cs="Times New Roman"/>
          <w:sz w:val="28"/>
          <w:szCs w:val="28"/>
        </w:rPr>
        <w:t>вписати</w:t>
      </w:r>
      <w:r w:rsidR="00283ED3">
        <w:rPr>
          <w:rFonts w:ascii="Times New Roman" w:hAnsi="Times New Roman" w:cs="Times New Roman"/>
          <w:sz w:val="28"/>
          <w:szCs w:val="28"/>
        </w:rPr>
        <w:t>»</w:t>
      </w:r>
      <w:r w:rsidRPr="00EF5626">
        <w:rPr>
          <w:rFonts w:ascii="Times New Roman" w:hAnsi="Times New Roman" w:cs="Times New Roman"/>
          <w:sz w:val="28"/>
          <w:szCs w:val="28"/>
        </w:rPr>
        <w:t xml:space="preserve"> межі землекористування в ізолінії рельєфу в напрямку розвитку контурно-меліоративної та контурно-смугової системи землеробства [</w:t>
      </w:r>
      <w:proofErr w:type="spellStart"/>
      <w:r w:rsidR="00A43CC4">
        <w:rPr>
          <w:rFonts w:ascii="Times New Roman" w:hAnsi="Times New Roman" w:cs="Times New Roman"/>
          <w:sz w:val="28"/>
          <w:szCs w:val="28"/>
        </w:rPr>
        <w:t>Тараріко</w:t>
      </w:r>
      <w:proofErr w:type="spellEnd"/>
      <w:r w:rsidR="00A43CC4">
        <w:rPr>
          <w:rFonts w:ascii="Times New Roman" w:hAnsi="Times New Roman" w:cs="Times New Roman"/>
          <w:sz w:val="28"/>
          <w:szCs w:val="28"/>
        </w:rPr>
        <w:t>,2003</w:t>
      </w:r>
      <w:r w:rsidRPr="00EF5626">
        <w:rPr>
          <w:rFonts w:ascii="Times New Roman" w:hAnsi="Times New Roman" w:cs="Times New Roman"/>
          <w:sz w:val="28"/>
          <w:szCs w:val="28"/>
        </w:rPr>
        <w:t xml:space="preserve">]. Відтак, дані роботи спрямовані на посилення </w:t>
      </w:r>
      <w:r w:rsidRPr="00EF5626">
        <w:rPr>
          <w:rFonts w:ascii="Times New Roman" w:hAnsi="Times New Roman" w:cs="Times New Roman"/>
          <w:i/>
          <w:iCs/>
          <w:sz w:val="28"/>
          <w:szCs w:val="28"/>
        </w:rPr>
        <w:t>екологічних функцій</w:t>
      </w:r>
      <w:r w:rsidRPr="00EF5626">
        <w:rPr>
          <w:rFonts w:ascii="Times New Roman" w:hAnsi="Times New Roman" w:cs="Times New Roman"/>
          <w:sz w:val="28"/>
          <w:szCs w:val="28"/>
        </w:rPr>
        <w:t xml:space="preserve"> зокрема сільськогосподарського природокористування.</w:t>
      </w:r>
      <w:r w:rsidR="00A43CC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5626" w:rsidRPr="00EF5626" w:rsidRDefault="00EF5626" w:rsidP="00A43C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На відміну від поширеної думки в середовищі учених-урбаністів, </w:t>
      </w:r>
      <w:r w:rsidRPr="00A43CC4">
        <w:rPr>
          <w:rFonts w:ascii="Times New Roman" w:hAnsi="Times New Roman" w:cs="Times New Roman"/>
          <w:iCs/>
          <w:sz w:val="28"/>
          <w:szCs w:val="28"/>
        </w:rPr>
        <w:t>ми вважаємо місто природною екологічною нішею, а не штучною</w:t>
      </w:r>
      <w:r w:rsidRPr="00EF5626">
        <w:rPr>
          <w:rFonts w:ascii="Times New Roman" w:hAnsi="Times New Roman" w:cs="Times New Roman"/>
          <w:sz w:val="28"/>
          <w:szCs w:val="28"/>
        </w:rPr>
        <w:t xml:space="preserve">. Еволюція формування такої </w:t>
      </w:r>
      <w:r w:rsidR="00A43CC4">
        <w:rPr>
          <w:rFonts w:ascii="Times New Roman" w:hAnsi="Times New Roman" w:cs="Times New Roman"/>
          <w:sz w:val="28"/>
          <w:szCs w:val="28"/>
        </w:rPr>
        <w:t>«</w:t>
      </w:r>
      <w:r w:rsidRPr="00EF5626">
        <w:rPr>
          <w:rFonts w:ascii="Times New Roman" w:hAnsi="Times New Roman" w:cs="Times New Roman"/>
          <w:sz w:val="28"/>
          <w:szCs w:val="28"/>
        </w:rPr>
        <w:t>екологічної ніші</w:t>
      </w:r>
      <w:r w:rsidR="00A43CC4">
        <w:rPr>
          <w:rFonts w:ascii="Times New Roman" w:hAnsi="Times New Roman" w:cs="Times New Roman"/>
          <w:sz w:val="28"/>
          <w:szCs w:val="28"/>
        </w:rPr>
        <w:t>»</w:t>
      </w:r>
      <w:r w:rsidRPr="00EF5626">
        <w:rPr>
          <w:rFonts w:ascii="Times New Roman" w:hAnsi="Times New Roman" w:cs="Times New Roman"/>
          <w:sz w:val="28"/>
          <w:szCs w:val="28"/>
        </w:rPr>
        <w:t xml:space="preserve"> має глибоке історичне коріння. Центральним моментом у цьому процесі є формування міських центрів </w:t>
      </w:r>
      <w:proofErr w:type="spellStart"/>
      <w:r w:rsidRPr="00EF5626">
        <w:rPr>
          <w:rFonts w:ascii="Times New Roman" w:hAnsi="Times New Roman" w:cs="Times New Roman"/>
          <w:sz w:val="28"/>
          <w:szCs w:val="28"/>
        </w:rPr>
        <w:lastRenderedPageBreak/>
        <w:t>ранньодержавних</w:t>
      </w:r>
      <w:proofErr w:type="spellEnd"/>
      <w:r w:rsidRPr="00EF5626">
        <w:rPr>
          <w:rFonts w:ascii="Times New Roman" w:hAnsi="Times New Roman" w:cs="Times New Roman"/>
          <w:sz w:val="28"/>
          <w:szCs w:val="28"/>
        </w:rPr>
        <w:t xml:space="preserve"> об'єднань. Такі перші столиці стають осередками усього нового, що з'являється на цьому переломному в історії людства етапі, фокусуючи контрасти й суперечності нової доби.</w:t>
      </w:r>
    </w:p>
    <w:p w:rsidR="00EF5626" w:rsidRPr="003E582C" w:rsidRDefault="00EF5626" w:rsidP="00C1060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C519BA">
        <w:rPr>
          <w:rFonts w:ascii="Times New Roman" w:hAnsi="Times New Roman" w:cs="Times New Roman"/>
          <w:iCs/>
          <w:sz w:val="28"/>
          <w:szCs w:val="28"/>
        </w:rPr>
        <w:t>На думку Ю.Павленко, таке раннє місто можна уявити як</w:t>
      </w:r>
      <w:r w:rsidR="00C519BA">
        <w:rPr>
          <w:rFonts w:ascii="Times New Roman" w:hAnsi="Times New Roman" w:cs="Times New Roman"/>
          <w:iCs/>
          <w:sz w:val="28"/>
          <w:szCs w:val="28"/>
        </w:rPr>
        <w:t xml:space="preserve"> «</w:t>
      </w:r>
      <w:r w:rsidR="00A43CC4" w:rsidRPr="00C519BA">
        <w:rPr>
          <w:rFonts w:ascii="Times New Roman" w:hAnsi="Times New Roman" w:cs="Times New Roman"/>
          <w:iCs/>
          <w:sz w:val="28"/>
          <w:szCs w:val="28"/>
        </w:rPr>
        <w:t>…</w:t>
      </w:r>
      <w:r w:rsidRPr="00C519BA">
        <w:rPr>
          <w:rFonts w:ascii="Times New Roman" w:hAnsi="Times New Roman" w:cs="Times New Roman"/>
          <w:iCs/>
          <w:sz w:val="28"/>
          <w:szCs w:val="28"/>
        </w:rPr>
        <w:t xml:space="preserve"> фокусн</w:t>
      </w:r>
      <w:r w:rsidR="00A43CC4" w:rsidRPr="00C519BA">
        <w:rPr>
          <w:rFonts w:ascii="Times New Roman" w:hAnsi="Times New Roman" w:cs="Times New Roman"/>
          <w:iCs/>
          <w:sz w:val="28"/>
          <w:szCs w:val="28"/>
        </w:rPr>
        <w:t>у</w:t>
      </w:r>
      <w:r w:rsidRPr="00C519BA">
        <w:rPr>
          <w:rFonts w:ascii="Times New Roman" w:hAnsi="Times New Roman" w:cs="Times New Roman"/>
          <w:iCs/>
          <w:sz w:val="28"/>
          <w:szCs w:val="28"/>
        </w:rPr>
        <w:t xml:space="preserve"> точк</w:t>
      </w:r>
      <w:r w:rsidR="00A43CC4" w:rsidRPr="00C519BA">
        <w:rPr>
          <w:rFonts w:ascii="Times New Roman" w:hAnsi="Times New Roman" w:cs="Times New Roman"/>
          <w:iCs/>
          <w:sz w:val="28"/>
          <w:szCs w:val="28"/>
        </w:rPr>
        <w:t>у</w:t>
      </w:r>
      <w:r w:rsidRPr="00C519BA">
        <w:rPr>
          <w:rFonts w:ascii="Times New Roman" w:hAnsi="Times New Roman" w:cs="Times New Roman"/>
          <w:iCs/>
          <w:sz w:val="28"/>
          <w:szCs w:val="28"/>
        </w:rPr>
        <w:t xml:space="preserve">, вузол усіх основних відносин і контактів, на яких і тримається відповідний </w:t>
      </w:r>
      <w:proofErr w:type="spellStart"/>
      <w:r w:rsidRPr="00C519BA">
        <w:rPr>
          <w:rFonts w:ascii="Times New Roman" w:hAnsi="Times New Roman" w:cs="Times New Roman"/>
          <w:iCs/>
          <w:sz w:val="28"/>
          <w:szCs w:val="28"/>
        </w:rPr>
        <w:t>ранньоцивілізаційний</w:t>
      </w:r>
      <w:proofErr w:type="spellEnd"/>
      <w:r w:rsidRPr="00C519BA">
        <w:rPr>
          <w:rFonts w:ascii="Times New Roman" w:hAnsi="Times New Roman" w:cs="Times New Roman"/>
          <w:iCs/>
          <w:sz w:val="28"/>
          <w:szCs w:val="28"/>
        </w:rPr>
        <w:t xml:space="preserve"> соціальний організм як </w:t>
      </w:r>
      <w:proofErr w:type="spellStart"/>
      <w:r w:rsidRPr="00C519BA">
        <w:rPr>
          <w:rFonts w:ascii="Times New Roman" w:hAnsi="Times New Roman" w:cs="Times New Roman"/>
          <w:iCs/>
          <w:sz w:val="28"/>
          <w:szCs w:val="28"/>
        </w:rPr>
        <w:t>самовпорядкована</w:t>
      </w:r>
      <w:proofErr w:type="spellEnd"/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матеріально-енергетично-інформаційна система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»</w:t>
      </w:r>
      <w:r w:rsidR="003E582C" w:rsidRPr="003E582C">
        <w:rPr>
          <w:rFonts w:ascii="Times New Roman" w:hAnsi="Times New Roman" w:cs="Times New Roman"/>
          <w:bCs/>
          <w:iCs/>
          <w:sz w:val="28"/>
          <w:szCs w:val="28"/>
        </w:rPr>
        <w:t xml:space="preserve"> [2].</w:t>
      </w:r>
    </w:p>
    <w:p w:rsidR="00EF5626" w:rsidRPr="00C519BA" w:rsidRDefault="00EF5626" w:rsidP="00C106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19BA">
        <w:rPr>
          <w:rFonts w:ascii="Times New Roman" w:hAnsi="Times New Roman" w:cs="Times New Roman"/>
          <w:bCs/>
          <w:iCs/>
          <w:sz w:val="28"/>
          <w:szCs w:val="28"/>
        </w:rPr>
        <w:t>Найскоріше, це етап (епоха), на якому переважна більшість сформованих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 xml:space="preserve"> на той час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519BA">
        <w:rPr>
          <w:rFonts w:ascii="Times New Roman" w:hAnsi="Times New Roman" w:cs="Times New Roman"/>
          <w:bCs/>
          <w:iCs/>
          <w:sz w:val="28"/>
          <w:szCs w:val="28"/>
        </w:rPr>
        <w:t>агроекосистем</w:t>
      </w:r>
      <w:proofErr w:type="spellEnd"/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«</w:t>
      </w:r>
      <w:proofErr w:type="spellStart"/>
      <w:r w:rsidRPr="00C519BA">
        <w:rPr>
          <w:rFonts w:ascii="Times New Roman" w:hAnsi="Times New Roman" w:cs="Times New Roman"/>
          <w:bCs/>
          <w:iCs/>
          <w:sz w:val="28"/>
          <w:szCs w:val="28"/>
        </w:rPr>
        <w:t>вивергла</w:t>
      </w:r>
      <w:proofErr w:type="spellEnd"/>
      <w:r w:rsidR="00C519BA">
        <w:rPr>
          <w:rFonts w:ascii="Times New Roman" w:hAnsi="Times New Roman" w:cs="Times New Roman"/>
          <w:bCs/>
          <w:iCs/>
          <w:sz w:val="28"/>
          <w:szCs w:val="28"/>
        </w:rPr>
        <w:t>»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із себе </w:t>
      </w:r>
      <w:proofErr w:type="spellStart"/>
      <w:r w:rsidRPr="00C519BA">
        <w:rPr>
          <w:rFonts w:ascii="Times New Roman" w:hAnsi="Times New Roman" w:cs="Times New Roman"/>
          <w:bCs/>
          <w:iCs/>
          <w:sz w:val="28"/>
          <w:szCs w:val="28"/>
        </w:rPr>
        <w:t>урбоекосистеми</w:t>
      </w:r>
      <w:proofErr w:type="spellEnd"/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, які мали нові інформаційні якості. При цьому, механізм і логіка такого 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«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>виверження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»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зберігаються 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в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>про</w:t>
      </w:r>
      <w:r w:rsidR="00C519BA">
        <w:rPr>
          <w:rFonts w:ascii="Times New Roman" w:hAnsi="Times New Roman" w:cs="Times New Roman"/>
          <w:bCs/>
          <w:iCs/>
          <w:sz w:val="28"/>
          <w:szCs w:val="28"/>
        </w:rPr>
        <w:t>довж</w:t>
      </w:r>
      <w:r w:rsidRPr="00C519BA">
        <w:rPr>
          <w:rFonts w:ascii="Times New Roman" w:hAnsi="Times New Roman" w:cs="Times New Roman"/>
          <w:bCs/>
          <w:iCs/>
          <w:sz w:val="28"/>
          <w:szCs w:val="28"/>
        </w:rPr>
        <w:t xml:space="preserve"> всіх історичних епох. Але в пізніші часи (колонізація Америки, Австралії) підставою для відособлення міст стали принесені колонізаторами з Європи просторові пропорції між територіями переважно автотрофними і гетеротрофними.</w:t>
      </w:r>
    </w:p>
    <w:p w:rsidR="00EF5626" w:rsidRPr="00EF5626" w:rsidRDefault="00EF5626" w:rsidP="00C106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>Все це визначає характер</w:t>
      </w:r>
      <w:r w:rsidR="00C519BA">
        <w:rPr>
          <w:rFonts w:ascii="Times New Roman" w:hAnsi="Times New Roman" w:cs="Times New Roman"/>
          <w:sz w:val="28"/>
          <w:szCs w:val="28"/>
        </w:rPr>
        <w:t xml:space="preserve"> міста як</w:t>
      </w:r>
      <w:r w:rsidRPr="00EF5626">
        <w:rPr>
          <w:rFonts w:ascii="Times New Roman" w:hAnsi="Times New Roman" w:cs="Times New Roman"/>
          <w:sz w:val="28"/>
          <w:szCs w:val="28"/>
        </w:rPr>
        <w:t xml:space="preserve"> </w:t>
      </w:r>
      <w:r w:rsidRPr="00C519BA">
        <w:rPr>
          <w:rFonts w:ascii="Times New Roman" w:hAnsi="Times New Roman" w:cs="Times New Roman"/>
          <w:bCs/>
          <w:i/>
          <w:iCs/>
          <w:sz w:val="28"/>
          <w:szCs w:val="28"/>
        </w:rPr>
        <w:t>окремої, відносно автономної екологічної системи</w:t>
      </w:r>
      <w:r w:rsidRPr="00C519BA">
        <w:rPr>
          <w:rFonts w:ascii="Times New Roman" w:hAnsi="Times New Roman" w:cs="Times New Roman"/>
          <w:sz w:val="28"/>
          <w:szCs w:val="28"/>
        </w:rPr>
        <w:t>,</w:t>
      </w:r>
      <w:r w:rsidRPr="00EF5626">
        <w:rPr>
          <w:rFonts w:ascii="Times New Roman" w:hAnsi="Times New Roman" w:cs="Times New Roman"/>
          <w:sz w:val="28"/>
          <w:szCs w:val="28"/>
        </w:rPr>
        <w:t xml:space="preserve"> в основі якої лежить взаємодія соціального організму як цілісності з довкіллям, яке зазнає перетворень з його боку. </w:t>
      </w:r>
    </w:p>
    <w:p w:rsidR="00EF5626" w:rsidRPr="00EF5626" w:rsidRDefault="00EF5626" w:rsidP="00C1060D">
      <w:pPr>
        <w:spacing w:after="0" w:line="240" w:lineRule="auto"/>
        <w:ind w:left="4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5626">
        <w:rPr>
          <w:rFonts w:ascii="Times New Roman" w:hAnsi="Times New Roman" w:cs="Times New Roman"/>
          <w:sz w:val="28"/>
          <w:szCs w:val="28"/>
        </w:rPr>
        <w:t xml:space="preserve">До загальних висновків </w:t>
      </w:r>
      <w:r w:rsidR="00C519BA">
        <w:rPr>
          <w:rFonts w:ascii="Times New Roman" w:hAnsi="Times New Roman" w:cs="Times New Roman"/>
          <w:sz w:val="28"/>
          <w:szCs w:val="28"/>
        </w:rPr>
        <w:t xml:space="preserve">нашого дослідження </w:t>
      </w:r>
      <w:r w:rsidRPr="00EF5626">
        <w:rPr>
          <w:rFonts w:ascii="Times New Roman" w:hAnsi="Times New Roman" w:cs="Times New Roman"/>
          <w:sz w:val="28"/>
          <w:szCs w:val="28"/>
        </w:rPr>
        <w:t>відн</w:t>
      </w:r>
      <w:r w:rsidR="00C519BA">
        <w:rPr>
          <w:rFonts w:ascii="Times New Roman" w:hAnsi="Times New Roman" w:cs="Times New Roman"/>
          <w:sz w:val="28"/>
          <w:szCs w:val="28"/>
        </w:rPr>
        <w:t xml:space="preserve">осимо </w:t>
      </w:r>
      <w:r w:rsidRPr="00EF5626">
        <w:rPr>
          <w:rFonts w:ascii="Times New Roman" w:hAnsi="Times New Roman" w:cs="Times New Roman"/>
          <w:sz w:val="28"/>
          <w:szCs w:val="28"/>
        </w:rPr>
        <w:t>наступні:</w:t>
      </w:r>
    </w:p>
    <w:p w:rsidR="00EF5626" w:rsidRPr="00B015A9" w:rsidRDefault="00B015A9" w:rsidP="00B015A9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-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Агроекосистеми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–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урбоекосистеми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– дві окремі, але спадкоємні гілки цивілізаційного (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ноосферного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) розвитку. Друга поступово виходить з першої при досягненні певного рівня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речовинно-енерго-інформаційного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ущільнення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геопростору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. </w:t>
      </w:r>
    </w:p>
    <w:p w:rsidR="00EF5626" w:rsidRPr="00B015A9" w:rsidRDefault="00B015A9" w:rsidP="00B015A9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- 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Формою такого ущільнення в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агроекосистемах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є поява (та подальша реалізація) надлишкового продукту (що транспортується далеко за їх межі) за рахунок або унікальної природної родючості ґрунтів (Ніл,Межиріччя), або застосування зрошення та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меліораці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(на сучасному етапі – застосування селекції та мінеральних добрив), або потрапляння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агроекосистем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в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хінтерланд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якогось міста (тоді обов’язково похідним є організація фуражної ріллі), оскільки наявність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хінтерланду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9F04AF">
        <w:rPr>
          <w:rFonts w:ascii="Times New Roman" w:hAnsi="Times New Roman" w:cs="Times New Roman"/>
          <w:iCs/>
          <w:sz w:val="28"/>
          <w:szCs w:val="28"/>
        </w:rPr>
        <w:t>(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>в сучасному уявленні приміської зони</w:t>
      </w:r>
      <w:r w:rsidR="009F04AF">
        <w:rPr>
          <w:rFonts w:ascii="Times New Roman" w:hAnsi="Times New Roman" w:cs="Times New Roman"/>
          <w:iCs/>
          <w:sz w:val="28"/>
          <w:szCs w:val="28"/>
        </w:rPr>
        <w:t>)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передбачає ущільнення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геопростору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. </w:t>
      </w:r>
    </w:p>
    <w:p w:rsidR="00EF5626" w:rsidRPr="00B015A9" w:rsidRDefault="00B015A9" w:rsidP="00B015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- 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Головна екологічна відзнака </w:t>
      </w:r>
      <w:proofErr w:type="spellStart"/>
      <w:r w:rsidR="00EF5626" w:rsidRPr="00B015A9">
        <w:rPr>
          <w:rFonts w:ascii="Times New Roman" w:hAnsi="Times New Roman" w:cs="Times New Roman"/>
          <w:iCs/>
          <w:sz w:val="28"/>
          <w:szCs w:val="28"/>
        </w:rPr>
        <w:t>урбоекосистем</w:t>
      </w:r>
      <w:proofErr w:type="spellEnd"/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– виникнення і подальший розвиток галузей, що виробляють інформацію (раніше – різні послуги та паперову інформацію; зараз – віртуальну).</w:t>
      </w:r>
    </w:p>
    <w:p w:rsidR="00EF5626" w:rsidRPr="00B015A9" w:rsidRDefault="00B015A9" w:rsidP="00517A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- 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>Намагання більшості істориків і філософів шукати в великих містах і урбанізації свідчення цивілізаційної єдності людства – безпідставне і методологічно помилкове</w:t>
      </w:r>
      <w:r w:rsidR="009F04AF">
        <w:rPr>
          <w:rFonts w:ascii="Times New Roman" w:hAnsi="Times New Roman" w:cs="Times New Roman"/>
          <w:iCs/>
          <w:sz w:val="28"/>
          <w:szCs w:val="28"/>
        </w:rPr>
        <w:t xml:space="preserve"> -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«</w:t>
      </w:r>
      <w:r w:rsidR="009F04AF">
        <w:rPr>
          <w:rFonts w:ascii="Times New Roman" w:hAnsi="Times New Roman" w:cs="Times New Roman"/>
          <w:iCs/>
          <w:sz w:val="28"/>
          <w:szCs w:val="28"/>
        </w:rPr>
        <w:t>с</w:t>
      </w:r>
      <w:bookmarkStart w:id="0" w:name="_GoBack"/>
      <w:bookmarkEnd w:id="0"/>
      <w:r w:rsidR="00EF5626" w:rsidRPr="00B015A9">
        <w:rPr>
          <w:rFonts w:ascii="Times New Roman" w:hAnsi="Times New Roman" w:cs="Times New Roman"/>
          <w:iCs/>
          <w:sz w:val="28"/>
          <w:szCs w:val="28"/>
        </w:rPr>
        <w:t>вітові міста</w:t>
      </w:r>
      <w:r>
        <w:rPr>
          <w:rFonts w:ascii="Times New Roman" w:hAnsi="Times New Roman" w:cs="Times New Roman"/>
          <w:iCs/>
          <w:sz w:val="28"/>
          <w:szCs w:val="28"/>
        </w:rPr>
        <w:t>»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сьогодні лише поглиблюють розбіжності між </w:t>
      </w:r>
      <w:r>
        <w:rPr>
          <w:rFonts w:ascii="Times New Roman" w:hAnsi="Times New Roman" w:cs="Times New Roman"/>
          <w:iCs/>
          <w:sz w:val="28"/>
          <w:szCs w:val="28"/>
        </w:rPr>
        <w:t>«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>цивілізованими</w:t>
      </w:r>
      <w:r>
        <w:rPr>
          <w:rFonts w:ascii="Times New Roman" w:hAnsi="Times New Roman" w:cs="Times New Roman"/>
          <w:iCs/>
          <w:sz w:val="28"/>
          <w:szCs w:val="28"/>
        </w:rPr>
        <w:t>»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та </w:t>
      </w:r>
      <w:r>
        <w:rPr>
          <w:rFonts w:ascii="Times New Roman" w:hAnsi="Times New Roman" w:cs="Times New Roman"/>
          <w:iCs/>
          <w:sz w:val="28"/>
          <w:szCs w:val="28"/>
        </w:rPr>
        <w:t>«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>традиційними</w:t>
      </w:r>
      <w:r>
        <w:rPr>
          <w:rFonts w:ascii="Times New Roman" w:hAnsi="Times New Roman" w:cs="Times New Roman"/>
          <w:iCs/>
          <w:sz w:val="28"/>
          <w:szCs w:val="28"/>
        </w:rPr>
        <w:t>»</w:t>
      </w:r>
      <w:r w:rsidR="00EF5626" w:rsidRPr="00B015A9">
        <w:rPr>
          <w:rFonts w:ascii="Times New Roman" w:hAnsi="Times New Roman" w:cs="Times New Roman"/>
          <w:iCs/>
          <w:sz w:val="28"/>
          <w:szCs w:val="28"/>
        </w:rPr>
        <w:t xml:space="preserve"> суспільствами, розподіляючи географічний простір на свою користь.</w:t>
      </w:r>
    </w:p>
    <w:p w:rsidR="00897AB8" w:rsidRDefault="00B015A9" w:rsidP="00517A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- Ш</w:t>
      </w:r>
      <w:r w:rsidR="00897AB8" w:rsidRPr="00EF5626">
        <w:rPr>
          <w:rFonts w:ascii="Times New Roman" w:hAnsi="Times New Roman" w:cs="Times New Roman"/>
          <w:sz w:val="28"/>
          <w:szCs w:val="28"/>
        </w:rPr>
        <w:t xml:space="preserve">тучне відокремлення </w:t>
      </w:r>
      <w:proofErr w:type="spellStart"/>
      <w:r w:rsidR="00897AB8" w:rsidRPr="00EF5626">
        <w:rPr>
          <w:rFonts w:ascii="Times New Roman" w:hAnsi="Times New Roman" w:cs="Times New Roman"/>
          <w:sz w:val="28"/>
          <w:szCs w:val="28"/>
        </w:rPr>
        <w:t>урбоекосистеми</w:t>
      </w:r>
      <w:proofErr w:type="spellEnd"/>
      <w:r w:rsidR="00897AB8" w:rsidRPr="00EF5626">
        <w:rPr>
          <w:rFonts w:ascii="Times New Roman" w:hAnsi="Times New Roman" w:cs="Times New Roman"/>
          <w:sz w:val="28"/>
          <w:szCs w:val="28"/>
        </w:rPr>
        <w:t xml:space="preserve"> від природних екосистем є методологічно помилковим і пояснюється саме </w:t>
      </w:r>
      <w:proofErr w:type="spellStart"/>
      <w:r w:rsidR="00897AB8" w:rsidRPr="00EF5626">
        <w:rPr>
          <w:rFonts w:ascii="Times New Roman" w:hAnsi="Times New Roman" w:cs="Times New Roman"/>
          <w:sz w:val="28"/>
          <w:szCs w:val="28"/>
        </w:rPr>
        <w:t>розведеністю</w:t>
      </w:r>
      <w:proofErr w:type="spellEnd"/>
      <w:r w:rsidR="00897AB8" w:rsidRPr="00EF5626">
        <w:rPr>
          <w:rFonts w:ascii="Times New Roman" w:hAnsi="Times New Roman" w:cs="Times New Roman"/>
          <w:sz w:val="28"/>
          <w:szCs w:val="28"/>
        </w:rPr>
        <w:t xml:space="preserve"> в часі стану початку формування </w:t>
      </w:r>
      <w:proofErr w:type="spellStart"/>
      <w:r w:rsidR="00897AB8" w:rsidRPr="00EF5626">
        <w:rPr>
          <w:rFonts w:ascii="Times New Roman" w:hAnsi="Times New Roman" w:cs="Times New Roman"/>
          <w:sz w:val="28"/>
          <w:szCs w:val="28"/>
        </w:rPr>
        <w:t>урбоекосистем</w:t>
      </w:r>
      <w:proofErr w:type="spellEnd"/>
      <w:r w:rsidR="00897AB8" w:rsidRPr="00EF5626">
        <w:rPr>
          <w:rFonts w:ascii="Times New Roman" w:hAnsi="Times New Roman" w:cs="Times New Roman"/>
          <w:sz w:val="28"/>
          <w:szCs w:val="28"/>
        </w:rPr>
        <w:t xml:space="preserve"> і сучасного їхнього стану.</w:t>
      </w:r>
    </w:p>
    <w:p w:rsidR="00517A8A" w:rsidRDefault="00517A8A" w:rsidP="00517A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A8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 xml:space="preserve">Екологічна толерантність сучасних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урбоекосистем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буде тим більшою, чим більш множинними будуть виконувані ними екологічні (а не </w:t>
      </w:r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іальні) функції. </w:t>
      </w:r>
    </w:p>
    <w:p w:rsidR="00517A8A" w:rsidRPr="00517A8A" w:rsidRDefault="00517A8A" w:rsidP="00517A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Для виконання останньої умови людство повинне в найближчий час докорінно змінити своє просторове буття, зокрема сформувати такі </w:t>
      </w:r>
      <w:r>
        <w:rPr>
          <w:rFonts w:ascii="Times New Roman" w:hAnsi="Times New Roman" w:cs="Times New Roman"/>
          <w:sz w:val="28"/>
          <w:szCs w:val="28"/>
        </w:rPr>
        <w:lastRenderedPageBreak/>
        <w:t>спільноти, які б гармонійно були вписані у природні екосистеми передусім типом речовинно-енергетичних відносин (натуральне господарство).</w:t>
      </w:r>
    </w:p>
    <w:p w:rsidR="00517A8A" w:rsidRDefault="00517A8A" w:rsidP="003E582C">
      <w:pPr>
        <w:pStyle w:val="a3"/>
        <w:jc w:val="both"/>
        <w:rPr>
          <w:b/>
          <w:sz w:val="28"/>
          <w:szCs w:val="28"/>
          <w:lang w:val="uk-UA"/>
        </w:rPr>
      </w:pPr>
    </w:p>
    <w:p w:rsidR="00B015A9" w:rsidRPr="003E582C" w:rsidRDefault="00B015A9" w:rsidP="003E582C">
      <w:pPr>
        <w:pStyle w:val="a3"/>
        <w:jc w:val="both"/>
        <w:rPr>
          <w:iCs/>
          <w:sz w:val="28"/>
          <w:szCs w:val="28"/>
        </w:rPr>
      </w:pPr>
      <w:proofErr w:type="spellStart"/>
      <w:r w:rsidRPr="003E582C">
        <w:rPr>
          <w:b/>
          <w:sz w:val="28"/>
          <w:szCs w:val="28"/>
        </w:rPr>
        <w:t>Використані</w:t>
      </w:r>
      <w:proofErr w:type="spellEnd"/>
      <w:r w:rsidRPr="003E582C">
        <w:rPr>
          <w:b/>
          <w:sz w:val="28"/>
          <w:szCs w:val="28"/>
        </w:rPr>
        <w:t xml:space="preserve"> </w:t>
      </w:r>
      <w:proofErr w:type="spellStart"/>
      <w:r w:rsidRPr="003E582C">
        <w:rPr>
          <w:b/>
          <w:sz w:val="28"/>
          <w:szCs w:val="28"/>
        </w:rPr>
        <w:t>джерела</w:t>
      </w:r>
      <w:proofErr w:type="spellEnd"/>
      <w:r w:rsidRPr="003E582C">
        <w:rPr>
          <w:b/>
          <w:sz w:val="28"/>
          <w:szCs w:val="28"/>
        </w:rPr>
        <w:t>:</w:t>
      </w:r>
      <w:r w:rsidRPr="003E582C">
        <w:rPr>
          <w:sz w:val="28"/>
          <w:szCs w:val="28"/>
        </w:rPr>
        <w:t xml:space="preserve"> </w:t>
      </w:r>
      <w:r w:rsidR="003E582C" w:rsidRPr="003E582C">
        <w:rPr>
          <w:b/>
          <w:sz w:val="28"/>
          <w:szCs w:val="28"/>
          <w:lang w:val="uk-UA"/>
        </w:rPr>
        <w:t>1.</w:t>
      </w:r>
      <w:r w:rsidRPr="003E582C">
        <w:rPr>
          <w:iCs/>
          <w:sz w:val="28"/>
          <w:szCs w:val="28"/>
          <w:lang w:val="uk-UA"/>
        </w:rPr>
        <w:t xml:space="preserve">Голубець М.А., </w:t>
      </w:r>
      <w:proofErr w:type="spellStart"/>
      <w:r w:rsidRPr="003E582C">
        <w:rPr>
          <w:iCs/>
          <w:sz w:val="28"/>
          <w:szCs w:val="28"/>
          <w:lang w:val="uk-UA"/>
        </w:rPr>
        <w:t>Екосистемологія.-</w:t>
      </w:r>
      <w:proofErr w:type="spellEnd"/>
      <w:r w:rsidRPr="003E582C">
        <w:rPr>
          <w:iCs/>
          <w:sz w:val="28"/>
          <w:szCs w:val="28"/>
          <w:lang w:val="uk-UA"/>
        </w:rPr>
        <w:t xml:space="preserve"> Львів</w:t>
      </w:r>
      <w:proofErr w:type="gramStart"/>
      <w:r w:rsidRPr="003E582C">
        <w:rPr>
          <w:iCs/>
          <w:sz w:val="28"/>
          <w:szCs w:val="28"/>
          <w:lang w:val="uk-UA"/>
        </w:rPr>
        <w:t>:</w:t>
      </w:r>
      <w:proofErr w:type="spellStart"/>
      <w:r w:rsidRPr="003E582C">
        <w:rPr>
          <w:iCs/>
          <w:sz w:val="28"/>
          <w:szCs w:val="28"/>
          <w:lang w:val="uk-UA"/>
        </w:rPr>
        <w:t>П</w:t>
      </w:r>
      <w:proofErr w:type="gramEnd"/>
      <w:r w:rsidRPr="003E582C">
        <w:rPr>
          <w:iCs/>
          <w:sz w:val="28"/>
          <w:szCs w:val="28"/>
          <w:lang w:val="uk-UA"/>
        </w:rPr>
        <w:t>оллі</w:t>
      </w:r>
      <w:proofErr w:type="spellEnd"/>
      <w:r w:rsidRPr="003E582C">
        <w:rPr>
          <w:iCs/>
          <w:sz w:val="28"/>
          <w:szCs w:val="28"/>
          <w:lang w:val="uk-UA"/>
        </w:rPr>
        <w:t>,2000.- 230 с.</w:t>
      </w:r>
      <w:r w:rsidRPr="003E582C">
        <w:rPr>
          <w:iCs/>
          <w:sz w:val="28"/>
          <w:szCs w:val="28"/>
          <w:lang w:val="uk-UA"/>
        </w:rPr>
        <w:t xml:space="preserve"> </w:t>
      </w:r>
      <w:r w:rsidR="003E582C" w:rsidRPr="003E582C">
        <w:rPr>
          <w:b/>
          <w:iCs/>
          <w:sz w:val="28"/>
          <w:szCs w:val="28"/>
          <w:lang w:val="uk-UA"/>
        </w:rPr>
        <w:t>2.</w:t>
      </w:r>
      <w:r w:rsidR="003E582C" w:rsidRPr="003E582C">
        <w:rPr>
          <w:iCs/>
          <w:sz w:val="28"/>
          <w:szCs w:val="28"/>
          <w:lang w:val="uk-UA"/>
        </w:rPr>
        <w:t>Павленко Ю.Історія світової цивілізації. Соціокультурний розвиток людства. Київ</w:t>
      </w:r>
      <w:r w:rsidR="003E582C">
        <w:rPr>
          <w:iCs/>
          <w:sz w:val="28"/>
          <w:szCs w:val="28"/>
          <w:lang w:val="uk-UA"/>
        </w:rPr>
        <w:t>:</w:t>
      </w:r>
      <w:r w:rsidR="003E582C" w:rsidRPr="003E582C">
        <w:rPr>
          <w:iCs/>
          <w:sz w:val="28"/>
          <w:szCs w:val="28"/>
          <w:lang w:val="uk-UA"/>
        </w:rPr>
        <w:t xml:space="preserve"> </w:t>
      </w:r>
      <w:r w:rsidR="003E582C">
        <w:rPr>
          <w:iCs/>
          <w:sz w:val="28"/>
          <w:szCs w:val="28"/>
          <w:lang w:val="uk-UA"/>
        </w:rPr>
        <w:t>«</w:t>
      </w:r>
      <w:r w:rsidR="003E582C" w:rsidRPr="003E582C">
        <w:rPr>
          <w:iCs/>
          <w:sz w:val="28"/>
          <w:szCs w:val="28"/>
          <w:lang w:val="uk-UA"/>
        </w:rPr>
        <w:t>Либідь</w:t>
      </w:r>
      <w:r w:rsidR="003E582C">
        <w:rPr>
          <w:iCs/>
          <w:sz w:val="28"/>
          <w:szCs w:val="28"/>
          <w:lang w:val="uk-UA"/>
        </w:rPr>
        <w:t>»,</w:t>
      </w:r>
      <w:r w:rsidR="003E582C" w:rsidRPr="003E582C">
        <w:rPr>
          <w:iCs/>
          <w:sz w:val="28"/>
          <w:szCs w:val="28"/>
          <w:lang w:val="uk-UA"/>
        </w:rPr>
        <w:t xml:space="preserve"> </w:t>
      </w:r>
      <w:r w:rsidR="003E582C" w:rsidRPr="003E582C">
        <w:rPr>
          <w:iCs/>
          <w:noProof/>
          <w:sz w:val="28"/>
          <w:szCs w:val="28"/>
          <w:lang w:val="uk-UA"/>
        </w:rPr>
        <w:t>1996.-</w:t>
      </w:r>
      <w:r w:rsidR="003E582C">
        <w:rPr>
          <w:iCs/>
          <w:noProof/>
          <w:sz w:val="28"/>
          <w:szCs w:val="28"/>
          <w:lang w:val="uk-UA"/>
        </w:rPr>
        <w:t xml:space="preserve"> </w:t>
      </w:r>
      <w:r w:rsidR="003E582C" w:rsidRPr="003E582C">
        <w:rPr>
          <w:iCs/>
          <w:noProof/>
          <w:sz w:val="28"/>
          <w:szCs w:val="28"/>
          <w:lang w:val="uk-UA"/>
        </w:rPr>
        <w:t>134</w:t>
      </w:r>
      <w:r w:rsidR="003E582C">
        <w:rPr>
          <w:iCs/>
          <w:noProof/>
          <w:sz w:val="28"/>
          <w:szCs w:val="28"/>
          <w:lang w:val="uk-UA"/>
        </w:rPr>
        <w:t xml:space="preserve"> с</w:t>
      </w:r>
      <w:r w:rsidR="003E582C" w:rsidRPr="003E582C">
        <w:rPr>
          <w:iCs/>
          <w:noProof/>
          <w:sz w:val="28"/>
          <w:szCs w:val="28"/>
          <w:lang w:val="uk-UA"/>
        </w:rPr>
        <w:t>.</w:t>
      </w:r>
      <w:r w:rsidR="003E582C">
        <w:rPr>
          <w:iCs/>
          <w:noProof/>
          <w:sz w:val="28"/>
          <w:szCs w:val="28"/>
          <w:lang w:val="uk-UA"/>
        </w:rPr>
        <w:t xml:space="preserve"> </w:t>
      </w:r>
      <w:r w:rsidR="003E582C">
        <w:rPr>
          <w:b/>
          <w:iCs/>
          <w:sz w:val="28"/>
          <w:szCs w:val="28"/>
          <w:lang w:val="uk-UA"/>
        </w:rPr>
        <w:t>3</w:t>
      </w:r>
      <w:r w:rsidR="003E582C" w:rsidRPr="003E582C">
        <w:rPr>
          <w:b/>
          <w:iCs/>
          <w:sz w:val="28"/>
          <w:szCs w:val="28"/>
          <w:lang w:val="uk-UA"/>
        </w:rPr>
        <w:t>.</w:t>
      </w:r>
      <w:r w:rsidRPr="003E582C">
        <w:rPr>
          <w:sz w:val="28"/>
          <w:szCs w:val="28"/>
          <w:lang w:val="uk-UA"/>
        </w:rPr>
        <w:t xml:space="preserve">Сонько С.П. Концепція </w:t>
      </w:r>
      <w:proofErr w:type="spellStart"/>
      <w:r w:rsidRPr="003E582C">
        <w:rPr>
          <w:sz w:val="28"/>
          <w:szCs w:val="28"/>
          <w:lang w:val="uk-UA"/>
        </w:rPr>
        <w:t>ноосферних</w:t>
      </w:r>
      <w:proofErr w:type="spellEnd"/>
      <w:r w:rsidRPr="003E582C">
        <w:rPr>
          <w:sz w:val="28"/>
          <w:szCs w:val="28"/>
          <w:lang w:val="uk-UA"/>
        </w:rPr>
        <w:t xml:space="preserve"> екосистем як продовження ідей В.І.Вернадського. / Ноосфера і цивілізація. </w:t>
      </w:r>
      <w:proofErr w:type="spellStart"/>
      <w:r w:rsidRPr="003E582C">
        <w:rPr>
          <w:sz w:val="28"/>
          <w:szCs w:val="28"/>
        </w:rPr>
        <w:t>Всеукраїнський</w:t>
      </w:r>
      <w:proofErr w:type="spellEnd"/>
      <w:r w:rsidRPr="003E582C">
        <w:rPr>
          <w:sz w:val="28"/>
          <w:szCs w:val="28"/>
        </w:rPr>
        <w:t xml:space="preserve"> </w:t>
      </w:r>
      <w:proofErr w:type="spellStart"/>
      <w:r w:rsidRPr="003E582C">
        <w:rPr>
          <w:sz w:val="28"/>
          <w:szCs w:val="28"/>
        </w:rPr>
        <w:t>філософський</w:t>
      </w:r>
      <w:proofErr w:type="spellEnd"/>
      <w:r w:rsidRPr="003E582C">
        <w:rPr>
          <w:sz w:val="28"/>
          <w:szCs w:val="28"/>
        </w:rPr>
        <w:t xml:space="preserve"> журнал. Вип. 8-9(11). - Донецьк: </w:t>
      </w:r>
      <w:proofErr w:type="spellStart"/>
      <w:r w:rsidRPr="003E582C">
        <w:rPr>
          <w:sz w:val="28"/>
          <w:szCs w:val="28"/>
        </w:rPr>
        <w:t>ДонНТУ</w:t>
      </w:r>
      <w:proofErr w:type="spellEnd"/>
      <w:r w:rsidRPr="003E582C">
        <w:rPr>
          <w:sz w:val="28"/>
          <w:szCs w:val="28"/>
        </w:rPr>
        <w:t>, 2010. - С.230-241.</w:t>
      </w:r>
      <w:r w:rsidR="003E582C">
        <w:rPr>
          <w:sz w:val="28"/>
          <w:szCs w:val="28"/>
          <w:lang w:val="uk-UA"/>
        </w:rPr>
        <w:t xml:space="preserve"> </w:t>
      </w:r>
      <w:r w:rsidR="003E582C">
        <w:rPr>
          <w:b/>
          <w:sz w:val="28"/>
          <w:szCs w:val="28"/>
          <w:lang w:val="uk-UA"/>
        </w:rPr>
        <w:t>4</w:t>
      </w:r>
      <w:r w:rsidR="003E582C" w:rsidRPr="003E582C">
        <w:rPr>
          <w:b/>
          <w:sz w:val="28"/>
          <w:szCs w:val="28"/>
          <w:lang w:val="uk-UA"/>
        </w:rPr>
        <w:t>.</w:t>
      </w:r>
      <w:r w:rsidR="003E582C" w:rsidRPr="003E582C">
        <w:rPr>
          <w:sz w:val="28"/>
          <w:szCs w:val="28"/>
          <w:lang w:val="uk-UA"/>
        </w:rPr>
        <w:t xml:space="preserve">Сонько С.П. Нові дані про </w:t>
      </w:r>
      <w:proofErr w:type="gramStart"/>
      <w:r w:rsidR="003E582C" w:rsidRPr="003E582C">
        <w:rPr>
          <w:sz w:val="28"/>
          <w:szCs w:val="28"/>
          <w:lang w:val="uk-UA"/>
        </w:rPr>
        <w:t>динаміку</w:t>
      </w:r>
      <w:proofErr w:type="gramEnd"/>
      <w:r w:rsidR="003E582C" w:rsidRPr="003E582C">
        <w:rPr>
          <w:sz w:val="28"/>
          <w:szCs w:val="28"/>
          <w:lang w:val="uk-UA"/>
        </w:rPr>
        <w:t xml:space="preserve"> </w:t>
      </w:r>
      <w:proofErr w:type="spellStart"/>
      <w:r w:rsidR="003E582C" w:rsidRPr="003E582C">
        <w:rPr>
          <w:sz w:val="28"/>
          <w:szCs w:val="28"/>
          <w:lang w:val="uk-UA"/>
        </w:rPr>
        <w:t>ноосферних</w:t>
      </w:r>
      <w:proofErr w:type="spellEnd"/>
      <w:r w:rsidR="003E582C" w:rsidRPr="003E582C">
        <w:rPr>
          <w:sz w:val="28"/>
          <w:szCs w:val="28"/>
          <w:lang w:val="uk-UA"/>
        </w:rPr>
        <w:t xml:space="preserve"> екосистем./ </w:t>
      </w:r>
      <w:proofErr w:type="gramStart"/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en-US"/>
        </w:rPr>
        <w:t>Web</w:t>
      </w:r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uk-UA"/>
        </w:rPr>
        <w:t xml:space="preserve"> </w:t>
      </w:r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en-US"/>
        </w:rPr>
        <w:t>of</w:t>
      </w:r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uk-UA"/>
        </w:rPr>
        <w:t xml:space="preserve"> </w:t>
      </w:r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en-US"/>
        </w:rPr>
        <w:t>Scholar</w:t>
      </w:r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uk-UA"/>
        </w:rPr>
        <w:t>.</w:t>
      </w:r>
      <w:proofErr w:type="gramEnd"/>
      <w:r w:rsidR="003E582C" w:rsidRPr="003E582C">
        <w:rPr>
          <w:rStyle w:val="a7"/>
          <w:iCs/>
          <w:color w:val="0D0D0D"/>
          <w:sz w:val="28"/>
          <w:szCs w:val="28"/>
          <w:bdr w:val="none" w:sz="0" w:space="0" w:color="auto" w:frame="1"/>
          <w:lang w:val="uk-UA"/>
        </w:rPr>
        <w:t xml:space="preserve"> 6(24)</w:t>
      </w:r>
      <w:r w:rsidR="003E582C" w:rsidRPr="003E582C">
        <w:rPr>
          <w:rStyle w:val="a7"/>
          <w:color w:val="0D0D0D"/>
          <w:sz w:val="28"/>
          <w:szCs w:val="28"/>
          <w:bdr w:val="none" w:sz="0" w:space="0" w:color="auto" w:frame="1"/>
          <w:lang w:val="uk-UA"/>
        </w:rPr>
        <w:t>,</w:t>
      </w:r>
      <w:proofErr w:type="spellStart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en-US"/>
        </w:rPr>
        <w:t>Vol</w:t>
      </w:r>
      <w:proofErr w:type="spellEnd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uk-UA"/>
        </w:rPr>
        <w:t xml:space="preserve">.3.  </w:t>
      </w:r>
      <w:proofErr w:type="spellStart"/>
      <w:proofErr w:type="gramStart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en-US"/>
        </w:rPr>
        <w:t>doi</w:t>
      </w:r>
      <w:proofErr w:type="spellEnd"/>
      <w:proofErr w:type="gramEnd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uk-UA"/>
        </w:rPr>
        <w:t>: 10.31435/</w:t>
      </w:r>
      <w:proofErr w:type="spellStart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en-US"/>
        </w:rPr>
        <w:t>rsglobal</w:t>
      </w:r>
      <w:proofErr w:type="spellEnd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uk-UA"/>
        </w:rPr>
        <w:t>_</w:t>
      </w:r>
      <w:proofErr w:type="spellStart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en-US"/>
        </w:rPr>
        <w:t>wos</w:t>
      </w:r>
      <w:proofErr w:type="spellEnd"/>
      <w:r w:rsidR="003E582C" w:rsidRP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  <w:lang w:val="uk-UA"/>
        </w:rPr>
        <w:t>/12062018/5762.</w:t>
      </w:r>
      <w:r w:rsidR="003E582C">
        <w:rPr>
          <w:rStyle w:val="a7"/>
          <w:color w:val="0D0D0D"/>
          <w:sz w:val="28"/>
          <w:szCs w:val="28"/>
          <w:u w:val="single" w:color="FFFFFF" w:themeColor="background1"/>
          <w:bdr w:val="none" w:sz="0" w:space="0" w:color="auto" w:frame="1"/>
        </w:rPr>
        <w:t xml:space="preserve"> </w:t>
      </w:r>
      <w:r w:rsidR="003E582C">
        <w:rPr>
          <w:rStyle w:val="a7"/>
          <w:b/>
          <w:color w:val="0D0D0D"/>
          <w:sz w:val="28"/>
          <w:szCs w:val="28"/>
          <w:bdr w:val="none" w:sz="0" w:space="0" w:color="auto" w:frame="1"/>
          <w:lang w:val="uk-UA"/>
        </w:rPr>
        <w:t>5</w:t>
      </w:r>
      <w:r w:rsidR="003E582C" w:rsidRPr="003E582C">
        <w:rPr>
          <w:rStyle w:val="a7"/>
          <w:b/>
          <w:color w:val="0D0D0D"/>
          <w:sz w:val="28"/>
          <w:szCs w:val="28"/>
          <w:bdr w:val="none" w:sz="0" w:space="0" w:color="auto" w:frame="1"/>
        </w:rPr>
        <w:t>.</w:t>
      </w:r>
      <w:r w:rsidRPr="003E582C">
        <w:rPr>
          <w:sz w:val="28"/>
          <w:szCs w:val="28"/>
          <w:lang w:val="uk-UA"/>
        </w:rPr>
        <w:t>Сонько С.П.</w:t>
      </w:r>
      <w:r w:rsidRPr="003E582C">
        <w:rPr>
          <w:sz w:val="28"/>
          <w:szCs w:val="28"/>
        </w:rPr>
        <w:t xml:space="preserve">, Максименко Н.В. Просторові і часові механізми антропогенної експансії </w:t>
      </w:r>
      <w:proofErr w:type="spellStart"/>
      <w:r w:rsidRPr="003E582C">
        <w:rPr>
          <w:sz w:val="28"/>
          <w:szCs w:val="28"/>
        </w:rPr>
        <w:t>агроландшафту</w:t>
      </w:r>
      <w:proofErr w:type="spellEnd"/>
      <w:r w:rsidRPr="003E582C">
        <w:rPr>
          <w:sz w:val="28"/>
          <w:szCs w:val="28"/>
        </w:rPr>
        <w:t xml:space="preserve">./ Людина та довкілля .- Вип. 2 (15). - Харків: Видавництво ХНУ імені В.Н. </w:t>
      </w:r>
      <w:proofErr w:type="spellStart"/>
      <w:r w:rsidRPr="003E582C">
        <w:rPr>
          <w:sz w:val="28"/>
          <w:szCs w:val="28"/>
        </w:rPr>
        <w:t>Каразіна</w:t>
      </w:r>
      <w:proofErr w:type="spellEnd"/>
      <w:r w:rsidRPr="003E582C">
        <w:rPr>
          <w:sz w:val="28"/>
          <w:szCs w:val="28"/>
        </w:rPr>
        <w:t>, 2013. – С.5-21.</w:t>
      </w:r>
      <w:r w:rsidR="003E582C">
        <w:rPr>
          <w:sz w:val="28"/>
          <w:szCs w:val="28"/>
        </w:rPr>
        <w:t xml:space="preserve"> </w:t>
      </w:r>
      <w:r w:rsidR="003E582C">
        <w:rPr>
          <w:b/>
          <w:sz w:val="28"/>
          <w:szCs w:val="28"/>
          <w:lang w:val="uk-UA"/>
        </w:rPr>
        <w:t>6</w:t>
      </w:r>
      <w:r w:rsidR="003E582C" w:rsidRPr="003E582C">
        <w:rPr>
          <w:b/>
          <w:sz w:val="28"/>
          <w:szCs w:val="28"/>
        </w:rPr>
        <w:t>.</w:t>
      </w:r>
      <w:r w:rsidR="003E582C" w:rsidRPr="003E582C">
        <w:rPr>
          <w:sz w:val="28"/>
          <w:szCs w:val="28"/>
          <w:lang w:val="uk-UA"/>
        </w:rPr>
        <w:t xml:space="preserve">Сонько С.П. Просторовий розвиток </w:t>
      </w:r>
      <w:proofErr w:type="spellStart"/>
      <w:proofErr w:type="gramStart"/>
      <w:r w:rsidR="003E582C" w:rsidRPr="003E582C">
        <w:rPr>
          <w:sz w:val="28"/>
          <w:szCs w:val="28"/>
          <w:lang w:val="uk-UA"/>
        </w:rPr>
        <w:t>соц</w:t>
      </w:r>
      <w:proofErr w:type="gramEnd"/>
      <w:r w:rsidR="003E582C" w:rsidRPr="003E582C">
        <w:rPr>
          <w:sz w:val="28"/>
          <w:szCs w:val="28"/>
          <w:lang w:val="uk-UA"/>
        </w:rPr>
        <w:t>іо-природних</w:t>
      </w:r>
      <w:proofErr w:type="spellEnd"/>
      <w:r w:rsidR="003E582C" w:rsidRPr="003E582C">
        <w:rPr>
          <w:sz w:val="28"/>
          <w:szCs w:val="28"/>
          <w:lang w:val="uk-UA"/>
        </w:rPr>
        <w:t xml:space="preserve"> систем: шлях до нової парадигми. Монографія. /К.:</w:t>
      </w:r>
      <w:proofErr w:type="spellStart"/>
      <w:r w:rsidR="003E582C" w:rsidRPr="003E582C">
        <w:rPr>
          <w:sz w:val="28"/>
          <w:szCs w:val="28"/>
          <w:lang w:val="uk-UA"/>
        </w:rPr>
        <w:t>Ельга-Ніка</w:t>
      </w:r>
      <w:proofErr w:type="spellEnd"/>
      <w:r w:rsidR="003E582C" w:rsidRPr="003E582C">
        <w:rPr>
          <w:sz w:val="28"/>
          <w:szCs w:val="28"/>
          <w:lang w:val="uk-UA"/>
        </w:rPr>
        <w:t xml:space="preserve"> Центр, 2003.- 297 с.</w:t>
      </w:r>
      <w:r w:rsidR="003E582C">
        <w:rPr>
          <w:sz w:val="28"/>
          <w:szCs w:val="28"/>
        </w:rPr>
        <w:t xml:space="preserve"> </w:t>
      </w:r>
      <w:r w:rsidR="003E582C" w:rsidRPr="003E582C">
        <w:rPr>
          <w:b/>
          <w:sz w:val="28"/>
          <w:szCs w:val="28"/>
          <w:lang w:val="uk-UA"/>
        </w:rPr>
        <w:t>7.</w:t>
      </w:r>
      <w:r w:rsidRPr="003E582C">
        <w:rPr>
          <w:iCs/>
          <w:sz w:val="28"/>
          <w:szCs w:val="28"/>
        </w:rPr>
        <w:t>Чаянов</w:t>
      </w:r>
      <w:r w:rsidRPr="003E582C">
        <w:rPr>
          <w:iCs/>
          <w:sz w:val="28"/>
          <w:szCs w:val="28"/>
        </w:rPr>
        <w:t xml:space="preserve"> </w:t>
      </w:r>
      <w:r w:rsidRPr="003E582C">
        <w:rPr>
          <w:iCs/>
          <w:sz w:val="28"/>
          <w:szCs w:val="28"/>
        </w:rPr>
        <w:t xml:space="preserve">А.В.. Путешествие моего брата Алексея в страну крестьянской утопии. Цит. по </w:t>
      </w:r>
      <w:proofErr w:type="spellStart"/>
      <w:r w:rsidRPr="003E582C">
        <w:rPr>
          <w:iCs/>
          <w:sz w:val="28"/>
          <w:szCs w:val="28"/>
        </w:rPr>
        <w:t>Е.Н.Перцик</w:t>
      </w:r>
      <w:proofErr w:type="spellEnd"/>
      <w:r w:rsidRPr="003E582C">
        <w:rPr>
          <w:iCs/>
          <w:sz w:val="28"/>
          <w:szCs w:val="28"/>
        </w:rPr>
        <w:t xml:space="preserve">. Города мира. География мировой </w:t>
      </w:r>
      <w:proofErr w:type="spellStart"/>
      <w:r w:rsidRPr="003E582C">
        <w:rPr>
          <w:iCs/>
          <w:sz w:val="28"/>
          <w:szCs w:val="28"/>
        </w:rPr>
        <w:t>урбанизации..-М.:Международные</w:t>
      </w:r>
      <w:proofErr w:type="spellEnd"/>
      <w:r w:rsidRPr="003E582C">
        <w:rPr>
          <w:iCs/>
          <w:sz w:val="28"/>
          <w:szCs w:val="28"/>
        </w:rPr>
        <w:t xml:space="preserve"> отношения,1999.-с.210.</w:t>
      </w:r>
      <w:r w:rsidRPr="003E582C">
        <w:rPr>
          <w:iCs/>
          <w:sz w:val="28"/>
          <w:szCs w:val="28"/>
          <w:lang w:val="uk-UA"/>
        </w:rPr>
        <w:t xml:space="preserve"> </w:t>
      </w:r>
    </w:p>
    <w:p w:rsidR="00B015A9" w:rsidRPr="00B015A9" w:rsidRDefault="00B015A9" w:rsidP="00B015A9">
      <w:pPr>
        <w:pStyle w:val="a3"/>
        <w:jc w:val="both"/>
        <w:rPr>
          <w:iCs/>
          <w:lang w:val="uk-UA"/>
        </w:rPr>
      </w:pPr>
    </w:p>
    <w:p w:rsidR="00B015A9" w:rsidRPr="003E582C" w:rsidRDefault="00B015A9" w:rsidP="00B015A9">
      <w:pPr>
        <w:pStyle w:val="a3"/>
        <w:rPr>
          <w:iCs/>
          <w:lang w:val="uk-UA"/>
        </w:rPr>
      </w:pPr>
    </w:p>
    <w:p w:rsidR="00B015A9" w:rsidRDefault="00B015A9" w:rsidP="00B015A9">
      <w:pPr>
        <w:ind w:firstLine="709"/>
        <w:jc w:val="both"/>
      </w:pPr>
    </w:p>
    <w:sectPr w:rsidR="00B015A9" w:rsidSect="00EF5626">
      <w:pgSz w:w="11906" w:h="17338"/>
      <w:pgMar w:top="1134" w:right="851" w:bottom="1134" w:left="1701" w:header="709" w:footer="709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E0B" w:rsidRDefault="00437E0B" w:rsidP="00EF5626">
      <w:pPr>
        <w:spacing w:after="0" w:line="240" w:lineRule="auto"/>
      </w:pPr>
      <w:r>
        <w:separator/>
      </w:r>
    </w:p>
  </w:endnote>
  <w:endnote w:type="continuationSeparator" w:id="0">
    <w:p w:rsidR="00437E0B" w:rsidRDefault="00437E0B" w:rsidP="00EF5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E0B" w:rsidRDefault="00437E0B" w:rsidP="00EF5626">
      <w:pPr>
        <w:spacing w:after="0" w:line="240" w:lineRule="auto"/>
      </w:pPr>
      <w:r>
        <w:separator/>
      </w:r>
    </w:p>
  </w:footnote>
  <w:footnote w:type="continuationSeparator" w:id="0">
    <w:p w:rsidR="00437E0B" w:rsidRDefault="00437E0B" w:rsidP="00EF5626">
      <w:pPr>
        <w:spacing w:after="0" w:line="240" w:lineRule="auto"/>
      </w:pPr>
      <w:r>
        <w:continuationSeparator/>
      </w:r>
    </w:p>
  </w:footnote>
  <w:footnote w:id="1">
    <w:p w:rsidR="00EF5626" w:rsidRPr="00283ED3" w:rsidRDefault="00EF5626" w:rsidP="00EF5626">
      <w:pPr>
        <w:pStyle w:val="a3"/>
        <w:jc w:val="both"/>
        <w:rPr>
          <w:iCs/>
          <w:lang w:val="uk-UA"/>
        </w:rPr>
      </w:pPr>
      <w:r w:rsidRPr="00283ED3">
        <w:rPr>
          <w:rStyle w:val="a5"/>
        </w:rPr>
        <w:footnoteRef/>
      </w:r>
      <w:r w:rsidRPr="00283ED3">
        <w:t xml:space="preserve"> </w:t>
      </w:r>
      <w:r w:rsidRPr="00283ED3">
        <w:rPr>
          <w:iCs/>
          <w:lang w:val="uk-UA"/>
        </w:rPr>
        <w:t>Як на нашу думку, то вони скоріше футурологічні, тобто дуже реальні сьогодні майже століття поспіль.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26FC0"/>
    <w:multiLevelType w:val="hybridMultilevel"/>
    <w:tmpl w:val="CBB6B742"/>
    <w:lvl w:ilvl="0" w:tplc="7DD490DC">
      <w:start w:val="1"/>
      <w:numFmt w:val="bullet"/>
      <w:lvlText w:val=""/>
      <w:lvlJc w:val="left"/>
      <w:pPr>
        <w:tabs>
          <w:tab w:val="num" w:pos="980"/>
        </w:tabs>
        <w:ind w:left="98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700"/>
        </w:tabs>
        <w:ind w:left="17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20"/>
        </w:tabs>
        <w:ind w:left="2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40"/>
        </w:tabs>
        <w:ind w:left="3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60"/>
        </w:tabs>
        <w:ind w:left="38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80"/>
        </w:tabs>
        <w:ind w:left="4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00"/>
        </w:tabs>
        <w:ind w:left="5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20"/>
        </w:tabs>
        <w:ind w:left="60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40"/>
        </w:tabs>
        <w:ind w:left="6740" w:hanging="360"/>
      </w:pPr>
      <w:rPr>
        <w:rFonts w:ascii="Wingdings" w:hAnsi="Wingdings" w:hint="default"/>
      </w:rPr>
    </w:lvl>
  </w:abstractNum>
  <w:abstractNum w:abstractNumId="1">
    <w:nsid w:val="1AB8280D"/>
    <w:multiLevelType w:val="hybridMultilevel"/>
    <w:tmpl w:val="6B401034"/>
    <w:lvl w:ilvl="0" w:tplc="0419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7DD490DC">
      <w:start w:val="1"/>
      <w:numFmt w:val="bullet"/>
      <w:lvlText w:val="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color w:val="auto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">
    <w:nsid w:val="2CEB7F30"/>
    <w:multiLevelType w:val="hybridMultilevel"/>
    <w:tmpl w:val="6FFEFB3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B8D44F5"/>
    <w:multiLevelType w:val="hybridMultilevel"/>
    <w:tmpl w:val="7B7A623A"/>
    <w:lvl w:ilvl="0" w:tplc="7DD490DC">
      <w:start w:val="1"/>
      <w:numFmt w:val="bullet"/>
      <w:lvlText w:val=""/>
      <w:lvlJc w:val="left"/>
      <w:pPr>
        <w:tabs>
          <w:tab w:val="num" w:pos="981"/>
        </w:tabs>
        <w:ind w:left="981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701"/>
        </w:tabs>
        <w:ind w:left="170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21"/>
        </w:tabs>
        <w:ind w:left="24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41"/>
        </w:tabs>
        <w:ind w:left="31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61"/>
        </w:tabs>
        <w:ind w:left="386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81"/>
        </w:tabs>
        <w:ind w:left="45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01"/>
        </w:tabs>
        <w:ind w:left="53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21"/>
        </w:tabs>
        <w:ind w:left="602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41"/>
        </w:tabs>
        <w:ind w:left="6741" w:hanging="360"/>
      </w:pPr>
      <w:rPr>
        <w:rFonts w:ascii="Wingdings" w:hAnsi="Wingdings" w:hint="default"/>
      </w:rPr>
    </w:lvl>
  </w:abstractNum>
  <w:abstractNum w:abstractNumId="4">
    <w:nsid w:val="52542777"/>
    <w:multiLevelType w:val="hybridMultilevel"/>
    <w:tmpl w:val="545C9D00"/>
    <w:lvl w:ilvl="0" w:tplc="7DD490DC">
      <w:start w:val="1"/>
      <w:numFmt w:val="bullet"/>
      <w:lvlText w:val=""/>
      <w:lvlJc w:val="left"/>
      <w:pPr>
        <w:tabs>
          <w:tab w:val="num" w:pos="1000"/>
        </w:tabs>
        <w:ind w:left="100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720"/>
        </w:tabs>
        <w:ind w:left="17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0"/>
        </w:tabs>
        <w:ind w:left="2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0"/>
        </w:tabs>
        <w:ind w:left="3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0"/>
        </w:tabs>
        <w:ind w:left="38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0"/>
        </w:tabs>
        <w:ind w:left="4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0"/>
        </w:tabs>
        <w:ind w:left="5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0"/>
        </w:tabs>
        <w:ind w:left="60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0"/>
        </w:tabs>
        <w:ind w:left="6760" w:hanging="360"/>
      </w:pPr>
      <w:rPr>
        <w:rFonts w:ascii="Wingdings" w:hAnsi="Wingdings" w:hint="default"/>
      </w:rPr>
    </w:lvl>
  </w:abstractNum>
  <w:abstractNum w:abstractNumId="5">
    <w:nsid w:val="531628D6"/>
    <w:multiLevelType w:val="hybridMultilevel"/>
    <w:tmpl w:val="84868DCA"/>
    <w:lvl w:ilvl="0" w:tplc="7DD490DC">
      <w:start w:val="1"/>
      <w:numFmt w:val="bullet"/>
      <w:lvlText w:val=""/>
      <w:lvlJc w:val="left"/>
      <w:pPr>
        <w:tabs>
          <w:tab w:val="num" w:pos="1004"/>
        </w:tabs>
        <w:ind w:left="1004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2B2"/>
    <w:rsid w:val="000C4FC7"/>
    <w:rsid w:val="001D52B2"/>
    <w:rsid w:val="00283ED3"/>
    <w:rsid w:val="003E18CE"/>
    <w:rsid w:val="003E582C"/>
    <w:rsid w:val="00437E0B"/>
    <w:rsid w:val="00517A8A"/>
    <w:rsid w:val="00634735"/>
    <w:rsid w:val="008634BD"/>
    <w:rsid w:val="00897AB8"/>
    <w:rsid w:val="009C1F91"/>
    <w:rsid w:val="009F04AF"/>
    <w:rsid w:val="00A43CC4"/>
    <w:rsid w:val="00B015A9"/>
    <w:rsid w:val="00C012C0"/>
    <w:rsid w:val="00C1060D"/>
    <w:rsid w:val="00C519BA"/>
    <w:rsid w:val="00E61F8A"/>
    <w:rsid w:val="00E95D35"/>
    <w:rsid w:val="00EF5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D52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semiHidden/>
    <w:rsid w:val="00EF56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4">
    <w:name w:val="Текст сноски Знак"/>
    <w:basedOn w:val="a0"/>
    <w:link w:val="a3"/>
    <w:semiHidden/>
    <w:rsid w:val="00EF5626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5">
    <w:name w:val="footnote reference"/>
    <w:basedOn w:val="a0"/>
    <w:semiHidden/>
    <w:rsid w:val="00EF5626"/>
    <w:rPr>
      <w:vertAlign w:val="superscript"/>
    </w:rPr>
  </w:style>
  <w:style w:type="paragraph" w:styleId="2">
    <w:name w:val="Body Text Indent 2"/>
    <w:basedOn w:val="a"/>
    <w:link w:val="20"/>
    <w:rsid w:val="00EF5626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EF5626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6">
    <w:name w:val="Normal (Web)"/>
    <w:basedOn w:val="a"/>
    <w:rsid w:val="00EF5626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paragraph" w:styleId="3">
    <w:name w:val="Body Text Indent 3"/>
    <w:basedOn w:val="a"/>
    <w:link w:val="30"/>
    <w:rsid w:val="00EF5626"/>
    <w:pPr>
      <w:spacing w:after="0" w:line="240" w:lineRule="auto"/>
      <w:ind w:firstLine="52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EF5626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21">
    <w:name w:val="Body Text 2"/>
    <w:basedOn w:val="a"/>
    <w:link w:val="22"/>
    <w:rsid w:val="00EF5626"/>
    <w:pPr>
      <w:autoSpaceDE w:val="0"/>
      <w:autoSpaceDN w:val="0"/>
      <w:adjustRightInd w:val="0"/>
      <w:spacing w:after="0" w:line="28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EF5626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paragraph" w:customStyle="1" w:styleId="FR2">
    <w:name w:val="FR2"/>
    <w:rsid w:val="00EF5626"/>
    <w:pPr>
      <w:widowControl w:val="0"/>
      <w:autoSpaceDE w:val="0"/>
      <w:autoSpaceDN w:val="0"/>
      <w:adjustRightInd w:val="0"/>
      <w:spacing w:before="200" w:after="0" w:line="240" w:lineRule="auto"/>
      <w:ind w:left="280" w:right="40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FR5">
    <w:name w:val="FR5"/>
    <w:rsid w:val="00EF5626"/>
    <w:pPr>
      <w:widowControl w:val="0"/>
      <w:autoSpaceDE w:val="0"/>
      <w:autoSpaceDN w:val="0"/>
      <w:adjustRightInd w:val="0"/>
      <w:spacing w:after="0" w:line="260" w:lineRule="auto"/>
      <w:jc w:val="right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character" w:customStyle="1" w:styleId="a7">
    <w:name w:val="a"/>
    <w:basedOn w:val="a0"/>
    <w:rsid w:val="00C012C0"/>
  </w:style>
  <w:style w:type="paragraph" w:styleId="HTML">
    <w:name w:val="HTML Preformatted"/>
    <w:basedOn w:val="a"/>
    <w:link w:val="HTML0"/>
    <w:uiPriority w:val="99"/>
    <w:rsid w:val="00C01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C012C0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8">
    <w:name w:val="List Paragraph"/>
    <w:basedOn w:val="a"/>
    <w:uiPriority w:val="34"/>
    <w:qFormat/>
    <w:rsid w:val="00B01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D52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semiHidden/>
    <w:rsid w:val="00EF56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4">
    <w:name w:val="Текст сноски Знак"/>
    <w:basedOn w:val="a0"/>
    <w:link w:val="a3"/>
    <w:semiHidden/>
    <w:rsid w:val="00EF5626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5">
    <w:name w:val="footnote reference"/>
    <w:basedOn w:val="a0"/>
    <w:semiHidden/>
    <w:rsid w:val="00EF5626"/>
    <w:rPr>
      <w:vertAlign w:val="superscript"/>
    </w:rPr>
  </w:style>
  <w:style w:type="paragraph" w:styleId="2">
    <w:name w:val="Body Text Indent 2"/>
    <w:basedOn w:val="a"/>
    <w:link w:val="20"/>
    <w:rsid w:val="00EF5626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EF5626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6">
    <w:name w:val="Normal (Web)"/>
    <w:basedOn w:val="a"/>
    <w:rsid w:val="00EF5626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paragraph" w:styleId="3">
    <w:name w:val="Body Text Indent 3"/>
    <w:basedOn w:val="a"/>
    <w:link w:val="30"/>
    <w:rsid w:val="00EF5626"/>
    <w:pPr>
      <w:spacing w:after="0" w:line="240" w:lineRule="auto"/>
      <w:ind w:firstLine="527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EF5626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21">
    <w:name w:val="Body Text 2"/>
    <w:basedOn w:val="a"/>
    <w:link w:val="22"/>
    <w:rsid w:val="00EF5626"/>
    <w:pPr>
      <w:autoSpaceDE w:val="0"/>
      <w:autoSpaceDN w:val="0"/>
      <w:adjustRightInd w:val="0"/>
      <w:spacing w:after="0" w:line="280" w:lineRule="auto"/>
      <w:jc w:val="both"/>
    </w:pPr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EF5626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paragraph" w:customStyle="1" w:styleId="FR2">
    <w:name w:val="FR2"/>
    <w:rsid w:val="00EF5626"/>
    <w:pPr>
      <w:widowControl w:val="0"/>
      <w:autoSpaceDE w:val="0"/>
      <w:autoSpaceDN w:val="0"/>
      <w:adjustRightInd w:val="0"/>
      <w:spacing w:before="200" w:after="0" w:line="240" w:lineRule="auto"/>
      <w:ind w:left="280" w:right="40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FR5">
    <w:name w:val="FR5"/>
    <w:rsid w:val="00EF5626"/>
    <w:pPr>
      <w:widowControl w:val="0"/>
      <w:autoSpaceDE w:val="0"/>
      <w:autoSpaceDN w:val="0"/>
      <w:adjustRightInd w:val="0"/>
      <w:spacing w:after="0" w:line="260" w:lineRule="auto"/>
      <w:jc w:val="right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character" w:customStyle="1" w:styleId="a7">
    <w:name w:val="a"/>
    <w:basedOn w:val="a0"/>
    <w:rsid w:val="00C012C0"/>
  </w:style>
  <w:style w:type="paragraph" w:styleId="HTML">
    <w:name w:val="HTML Preformatted"/>
    <w:basedOn w:val="a"/>
    <w:link w:val="HTML0"/>
    <w:uiPriority w:val="99"/>
    <w:rsid w:val="00C01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C012C0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8">
    <w:name w:val="List Paragraph"/>
    <w:basedOn w:val="a"/>
    <w:uiPriority w:val="34"/>
    <w:qFormat/>
    <w:rsid w:val="00B01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5F681D-27D7-4F7E-AE5A-98B672F7C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4</Pages>
  <Words>6305</Words>
  <Characters>3594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2018-11-25T03:26:00Z</dcterms:created>
  <dcterms:modified xsi:type="dcterms:W3CDTF">2018-11-26T08:59:00Z</dcterms:modified>
</cp:coreProperties>
</file>