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399" w:rsidRDefault="00EE1399" w:rsidP="006F2644">
      <w:pPr>
        <w:spacing w:line="240" w:lineRule="auto"/>
        <w:ind w:firstLine="357"/>
        <w:rPr>
          <w:sz w:val="24"/>
          <w:szCs w:val="24"/>
        </w:rPr>
      </w:pPr>
      <w:r w:rsidRPr="00EE1399">
        <w:rPr>
          <w:sz w:val="24"/>
          <w:szCs w:val="24"/>
        </w:rPr>
        <w:t>УДК 657</w:t>
      </w:r>
    </w:p>
    <w:p w:rsidR="00E70A0E" w:rsidRPr="00CA1C45" w:rsidRDefault="00E70A0E" w:rsidP="006F2644">
      <w:pPr>
        <w:spacing w:line="240" w:lineRule="auto"/>
        <w:ind w:firstLine="357"/>
        <w:rPr>
          <w:sz w:val="24"/>
          <w:szCs w:val="24"/>
        </w:rPr>
      </w:pPr>
      <w:r w:rsidRPr="00CA1C45">
        <w:rPr>
          <w:sz w:val="24"/>
          <w:szCs w:val="24"/>
        </w:rPr>
        <w:t xml:space="preserve">Оляднічук Н.В. </w:t>
      </w:r>
      <w:proofErr w:type="spellStart"/>
      <w:r>
        <w:rPr>
          <w:sz w:val="24"/>
          <w:szCs w:val="24"/>
        </w:rPr>
        <w:t>к.е.н</w:t>
      </w:r>
      <w:proofErr w:type="spellEnd"/>
      <w:r>
        <w:rPr>
          <w:sz w:val="24"/>
          <w:szCs w:val="24"/>
        </w:rPr>
        <w:t>., доцент, доцент кафедри обліку і оподаткування,</w:t>
      </w:r>
    </w:p>
    <w:p w:rsidR="00E70A0E" w:rsidRPr="00CA1C45" w:rsidRDefault="00E70A0E" w:rsidP="006F2644">
      <w:pPr>
        <w:spacing w:line="240" w:lineRule="auto"/>
        <w:ind w:firstLine="357"/>
        <w:rPr>
          <w:sz w:val="24"/>
          <w:szCs w:val="24"/>
        </w:rPr>
      </w:pPr>
      <w:r w:rsidRPr="00CA1C45">
        <w:rPr>
          <w:sz w:val="24"/>
          <w:szCs w:val="24"/>
        </w:rPr>
        <w:t>Уманський національний університет садівництва</w:t>
      </w:r>
      <w:r>
        <w:rPr>
          <w:sz w:val="24"/>
          <w:szCs w:val="24"/>
        </w:rPr>
        <w:t>, м. Умань, Україна</w:t>
      </w:r>
    </w:p>
    <w:p w:rsidR="00EE1399" w:rsidRPr="00EE1399" w:rsidRDefault="00EE1399" w:rsidP="006F2644">
      <w:pPr>
        <w:spacing w:line="240" w:lineRule="auto"/>
        <w:ind w:firstLine="357"/>
        <w:rPr>
          <w:sz w:val="24"/>
          <w:szCs w:val="24"/>
        </w:rPr>
      </w:pPr>
    </w:p>
    <w:p w:rsidR="00EE1399" w:rsidRDefault="00EE1399" w:rsidP="006F2644">
      <w:pPr>
        <w:spacing w:line="240" w:lineRule="auto"/>
        <w:ind w:firstLine="357"/>
        <w:jc w:val="center"/>
        <w:rPr>
          <w:b/>
          <w:sz w:val="24"/>
          <w:szCs w:val="24"/>
        </w:rPr>
      </w:pPr>
      <w:r w:rsidRPr="00EE1399">
        <w:rPr>
          <w:b/>
          <w:sz w:val="24"/>
          <w:szCs w:val="24"/>
        </w:rPr>
        <w:t xml:space="preserve">ІНФОРМАЦІЙНІ СИСТЕМИ </w:t>
      </w:r>
      <w:r>
        <w:rPr>
          <w:b/>
          <w:sz w:val="24"/>
          <w:szCs w:val="24"/>
        </w:rPr>
        <w:t xml:space="preserve">І ТЕХНОЛОГІЇ </w:t>
      </w:r>
      <w:r w:rsidRPr="00EE1399">
        <w:rPr>
          <w:b/>
          <w:sz w:val="24"/>
          <w:szCs w:val="24"/>
        </w:rPr>
        <w:t>В ОБЛІКУ</w:t>
      </w:r>
      <w:r>
        <w:rPr>
          <w:b/>
          <w:sz w:val="24"/>
          <w:szCs w:val="24"/>
        </w:rPr>
        <w:t xml:space="preserve">, АНАЛІЗІ, </w:t>
      </w:r>
    </w:p>
    <w:p w:rsidR="00EE1399" w:rsidRPr="00EE1399" w:rsidRDefault="00EE1399" w:rsidP="006F2644">
      <w:pPr>
        <w:spacing w:line="240" w:lineRule="auto"/>
        <w:ind w:firstLine="35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АУДИТІ ТА ОПОДАТКУВАННІ</w:t>
      </w:r>
    </w:p>
    <w:p w:rsidR="00EE1399" w:rsidRPr="00EE1399" w:rsidRDefault="00EE1399" w:rsidP="006F2644">
      <w:pPr>
        <w:spacing w:line="240" w:lineRule="auto"/>
        <w:ind w:firstLine="357"/>
        <w:jc w:val="center"/>
        <w:rPr>
          <w:b/>
          <w:caps/>
          <w:sz w:val="24"/>
          <w:szCs w:val="24"/>
        </w:rPr>
      </w:pPr>
    </w:p>
    <w:p w:rsidR="00EE1399" w:rsidRPr="00EE1399" w:rsidRDefault="00EE1399" w:rsidP="006F2644">
      <w:pPr>
        <w:spacing w:line="240" w:lineRule="auto"/>
        <w:ind w:firstLine="357"/>
        <w:rPr>
          <w:i/>
          <w:sz w:val="24"/>
          <w:szCs w:val="24"/>
        </w:rPr>
      </w:pPr>
      <w:r w:rsidRPr="00EE1399">
        <w:rPr>
          <w:b/>
          <w:i/>
          <w:sz w:val="24"/>
          <w:szCs w:val="24"/>
        </w:rPr>
        <w:t>Ключові слова:</w:t>
      </w:r>
      <w:r w:rsidRPr="00EE1399">
        <w:rPr>
          <w:i/>
          <w:sz w:val="24"/>
          <w:szCs w:val="24"/>
        </w:rPr>
        <w:t xml:space="preserve"> інформаційні системи, </w:t>
      </w:r>
      <w:r w:rsidR="00CA1C45">
        <w:rPr>
          <w:i/>
          <w:sz w:val="24"/>
          <w:szCs w:val="24"/>
        </w:rPr>
        <w:t xml:space="preserve">технології, </w:t>
      </w:r>
      <w:r w:rsidRPr="00EE1399">
        <w:rPr>
          <w:i/>
          <w:sz w:val="24"/>
          <w:szCs w:val="24"/>
        </w:rPr>
        <w:t xml:space="preserve">облік, </w:t>
      </w:r>
      <w:r w:rsidR="00CA1C45">
        <w:rPr>
          <w:i/>
          <w:sz w:val="24"/>
          <w:szCs w:val="24"/>
        </w:rPr>
        <w:t>аналіз,</w:t>
      </w:r>
      <w:r w:rsidR="00CA1C45" w:rsidRPr="00CA1C45">
        <w:rPr>
          <w:i/>
          <w:sz w:val="24"/>
          <w:szCs w:val="24"/>
        </w:rPr>
        <w:t xml:space="preserve"> </w:t>
      </w:r>
      <w:r w:rsidR="00CA1C45">
        <w:rPr>
          <w:i/>
          <w:sz w:val="24"/>
          <w:szCs w:val="24"/>
        </w:rPr>
        <w:t>аудит,оподаткування</w:t>
      </w:r>
    </w:p>
    <w:p w:rsidR="00EE1399" w:rsidRPr="00EE1399" w:rsidRDefault="00CA1C45" w:rsidP="006F2644">
      <w:pPr>
        <w:spacing w:line="240" w:lineRule="auto"/>
        <w:ind w:firstLine="357"/>
        <w:rPr>
          <w:sz w:val="24"/>
          <w:szCs w:val="24"/>
        </w:rPr>
      </w:pPr>
      <w:r>
        <w:rPr>
          <w:sz w:val="24"/>
          <w:szCs w:val="24"/>
        </w:rPr>
        <w:t>Функціонування суб’єкта підприємницької діяльності є неповноцінним без системи управління, яка базується на акумулюванні, збереженні та видачі інформації для прийняття управлінських рішень в процесі виробничо-збутової діяльності.</w:t>
      </w:r>
      <w:r w:rsidR="00EE1399" w:rsidRPr="00EE1399">
        <w:rPr>
          <w:sz w:val="24"/>
          <w:szCs w:val="24"/>
        </w:rPr>
        <w:t xml:space="preserve"> </w:t>
      </w:r>
      <w:r>
        <w:rPr>
          <w:sz w:val="24"/>
          <w:szCs w:val="24"/>
        </w:rPr>
        <w:t>Основною м</w:t>
      </w:r>
      <w:r w:rsidR="00EE1399" w:rsidRPr="00EE1399">
        <w:rPr>
          <w:sz w:val="24"/>
          <w:szCs w:val="24"/>
        </w:rPr>
        <w:t>етою і завданням інформаційної системи є формування інформації, необхідної для ефективного управління ресурсами, створення інформаційного та технічно</w:t>
      </w:r>
      <w:r>
        <w:rPr>
          <w:sz w:val="24"/>
          <w:szCs w:val="24"/>
        </w:rPr>
        <w:t xml:space="preserve">го середовища для управління </w:t>
      </w:r>
      <w:r w:rsidR="00EE1399" w:rsidRPr="00EE1399">
        <w:rPr>
          <w:sz w:val="24"/>
          <w:szCs w:val="24"/>
        </w:rPr>
        <w:t>діяльністю</w:t>
      </w:r>
      <w:r>
        <w:rPr>
          <w:sz w:val="24"/>
          <w:szCs w:val="24"/>
        </w:rPr>
        <w:t xml:space="preserve"> підприємства</w:t>
      </w:r>
      <w:r w:rsidR="00EE1399" w:rsidRPr="00EE1399">
        <w:rPr>
          <w:sz w:val="24"/>
          <w:szCs w:val="24"/>
        </w:rPr>
        <w:t xml:space="preserve">. </w:t>
      </w:r>
    </w:p>
    <w:p w:rsidR="00EE1399" w:rsidRDefault="00E70A0E" w:rsidP="006F2644">
      <w:pPr>
        <w:spacing w:line="240" w:lineRule="auto"/>
        <w:ind w:firstLine="357"/>
        <w:rPr>
          <w:sz w:val="24"/>
          <w:szCs w:val="24"/>
        </w:rPr>
      </w:pPr>
      <w:r w:rsidRPr="00E70A0E">
        <w:rPr>
          <w:sz w:val="24"/>
          <w:szCs w:val="24"/>
        </w:rPr>
        <w:t xml:space="preserve">Дослідження </w:t>
      </w:r>
      <w:r w:rsidR="00EE1399" w:rsidRPr="00E70A0E">
        <w:rPr>
          <w:sz w:val="24"/>
          <w:szCs w:val="24"/>
        </w:rPr>
        <w:t>стану інформаційних систем</w:t>
      </w:r>
      <w:r>
        <w:rPr>
          <w:sz w:val="24"/>
          <w:szCs w:val="24"/>
        </w:rPr>
        <w:t xml:space="preserve"> і технологій</w:t>
      </w:r>
      <w:r w:rsidR="00EE1399" w:rsidRPr="00E70A0E">
        <w:rPr>
          <w:sz w:val="24"/>
          <w:szCs w:val="24"/>
        </w:rPr>
        <w:t xml:space="preserve"> в обліку</w:t>
      </w:r>
      <w:r>
        <w:rPr>
          <w:sz w:val="24"/>
          <w:szCs w:val="24"/>
        </w:rPr>
        <w:t>, аналізі, аудиті та оподаткуванні спонукає до</w:t>
      </w:r>
      <w:r w:rsidR="00EE1399" w:rsidRPr="00E70A0E">
        <w:rPr>
          <w:sz w:val="24"/>
          <w:szCs w:val="24"/>
        </w:rPr>
        <w:t xml:space="preserve"> пошук</w:t>
      </w:r>
      <w:r>
        <w:rPr>
          <w:sz w:val="24"/>
          <w:szCs w:val="24"/>
        </w:rPr>
        <w:t>у</w:t>
      </w:r>
      <w:r w:rsidR="00EE1399" w:rsidRPr="00E70A0E">
        <w:rPr>
          <w:sz w:val="24"/>
          <w:szCs w:val="24"/>
        </w:rPr>
        <w:t xml:space="preserve"> шляхів і методів їх удосконалення,</w:t>
      </w:r>
      <w:r w:rsidR="00EE1399" w:rsidRPr="00EE1399">
        <w:rPr>
          <w:sz w:val="24"/>
          <w:szCs w:val="24"/>
        </w:rPr>
        <w:t xml:space="preserve"> з метою формування неупередженої обліково-економічної інформації для задоволення потреб внутрішніх і зовнішніх користувачів. Управління підприємством вимагає систематичної інформації про господарські процеси, їх характер і обсяг, про наявність матеріальних, трудових і фінансових ресурсів, їх використання, про фінансові результати діяльності тощо. Основним джерелом такої інформації є дані поточного бухгалтерського обліку,</w:t>
      </w:r>
      <w:r>
        <w:rPr>
          <w:sz w:val="24"/>
          <w:szCs w:val="24"/>
        </w:rPr>
        <w:t xml:space="preserve"> аналізу, аудиту та оподаткування,</w:t>
      </w:r>
      <w:r w:rsidR="00EE1399" w:rsidRPr="00EE1399">
        <w:rPr>
          <w:sz w:val="24"/>
          <w:szCs w:val="24"/>
        </w:rPr>
        <w:t xml:space="preserve"> які утворюють систему </w:t>
      </w:r>
      <w:r>
        <w:rPr>
          <w:sz w:val="24"/>
          <w:szCs w:val="24"/>
        </w:rPr>
        <w:t xml:space="preserve">накопичення, </w:t>
      </w:r>
      <w:r w:rsidR="00EE1399" w:rsidRPr="00EE1399">
        <w:rPr>
          <w:sz w:val="24"/>
          <w:szCs w:val="24"/>
        </w:rPr>
        <w:t>збереження та видачі інформації, а також забезпечують обмін інформацією в процесі управління.</w:t>
      </w:r>
    </w:p>
    <w:p w:rsidR="00EE1399" w:rsidRPr="00EE1399" w:rsidRDefault="00E70A0E" w:rsidP="006F2644">
      <w:pPr>
        <w:spacing w:line="240" w:lineRule="auto"/>
        <w:ind w:firstLine="357"/>
        <w:rPr>
          <w:sz w:val="24"/>
          <w:szCs w:val="24"/>
        </w:rPr>
      </w:pPr>
      <w:r>
        <w:rPr>
          <w:sz w:val="24"/>
          <w:szCs w:val="24"/>
        </w:rPr>
        <w:t>Сучасні економічні реформаційні процеси зумовлюють</w:t>
      </w:r>
      <w:r w:rsidR="00EE1399" w:rsidRPr="00EE1399">
        <w:rPr>
          <w:sz w:val="24"/>
          <w:szCs w:val="24"/>
        </w:rPr>
        <w:t xml:space="preserve"> необхідність модернізації та впровадження нових інформаційних систем</w:t>
      </w:r>
      <w:r>
        <w:rPr>
          <w:sz w:val="24"/>
          <w:szCs w:val="24"/>
        </w:rPr>
        <w:t xml:space="preserve"> і технологій</w:t>
      </w:r>
      <w:r w:rsidR="00EE1399" w:rsidRPr="00EE1399">
        <w:rPr>
          <w:sz w:val="24"/>
          <w:szCs w:val="24"/>
        </w:rPr>
        <w:t>, серед яких ключове місце займає бухгалтерська інформаційна система. У підходах до стандартизації бухгалтерського</w:t>
      </w:r>
      <w:r>
        <w:rPr>
          <w:sz w:val="24"/>
          <w:szCs w:val="24"/>
        </w:rPr>
        <w:t xml:space="preserve"> обліку та фінансової звітності </w:t>
      </w:r>
      <w:r w:rsidR="00EE1399" w:rsidRPr="00EE1399">
        <w:rPr>
          <w:sz w:val="24"/>
          <w:szCs w:val="24"/>
        </w:rPr>
        <w:t xml:space="preserve">Україна має впливати на формування методології обліку в аграрній сфері, </w:t>
      </w:r>
      <w:r>
        <w:rPr>
          <w:sz w:val="24"/>
          <w:szCs w:val="24"/>
        </w:rPr>
        <w:t>вважає</w:t>
      </w:r>
      <w:r w:rsidRPr="00EE1399">
        <w:rPr>
          <w:sz w:val="24"/>
          <w:szCs w:val="24"/>
        </w:rPr>
        <w:t xml:space="preserve"> В.М. </w:t>
      </w:r>
      <w:r>
        <w:rPr>
          <w:sz w:val="24"/>
          <w:szCs w:val="24"/>
        </w:rPr>
        <w:t>Жук</w:t>
      </w:r>
      <w:r w:rsidR="009C1D11">
        <w:rPr>
          <w:sz w:val="24"/>
          <w:szCs w:val="24"/>
        </w:rPr>
        <w:t xml:space="preserve"> [</w:t>
      </w:r>
      <w:r w:rsidR="009C1D11" w:rsidRPr="009C1D11">
        <w:rPr>
          <w:sz w:val="24"/>
          <w:szCs w:val="24"/>
        </w:rPr>
        <w:t>1</w:t>
      </w:r>
      <w:r w:rsidR="009C1D11">
        <w:rPr>
          <w:sz w:val="24"/>
          <w:szCs w:val="24"/>
        </w:rPr>
        <w:t>]</w:t>
      </w:r>
      <w:r>
        <w:rPr>
          <w:sz w:val="24"/>
          <w:szCs w:val="24"/>
        </w:rPr>
        <w:t xml:space="preserve">. </w:t>
      </w:r>
      <w:r w:rsidR="00EE1399" w:rsidRPr="00EE1399">
        <w:rPr>
          <w:sz w:val="24"/>
          <w:szCs w:val="24"/>
        </w:rPr>
        <w:t>Для задоволення всіх інформаційних запитів різних рівнів управління облік на підприємстві повинен надавати інформацію не лише про результати його діяльності, але й забезпечувати можливість глибокого вивчення виробничих процесів,</w:t>
      </w:r>
      <w:r>
        <w:rPr>
          <w:sz w:val="24"/>
          <w:szCs w:val="24"/>
        </w:rPr>
        <w:t xml:space="preserve"> аналізу</w:t>
      </w:r>
      <w:r w:rsidR="009C1D11">
        <w:rPr>
          <w:sz w:val="24"/>
          <w:szCs w:val="24"/>
        </w:rPr>
        <w:t>, аудиту</w:t>
      </w:r>
      <w:r>
        <w:rPr>
          <w:sz w:val="24"/>
          <w:szCs w:val="24"/>
        </w:rPr>
        <w:t xml:space="preserve"> та перспектив розвитку,</w:t>
      </w:r>
      <w:r w:rsidR="00EE1399" w:rsidRPr="00EE1399">
        <w:rPr>
          <w:sz w:val="24"/>
          <w:szCs w:val="24"/>
        </w:rPr>
        <w:t xml:space="preserve"> наголошує В.Б. </w:t>
      </w:r>
      <w:proofErr w:type="spellStart"/>
      <w:r w:rsidR="00EE1399" w:rsidRPr="00EE1399">
        <w:rPr>
          <w:sz w:val="24"/>
          <w:szCs w:val="24"/>
        </w:rPr>
        <w:t>Моссаковський</w:t>
      </w:r>
      <w:proofErr w:type="spellEnd"/>
      <w:r w:rsidR="009C1D11" w:rsidRPr="009C1D11">
        <w:rPr>
          <w:sz w:val="24"/>
          <w:szCs w:val="24"/>
        </w:rPr>
        <w:t xml:space="preserve"> [4]</w:t>
      </w:r>
      <w:r w:rsidR="00EE1399" w:rsidRPr="00EE1399">
        <w:rPr>
          <w:sz w:val="24"/>
          <w:szCs w:val="24"/>
        </w:rPr>
        <w:t xml:space="preserve">. </w:t>
      </w:r>
    </w:p>
    <w:p w:rsidR="00EE1399" w:rsidRPr="00EE1399" w:rsidRDefault="00E70A0E" w:rsidP="006F2644">
      <w:pPr>
        <w:spacing w:line="240" w:lineRule="auto"/>
        <w:ind w:firstLine="357"/>
        <w:rPr>
          <w:sz w:val="24"/>
          <w:szCs w:val="24"/>
        </w:rPr>
      </w:pPr>
      <w:r>
        <w:rPr>
          <w:sz w:val="24"/>
          <w:szCs w:val="24"/>
        </w:rPr>
        <w:t>Дієвими</w:t>
      </w:r>
      <w:r w:rsidR="00EE1399" w:rsidRPr="00EE1399">
        <w:rPr>
          <w:sz w:val="24"/>
          <w:szCs w:val="24"/>
        </w:rPr>
        <w:t xml:space="preserve"> факторами, які впливають на впровадження інформаційних систем, є потреби користувачів, а також наявність відповідних засобів для їх формування. Інформаційні системи </w:t>
      </w:r>
      <w:r>
        <w:rPr>
          <w:sz w:val="24"/>
          <w:szCs w:val="24"/>
        </w:rPr>
        <w:t xml:space="preserve">і технології </w:t>
      </w:r>
      <w:r w:rsidR="00EE1399" w:rsidRPr="00EE1399">
        <w:rPr>
          <w:sz w:val="24"/>
          <w:szCs w:val="24"/>
        </w:rPr>
        <w:t>включають в себе: технічні засоби обробки даних, програмне забезпечення і відповідний персонал, які утворюют</w:t>
      </w:r>
      <w:r>
        <w:rPr>
          <w:sz w:val="24"/>
          <w:szCs w:val="24"/>
        </w:rPr>
        <w:t>ь внутрішню інформаційну основу (</w:t>
      </w:r>
      <w:r w:rsidR="00EE1399" w:rsidRPr="00EE1399">
        <w:rPr>
          <w:sz w:val="24"/>
          <w:szCs w:val="24"/>
        </w:rPr>
        <w:t>засоби фіксації і з</w:t>
      </w:r>
      <w:r>
        <w:rPr>
          <w:sz w:val="24"/>
          <w:szCs w:val="24"/>
        </w:rPr>
        <w:t xml:space="preserve">бору інформації, </w:t>
      </w:r>
      <w:r w:rsidR="00EE1399" w:rsidRPr="00EE1399">
        <w:rPr>
          <w:sz w:val="24"/>
          <w:szCs w:val="24"/>
        </w:rPr>
        <w:t>передачі в</w:t>
      </w:r>
      <w:r w:rsidR="00132B56">
        <w:rPr>
          <w:sz w:val="24"/>
          <w:szCs w:val="24"/>
        </w:rPr>
        <w:t>ідповідних даних та повідомлень, збереження інформації,</w:t>
      </w:r>
      <w:r w:rsidR="00EE1399" w:rsidRPr="00EE1399">
        <w:rPr>
          <w:sz w:val="24"/>
          <w:szCs w:val="24"/>
        </w:rPr>
        <w:t xml:space="preserve"> аналізу,</w:t>
      </w:r>
      <w:r w:rsidR="00132B56">
        <w:rPr>
          <w:sz w:val="24"/>
          <w:szCs w:val="24"/>
        </w:rPr>
        <w:t xml:space="preserve"> аудиту та</w:t>
      </w:r>
      <w:r w:rsidR="00EE1399" w:rsidRPr="00EE1399">
        <w:rPr>
          <w:sz w:val="24"/>
          <w:szCs w:val="24"/>
        </w:rPr>
        <w:t xml:space="preserve"> обробки і </w:t>
      </w:r>
      <w:r w:rsidR="00132B56">
        <w:rPr>
          <w:sz w:val="24"/>
          <w:szCs w:val="24"/>
        </w:rPr>
        <w:t>формування повноцінної інформації), яка б задовольняла запити різного рівня користувачів.</w:t>
      </w:r>
    </w:p>
    <w:p w:rsidR="00EE1399" w:rsidRPr="00EE1399" w:rsidRDefault="00EE1399" w:rsidP="006F2644">
      <w:pPr>
        <w:spacing w:line="240" w:lineRule="auto"/>
        <w:ind w:firstLine="357"/>
        <w:rPr>
          <w:sz w:val="24"/>
          <w:szCs w:val="24"/>
        </w:rPr>
      </w:pPr>
      <w:r w:rsidRPr="00EE1399">
        <w:rPr>
          <w:sz w:val="24"/>
          <w:szCs w:val="24"/>
        </w:rPr>
        <w:t xml:space="preserve">У сучасних умовах господарювання керівнику підприємства доводиться приймати рішення в умовах невизначеності і ризику, що змушує його постійно тримати під контролем різні аспекти виробничо-господарської та фінансової діяльності. Усі види діяльності підприємства відображені у великій кількості документів, що містять різнорідну інформацію. </w:t>
      </w:r>
      <w:r w:rsidR="00132B56">
        <w:rPr>
          <w:sz w:val="24"/>
          <w:szCs w:val="24"/>
        </w:rPr>
        <w:t>Досконало та професійно</w:t>
      </w:r>
      <w:r w:rsidRPr="00EE1399">
        <w:rPr>
          <w:sz w:val="24"/>
          <w:szCs w:val="24"/>
        </w:rPr>
        <w:t xml:space="preserve"> оброблена і систематизована за певними параметрами</w:t>
      </w:r>
      <w:r w:rsidR="00132B56">
        <w:rPr>
          <w:sz w:val="24"/>
          <w:szCs w:val="24"/>
        </w:rPr>
        <w:t xml:space="preserve"> накопичена первинна інформація</w:t>
      </w:r>
      <w:r w:rsidRPr="00EE1399">
        <w:rPr>
          <w:sz w:val="24"/>
          <w:szCs w:val="24"/>
        </w:rPr>
        <w:t xml:space="preserve"> є гарантією ефективного управління виробництвом</w:t>
      </w:r>
      <w:r w:rsidR="00132B56">
        <w:rPr>
          <w:sz w:val="24"/>
          <w:szCs w:val="24"/>
        </w:rPr>
        <w:t xml:space="preserve"> та </w:t>
      </w:r>
      <w:r w:rsidRPr="00EE1399">
        <w:rPr>
          <w:sz w:val="24"/>
          <w:szCs w:val="24"/>
        </w:rPr>
        <w:t xml:space="preserve">прийняття </w:t>
      </w:r>
      <w:r w:rsidR="00132B56">
        <w:rPr>
          <w:sz w:val="24"/>
          <w:szCs w:val="24"/>
        </w:rPr>
        <w:t>правильних та виважених управлінських рішень</w:t>
      </w:r>
      <w:r w:rsidRPr="00EE1399">
        <w:rPr>
          <w:sz w:val="24"/>
          <w:szCs w:val="24"/>
        </w:rPr>
        <w:t>.</w:t>
      </w:r>
    </w:p>
    <w:p w:rsidR="00EE1399" w:rsidRPr="004E6333" w:rsidRDefault="00132B56" w:rsidP="006F2644">
      <w:pPr>
        <w:tabs>
          <w:tab w:val="num" w:pos="0"/>
        </w:tabs>
        <w:spacing w:line="240" w:lineRule="auto"/>
        <w:ind w:firstLine="357"/>
        <w:rPr>
          <w:sz w:val="24"/>
          <w:szCs w:val="24"/>
        </w:rPr>
      </w:pPr>
      <w:r>
        <w:rPr>
          <w:sz w:val="24"/>
          <w:szCs w:val="24"/>
        </w:rPr>
        <w:t xml:space="preserve">Сучасні інформаційні системи </w:t>
      </w:r>
      <w:r w:rsidR="004E6333">
        <w:rPr>
          <w:sz w:val="24"/>
          <w:szCs w:val="24"/>
        </w:rPr>
        <w:t>представлені</w:t>
      </w:r>
      <w:r w:rsidR="00EE1399" w:rsidRPr="00EE1399">
        <w:rPr>
          <w:sz w:val="24"/>
          <w:szCs w:val="24"/>
        </w:rPr>
        <w:t xml:space="preserve"> </w:t>
      </w:r>
      <w:r w:rsidR="004E6333">
        <w:rPr>
          <w:sz w:val="24"/>
          <w:szCs w:val="24"/>
        </w:rPr>
        <w:t>автоматизованими</w:t>
      </w:r>
      <w:r>
        <w:rPr>
          <w:sz w:val="24"/>
          <w:szCs w:val="24"/>
        </w:rPr>
        <w:t xml:space="preserve"> </w:t>
      </w:r>
      <w:r w:rsidR="004E6333">
        <w:rPr>
          <w:sz w:val="24"/>
          <w:szCs w:val="24"/>
        </w:rPr>
        <w:t>комп’ютерними технологіями</w:t>
      </w:r>
      <w:r>
        <w:rPr>
          <w:sz w:val="24"/>
          <w:szCs w:val="24"/>
        </w:rPr>
        <w:t xml:space="preserve">. </w:t>
      </w:r>
      <w:r w:rsidR="002B120F">
        <w:rPr>
          <w:sz w:val="24"/>
          <w:szCs w:val="24"/>
        </w:rPr>
        <w:t>Повноцінна а</w:t>
      </w:r>
      <w:r w:rsidR="00EE1399" w:rsidRPr="004E6333">
        <w:rPr>
          <w:sz w:val="24"/>
          <w:szCs w:val="24"/>
        </w:rPr>
        <w:t xml:space="preserve">втоматизована інформаційна система – це </w:t>
      </w:r>
      <w:r w:rsidR="002B120F">
        <w:rPr>
          <w:sz w:val="24"/>
          <w:szCs w:val="24"/>
        </w:rPr>
        <w:t xml:space="preserve">модульна сукупність </w:t>
      </w:r>
      <w:r w:rsidR="00EE1399" w:rsidRPr="004E6333">
        <w:rPr>
          <w:sz w:val="24"/>
          <w:szCs w:val="24"/>
        </w:rPr>
        <w:t xml:space="preserve">взаємозв’язана </w:t>
      </w:r>
      <w:r w:rsidR="002B120F">
        <w:rPr>
          <w:sz w:val="24"/>
          <w:szCs w:val="24"/>
        </w:rPr>
        <w:t xml:space="preserve">інформаційних </w:t>
      </w:r>
      <w:r w:rsidR="00EE1399" w:rsidRPr="004E6333">
        <w:rPr>
          <w:sz w:val="24"/>
          <w:szCs w:val="24"/>
        </w:rPr>
        <w:t xml:space="preserve">даних, </w:t>
      </w:r>
      <w:r w:rsidR="002B120F">
        <w:rPr>
          <w:sz w:val="24"/>
          <w:szCs w:val="24"/>
        </w:rPr>
        <w:t>засобів, персоналу та</w:t>
      </w:r>
      <w:r w:rsidR="00EE1399" w:rsidRPr="004E6333">
        <w:rPr>
          <w:sz w:val="24"/>
          <w:szCs w:val="24"/>
        </w:rPr>
        <w:t xml:space="preserve"> процедур, які призначені для збору, обробки, розподілу, зберігання та передачі інформації </w:t>
      </w:r>
      <w:r w:rsidR="002B120F">
        <w:rPr>
          <w:sz w:val="24"/>
          <w:szCs w:val="24"/>
        </w:rPr>
        <w:t>відповідним користувачам для прийняття управлінських рішень</w:t>
      </w:r>
      <w:r w:rsidR="00EE1399" w:rsidRPr="004E6333">
        <w:rPr>
          <w:sz w:val="24"/>
          <w:szCs w:val="24"/>
        </w:rPr>
        <w:t xml:space="preserve">. </w:t>
      </w:r>
    </w:p>
    <w:p w:rsidR="00EE1399" w:rsidRPr="00EE1399" w:rsidRDefault="00EE1399" w:rsidP="006F2644">
      <w:pPr>
        <w:tabs>
          <w:tab w:val="num" w:pos="0"/>
          <w:tab w:val="left" w:pos="709"/>
        </w:tabs>
        <w:spacing w:line="240" w:lineRule="auto"/>
        <w:ind w:firstLine="357"/>
        <w:rPr>
          <w:sz w:val="24"/>
          <w:szCs w:val="24"/>
        </w:rPr>
      </w:pPr>
      <w:r w:rsidRPr="00EE1399">
        <w:rPr>
          <w:sz w:val="24"/>
          <w:szCs w:val="24"/>
        </w:rPr>
        <w:t xml:space="preserve">До складу функціонального управління підприємством входять процеси підготовки виробництва, планування, матеріально-технічного постачання і збуту, ведення бухгалтерського обліку та здійснення бухгалтерської діяльності, реалізації та збуту готової продукції, а також вирішення кадрових питань. При цьому бухгалтерська підсистема </w:t>
      </w:r>
      <w:r w:rsidRPr="00EE1399">
        <w:rPr>
          <w:sz w:val="24"/>
          <w:szCs w:val="24"/>
        </w:rPr>
        <w:lastRenderedPageBreak/>
        <w:t>управління (зокрема бухгалтерський облік) є найбільш важливою, оскільки виконує головну роль в управлінні інформаційними потоками. Бухгалтерська автоматизована інформаційна система слугує сполучною ланкою між господарською діяльністю і персоналом, які приймаю</w:t>
      </w:r>
      <w:r w:rsidR="009A00E4">
        <w:rPr>
          <w:sz w:val="24"/>
          <w:szCs w:val="24"/>
        </w:rPr>
        <w:t>ть управлінські рішення</w:t>
      </w:r>
      <w:r w:rsidRPr="00EE1399">
        <w:rPr>
          <w:sz w:val="24"/>
          <w:szCs w:val="24"/>
        </w:rPr>
        <w:t>.</w:t>
      </w:r>
      <w:r w:rsidR="009A00E4">
        <w:rPr>
          <w:sz w:val="24"/>
          <w:szCs w:val="24"/>
        </w:rPr>
        <w:t xml:space="preserve"> </w:t>
      </w:r>
      <w:r w:rsidRPr="00EE1399">
        <w:rPr>
          <w:sz w:val="24"/>
          <w:szCs w:val="24"/>
        </w:rPr>
        <w:t xml:space="preserve">Отже, дані про підприємницьку діяльність суб’єкта господарювання є входом в </w:t>
      </w:r>
      <w:r w:rsidR="009A00E4">
        <w:rPr>
          <w:sz w:val="24"/>
          <w:szCs w:val="24"/>
        </w:rPr>
        <w:t>інформаційну систему</w:t>
      </w:r>
      <w:r w:rsidRPr="00EE1399">
        <w:rPr>
          <w:sz w:val="24"/>
          <w:szCs w:val="24"/>
        </w:rPr>
        <w:t>, а сформована вихідна обліково-економічна інформація слугує базою для оперативного управління та для прийняття обґрунтованих управлінських рішень.</w:t>
      </w:r>
    </w:p>
    <w:p w:rsidR="00EE1399" w:rsidRPr="00A1404A" w:rsidRDefault="00EE1399" w:rsidP="006F2644">
      <w:pPr>
        <w:tabs>
          <w:tab w:val="left" w:pos="567"/>
        </w:tabs>
        <w:spacing w:line="240" w:lineRule="auto"/>
        <w:ind w:firstLine="357"/>
        <w:rPr>
          <w:sz w:val="24"/>
          <w:szCs w:val="24"/>
        </w:rPr>
      </w:pPr>
      <w:r w:rsidRPr="00EE1399">
        <w:rPr>
          <w:sz w:val="24"/>
          <w:szCs w:val="24"/>
        </w:rPr>
        <w:t>Автоматизація бухгалтерського обліку на підприємстві та підготовка фінансової звітності в податкові органи є однією</w:t>
      </w:r>
      <w:r w:rsidR="00674564">
        <w:rPr>
          <w:sz w:val="24"/>
          <w:szCs w:val="24"/>
        </w:rPr>
        <w:t xml:space="preserve"> з першочергових важливих задач</w:t>
      </w:r>
      <w:r w:rsidR="004B5C00">
        <w:rPr>
          <w:sz w:val="24"/>
          <w:szCs w:val="24"/>
        </w:rPr>
        <w:t xml:space="preserve"> інформаційних систем і технологій, що забезпечує тісний зв'язок між збором економічної інформації, її опрацюванням та накопиченням у бухгалтерських регістрах, аналізом, аудитом та оподаткуванням. З огляду на потреби сьогодення, с</w:t>
      </w:r>
      <w:r w:rsidRPr="00EE1399">
        <w:rPr>
          <w:sz w:val="24"/>
          <w:szCs w:val="24"/>
        </w:rPr>
        <w:t>учасні вимоги до обліково-економічної інформації передбачають дотримання принципів:</w:t>
      </w:r>
      <w:r w:rsidR="00A1404A">
        <w:rPr>
          <w:sz w:val="24"/>
          <w:szCs w:val="24"/>
        </w:rPr>
        <w:t xml:space="preserve"> </w:t>
      </w:r>
      <w:r w:rsidR="004B5C00" w:rsidRPr="00A1404A">
        <w:rPr>
          <w:sz w:val="24"/>
          <w:szCs w:val="24"/>
        </w:rPr>
        <w:t>системного підходу</w:t>
      </w:r>
      <w:r w:rsidRPr="00A1404A">
        <w:rPr>
          <w:sz w:val="24"/>
          <w:szCs w:val="24"/>
        </w:rPr>
        <w:t>;</w:t>
      </w:r>
      <w:r w:rsidR="00A1404A">
        <w:rPr>
          <w:sz w:val="24"/>
          <w:szCs w:val="24"/>
        </w:rPr>
        <w:t xml:space="preserve"> </w:t>
      </w:r>
      <w:r w:rsidR="004B5C00" w:rsidRPr="00A1404A">
        <w:rPr>
          <w:sz w:val="24"/>
          <w:szCs w:val="24"/>
        </w:rPr>
        <w:t>безперебійної роботи</w:t>
      </w:r>
      <w:r w:rsidRPr="00A1404A">
        <w:rPr>
          <w:sz w:val="24"/>
          <w:szCs w:val="24"/>
        </w:rPr>
        <w:t>;</w:t>
      </w:r>
      <w:r w:rsidR="00A1404A">
        <w:rPr>
          <w:sz w:val="24"/>
          <w:szCs w:val="24"/>
        </w:rPr>
        <w:t xml:space="preserve"> </w:t>
      </w:r>
      <w:r w:rsidR="00064437" w:rsidRPr="00A1404A">
        <w:rPr>
          <w:sz w:val="24"/>
          <w:szCs w:val="24"/>
        </w:rPr>
        <w:t>постійного</w:t>
      </w:r>
      <w:r w:rsidRPr="00A1404A">
        <w:rPr>
          <w:sz w:val="24"/>
          <w:szCs w:val="24"/>
        </w:rPr>
        <w:t xml:space="preserve"> </w:t>
      </w:r>
      <w:r w:rsidR="004B5C00" w:rsidRPr="00A1404A">
        <w:rPr>
          <w:sz w:val="24"/>
          <w:szCs w:val="24"/>
        </w:rPr>
        <w:t xml:space="preserve">удосконалення </w:t>
      </w:r>
      <w:r w:rsidR="00064437" w:rsidRPr="00A1404A">
        <w:rPr>
          <w:sz w:val="24"/>
          <w:szCs w:val="24"/>
        </w:rPr>
        <w:t xml:space="preserve">та оптимізації </w:t>
      </w:r>
      <w:r w:rsidR="004B5C00" w:rsidRPr="00A1404A">
        <w:rPr>
          <w:sz w:val="24"/>
          <w:szCs w:val="24"/>
        </w:rPr>
        <w:t>автоматизованої</w:t>
      </w:r>
      <w:r w:rsidRPr="00A1404A">
        <w:rPr>
          <w:sz w:val="24"/>
          <w:szCs w:val="24"/>
        </w:rPr>
        <w:t xml:space="preserve"> системи;</w:t>
      </w:r>
      <w:r w:rsidR="00A1404A">
        <w:rPr>
          <w:sz w:val="24"/>
          <w:szCs w:val="24"/>
        </w:rPr>
        <w:t xml:space="preserve"> </w:t>
      </w:r>
      <w:r w:rsidRPr="00A1404A">
        <w:rPr>
          <w:sz w:val="24"/>
          <w:szCs w:val="24"/>
        </w:rPr>
        <w:t xml:space="preserve">економічності </w:t>
      </w:r>
      <w:r w:rsidR="00064437" w:rsidRPr="00A1404A">
        <w:rPr>
          <w:sz w:val="24"/>
          <w:szCs w:val="24"/>
        </w:rPr>
        <w:t>та оперативності, що забезпечує ритмічність виробничо-збутової та управлінської діяльності;</w:t>
      </w:r>
    </w:p>
    <w:p w:rsidR="009C1D11" w:rsidRPr="00261F26" w:rsidRDefault="00F35B63" w:rsidP="006F2644">
      <w:pPr>
        <w:tabs>
          <w:tab w:val="left" w:pos="567"/>
        </w:tabs>
        <w:spacing w:line="240" w:lineRule="auto"/>
        <w:ind w:firstLine="357"/>
        <w:rPr>
          <w:sz w:val="24"/>
          <w:szCs w:val="24"/>
        </w:rPr>
      </w:pPr>
      <w:proofErr w:type="spellStart"/>
      <w:r w:rsidRPr="00EE1399">
        <w:rPr>
          <w:sz w:val="24"/>
          <w:szCs w:val="24"/>
        </w:rPr>
        <w:t>Івахненков</w:t>
      </w:r>
      <w:proofErr w:type="spellEnd"/>
      <w:r w:rsidRPr="00EE1399">
        <w:rPr>
          <w:sz w:val="24"/>
          <w:szCs w:val="24"/>
        </w:rPr>
        <w:t xml:space="preserve"> С.В.</w:t>
      </w:r>
      <w:r w:rsidR="00B626E6">
        <w:rPr>
          <w:sz w:val="24"/>
          <w:szCs w:val="24"/>
        </w:rPr>
        <w:t xml:space="preserve"> [2]</w:t>
      </w:r>
      <w:r w:rsidRPr="00EE139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наголошує на значимості </w:t>
      </w:r>
      <w:r w:rsidR="00EE1399" w:rsidRPr="00EE1399">
        <w:rPr>
          <w:sz w:val="24"/>
          <w:szCs w:val="24"/>
        </w:rPr>
        <w:t>принцип</w:t>
      </w:r>
      <w:r>
        <w:rPr>
          <w:sz w:val="24"/>
          <w:szCs w:val="24"/>
        </w:rPr>
        <w:t>у</w:t>
      </w:r>
      <w:r w:rsidR="00EE1399" w:rsidRPr="00EE1399">
        <w:rPr>
          <w:sz w:val="24"/>
          <w:szCs w:val="24"/>
        </w:rPr>
        <w:t xml:space="preserve"> зворотного зв’язку</w:t>
      </w:r>
      <w:r>
        <w:rPr>
          <w:sz w:val="24"/>
          <w:szCs w:val="24"/>
        </w:rPr>
        <w:t>, який забезпечує достовірність при накопиченні</w:t>
      </w:r>
      <w:r w:rsidRPr="00F35B6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інформації, складанні бухгалтерських статей і відображення записів у регістрах синтетичного й аналітичного обліку та формуванні звітів для </w:t>
      </w:r>
      <w:r w:rsidRPr="009C1D11">
        <w:rPr>
          <w:sz w:val="24"/>
          <w:szCs w:val="24"/>
        </w:rPr>
        <w:t>користувачів усіх рівнів управління.</w:t>
      </w:r>
      <w:r w:rsidR="00261F26">
        <w:rPr>
          <w:sz w:val="24"/>
          <w:szCs w:val="24"/>
        </w:rPr>
        <w:t xml:space="preserve"> </w:t>
      </w:r>
      <w:proofErr w:type="spellStart"/>
      <w:r w:rsidR="00261F26" w:rsidRPr="00EE1399">
        <w:rPr>
          <w:sz w:val="24"/>
          <w:szCs w:val="24"/>
        </w:rPr>
        <w:t>Гринчак</w:t>
      </w:r>
      <w:proofErr w:type="spellEnd"/>
      <w:r w:rsidR="00261F26" w:rsidRPr="00EE1399">
        <w:rPr>
          <w:sz w:val="24"/>
          <w:szCs w:val="24"/>
        </w:rPr>
        <w:t xml:space="preserve"> О.В., </w:t>
      </w:r>
      <w:proofErr w:type="spellStart"/>
      <w:r w:rsidR="00261F26" w:rsidRPr="00EE1399">
        <w:rPr>
          <w:sz w:val="24"/>
          <w:szCs w:val="24"/>
        </w:rPr>
        <w:t>Давлетханова</w:t>
      </w:r>
      <w:proofErr w:type="spellEnd"/>
      <w:r w:rsidR="00261F26" w:rsidRPr="00EE1399">
        <w:rPr>
          <w:sz w:val="24"/>
          <w:szCs w:val="24"/>
        </w:rPr>
        <w:t xml:space="preserve"> О.Х., </w:t>
      </w:r>
      <w:proofErr w:type="spellStart"/>
      <w:r w:rsidR="00261F26" w:rsidRPr="00EE1399">
        <w:rPr>
          <w:sz w:val="24"/>
          <w:szCs w:val="24"/>
        </w:rPr>
        <w:t>Михайлишина</w:t>
      </w:r>
      <w:proofErr w:type="spellEnd"/>
      <w:r w:rsidR="00261F26" w:rsidRPr="00EE1399">
        <w:rPr>
          <w:sz w:val="24"/>
          <w:szCs w:val="24"/>
        </w:rPr>
        <w:t xml:space="preserve"> </w:t>
      </w:r>
      <w:r w:rsidR="00261F26" w:rsidRPr="00261F26">
        <w:rPr>
          <w:sz w:val="24"/>
          <w:szCs w:val="24"/>
        </w:rPr>
        <w:t xml:space="preserve">Л.В. </w:t>
      </w:r>
      <w:r w:rsidR="00261F26">
        <w:rPr>
          <w:sz w:val="24"/>
          <w:szCs w:val="24"/>
        </w:rPr>
        <w:t>[3]</w:t>
      </w:r>
      <w:r w:rsidR="00261F26" w:rsidRPr="00261F26">
        <w:rPr>
          <w:sz w:val="24"/>
          <w:szCs w:val="24"/>
        </w:rPr>
        <w:t xml:space="preserve"> </w:t>
      </w:r>
      <w:r w:rsidR="00261F26">
        <w:rPr>
          <w:sz w:val="24"/>
          <w:szCs w:val="24"/>
          <w:shd w:val="clear" w:color="auto" w:fill="FFFFFF"/>
        </w:rPr>
        <w:t>досліджують</w:t>
      </w:r>
      <w:r w:rsidR="009C1D11" w:rsidRPr="00261F26">
        <w:rPr>
          <w:sz w:val="24"/>
          <w:szCs w:val="24"/>
          <w:shd w:val="clear" w:color="auto" w:fill="FFFFFF"/>
        </w:rPr>
        <w:t xml:space="preserve"> стратегічне управління як об’єкт інформаційного забезпечення</w:t>
      </w:r>
      <w:r w:rsidR="00261F26">
        <w:rPr>
          <w:sz w:val="24"/>
          <w:szCs w:val="24"/>
          <w:shd w:val="clear" w:color="auto" w:fill="FFFFFF"/>
        </w:rPr>
        <w:t>, аналізуючи методи</w:t>
      </w:r>
      <w:r w:rsidR="009C1D11" w:rsidRPr="00261F26">
        <w:rPr>
          <w:sz w:val="24"/>
          <w:szCs w:val="24"/>
          <w:shd w:val="clear" w:color="auto" w:fill="FFFFFF"/>
        </w:rPr>
        <w:t xml:space="preserve">, що використовуються при прийнятті стратегічних </w:t>
      </w:r>
      <w:r w:rsidR="00261F26">
        <w:rPr>
          <w:sz w:val="24"/>
          <w:szCs w:val="24"/>
          <w:shd w:val="clear" w:color="auto" w:fill="FFFFFF"/>
        </w:rPr>
        <w:t xml:space="preserve">управлінських </w:t>
      </w:r>
      <w:r w:rsidR="009C1D11" w:rsidRPr="00261F26">
        <w:rPr>
          <w:sz w:val="24"/>
          <w:szCs w:val="24"/>
          <w:shd w:val="clear" w:color="auto" w:fill="FFFFFF"/>
        </w:rPr>
        <w:t xml:space="preserve">рішень. </w:t>
      </w:r>
      <w:r w:rsidR="00261F26">
        <w:rPr>
          <w:sz w:val="24"/>
          <w:szCs w:val="24"/>
          <w:shd w:val="clear" w:color="auto" w:fill="FFFFFF"/>
        </w:rPr>
        <w:t xml:space="preserve">Авторами проаналізовано ефективність інформаційних систем і технологій та </w:t>
      </w:r>
      <w:r w:rsidR="00A1404A">
        <w:rPr>
          <w:sz w:val="24"/>
          <w:szCs w:val="24"/>
          <w:shd w:val="clear" w:color="auto" w:fill="FFFFFF"/>
        </w:rPr>
        <w:t>розкрито основні характеристики систем підтримки прийняття стратегічних управлінських рішень.</w:t>
      </w:r>
    </w:p>
    <w:p w:rsidR="00EE1399" w:rsidRPr="00EE1399" w:rsidRDefault="00A1404A" w:rsidP="006F2644">
      <w:pPr>
        <w:spacing w:line="240" w:lineRule="auto"/>
        <w:ind w:firstLine="357"/>
        <w:rPr>
          <w:sz w:val="24"/>
          <w:szCs w:val="24"/>
        </w:rPr>
      </w:pPr>
      <w:r>
        <w:rPr>
          <w:sz w:val="24"/>
          <w:szCs w:val="24"/>
        </w:rPr>
        <w:t xml:space="preserve">Інформаційні системи і технології в обліку, аналізі, аудиті та оподаткуванні мають специфічну внутрішню, яка </w:t>
      </w:r>
      <w:r w:rsidR="00EE1399" w:rsidRPr="00261F26">
        <w:rPr>
          <w:sz w:val="24"/>
          <w:szCs w:val="24"/>
        </w:rPr>
        <w:t>передбачає інформаційні зв’язки між об’єктами обліку: облік необоротних активів, облік запасів, облік коштів, розрахунків</w:t>
      </w:r>
      <w:r w:rsidR="00EE1399" w:rsidRPr="009C1D11">
        <w:rPr>
          <w:sz w:val="24"/>
          <w:szCs w:val="24"/>
        </w:rPr>
        <w:t xml:space="preserve"> та інших активів, облік власного капіталу та забезпечення зобов’язань, облік довгострокових та поточних зобов’язань, облік доходів, витрат і результатів</w:t>
      </w:r>
      <w:r w:rsidR="00EE1399" w:rsidRPr="00EE1399">
        <w:rPr>
          <w:sz w:val="24"/>
          <w:szCs w:val="24"/>
        </w:rPr>
        <w:t xml:space="preserve"> діяльності тощо. </w:t>
      </w:r>
      <w:r>
        <w:rPr>
          <w:sz w:val="24"/>
          <w:szCs w:val="24"/>
        </w:rPr>
        <w:t xml:space="preserve">Основними напрямами здійснення заходів </w:t>
      </w:r>
      <w:r w:rsidR="00EE1399" w:rsidRPr="00EE1399">
        <w:rPr>
          <w:sz w:val="24"/>
          <w:szCs w:val="24"/>
        </w:rPr>
        <w:t>щодо</w:t>
      </w:r>
      <w:r>
        <w:rPr>
          <w:sz w:val="24"/>
          <w:szCs w:val="24"/>
        </w:rPr>
        <w:t xml:space="preserve"> підвищення ефективності інформаційних систем та</w:t>
      </w:r>
      <w:r w:rsidR="00EE1399" w:rsidRPr="00EE1399">
        <w:rPr>
          <w:sz w:val="24"/>
          <w:szCs w:val="24"/>
        </w:rPr>
        <w:t xml:space="preserve"> удосконалення обліку </w:t>
      </w:r>
      <w:r>
        <w:rPr>
          <w:sz w:val="24"/>
          <w:szCs w:val="24"/>
        </w:rPr>
        <w:t>є зменшення</w:t>
      </w:r>
      <w:r w:rsidR="00EE1399" w:rsidRPr="00EE1399">
        <w:rPr>
          <w:sz w:val="24"/>
          <w:szCs w:val="24"/>
        </w:rPr>
        <w:t xml:space="preserve"> трудових, матеріальних і </w:t>
      </w:r>
      <w:r>
        <w:rPr>
          <w:sz w:val="24"/>
          <w:szCs w:val="24"/>
        </w:rPr>
        <w:t>грошових витрат</w:t>
      </w:r>
      <w:r w:rsidR="00EE1399" w:rsidRPr="00EE1399">
        <w:rPr>
          <w:sz w:val="24"/>
          <w:szCs w:val="24"/>
        </w:rPr>
        <w:t>. Показники ефективності за</w:t>
      </w:r>
      <w:r>
        <w:rPr>
          <w:sz w:val="24"/>
          <w:szCs w:val="24"/>
        </w:rPr>
        <w:t>ходів щодо удосконалення обліку й</w:t>
      </w:r>
      <w:r w:rsidR="00EE1399" w:rsidRPr="00EE1399">
        <w:rPr>
          <w:sz w:val="24"/>
          <w:szCs w:val="24"/>
        </w:rPr>
        <w:t xml:space="preserve"> аналізу залежно від змістової хара</w:t>
      </w:r>
      <w:r>
        <w:rPr>
          <w:sz w:val="24"/>
          <w:szCs w:val="24"/>
        </w:rPr>
        <w:t>ктеристики поділяють на якісні та</w:t>
      </w:r>
      <w:r w:rsidR="00EE1399" w:rsidRPr="00EE1399">
        <w:rPr>
          <w:sz w:val="24"/>
          <w:szCs w:val="24"/>
        </w:rPr>
        <w:t xml:space="preserve"> економічні. Якісні показники відображають ступінь поліпшення методології, організації, техніки обліку й економічного аналізу, економічні – характеризують витрати на здійснення заходів. </w:t>
      </w:r>
    </w:p>
    <w:p w:rsidR="00EE1399" w:rsidRPr="00EE1399" w:rsidRDefault="00261F26" w:rsidP="006F2644">
      <w:pPr>
        <w:spacing w:line="240" w:lineRule="auto"/>
        <w:ind w:firstLine="357"/>
        <w:rPr>
          <w:sz w:val="24"/>
          <w:szCs w:val="24"/>
        </w:rPr>
      </w:pPr>
      <w:r w:rsidRPr="00261F26">
        <w:rPr>
          <w:sz w:val="24"/>
          <w:szCs w:val="24"/>
        </w:rPr>
        <w:t>Таким чином, ф</w:t>
      </w:r>
      <w:r w:rsidR="00EE1399" w:rsidRPr="00261F26">
        <w:rPr>
          <w:sz w:val="24"/>
          <w:szCs w:val="24"/>
        </w:rPr>
        <w:t xml:space="preserve">ормування інформаційних потоків про діяльність підприємства має здійснюватися з урахуванням сучасних інформаційних технологій, як інструменту, що призначений для впорядкування його діяльності як органічного цілого. Застосування автоматизованих систем </w:t>
      </w:r>
      <w:r w:rsidR="005E1F71">
        <w:rPr>
          <w:sz w:val="24"/>
          <w:szCs w:val="24"/>
        </w:rPr>
        <w:t xml:space="preserve">в обліку, аналізі, аудиті та оподаткуванні </w:t>
      </w:r>
      <w:r w:rsidR="00EE1399" w:rsidRPr="00EE1399">
        <w:rPr>
          <w:sz w:val="24"/>
          <w:szCs w:val="24"/>
        </w:rPr>
        <w:t>значно підвищує продуктивність пра</w:t>
      </w:r>
      <w:r w:rsidR="005E1F71">
        <w:rPr>
          <w:sz w:val="24"/>
          <w:szCs w:val="24"/>
        </w:rPr>
        <w:t xml:space="preserve">ці обліково-економічної служби, забезпечуючи </w:t>
      </w:r>
      <w:r w:rsidR="00EE1399" w:rsidRPr="00EE1399">
        <w:rPr>
          <w:sz w:val="24"/>
          <w:szCs w:val="24"/>
        </w:rPr>
        <w:t xml:space="preserve">безперервний контроль за здійсненням облікових записів. </w:t>
      </w:r>
    </w:p>
    <w:p w:rsidR="00E83A88" w:rsidRDefault="00E83A88" w:rsidP="00E83A88">
      <w:pPr>
        <w:spacing w:line="240" w:lineRule="auto"/>
        <w:ind w:firstLine="0"/>
        <w:rPr>
          <w:caps/>
          <w:sz w:val="24"/>
          <w:szCs w:val="24"/>
        </w:rPr>
      </w:pPr>
    </w:p>
    <w:p w:rsidR="00EE1399" w:rsidRPr="00E83A88" w:rsidRDefault="00E83A88" w:rsidP="00E83A88">
      <w:pPr>
        <w:spacing w:line="240" w:lineRule="auto"/>
        <w:ind w:firstLine="0"/>
        <w:rPr>
          <w:caps/>
          <w:sz w:val="24"/>
          <w:szCs w:val="24"/>
        </w:rPr>
      </w:pPr>
      <w:r w:rsidRPr="00E83A88">
        <w:rPr>
          <w:b/>
          <w:sz w:val="24"/>
          <w:szCs w:val="24"/>
        </w:rPr>
        <w:t>Список використаних джерел:</w:t>
      </w:r>
      <w:r>
        <w:rPr>
          <w:sz w:val="24"/>
          <w:szCs w:val="24"/>
        </w:rPr>
        <w:t xml:space="preserve"> 1.</w:t>
      </w:r>
      <w:r w:rsidR="00EE1399" w:rsidRPr="00EE1399">
        <w:rPr>
          <w:sz w:val="24"/>
          <w:szCs w:val="24"/>
        </w:rPr>
        <w:t>Жук В.М. Розвиток і модернізація інформацій</w:t>
      </w:r>
      <w:r w:rsidR="005E1F71">
        <w:rPr>
          <w:sz w:val="24"/>
          <w:szCs w:val="24"/>
        </w:rPr>
        <w:t xml:space="preserve">но-облікової системи / В.М. Жук </w:t>
      </w:r>
      <w:r w:rsidR="00EE1399" w:rsidRPr="00EE1399">
        <w:rPr>
          <w:sz w:val="24"/>
          <w:szCs w:val="24"/>
        </w:rPr>
        <w:t>//</w:t>
      </w:r>
      <w:r w:rsidR="005E1F71">
        <w:rPr>
          <w:sz w:val="24"/>
          <w:szCs w:val="24"/>
        </w:rPr>
        <w:t xml:space="preserve"> </w:t>
      </w:r>
      <w:r w:rsidR="00EE1399" w:rsidRPr="00EE1399">
        <w:rPr>
          <w:sz w:val="24"/>
          <w:szCs w:val="24"/>
        </w:rPr>
        <w:t xml:space="preserve">Організаційно-економічна модернізація аграрної сфери: наукова доповідь / за </w:t>
      </w:r>
      <w:proofErr w:type="spellStart"/>
      <w:r w:rsidR="00EE1399" w:rsidRPr="00EE1399">
        <w:rPr>
          <w:sz w:val="24"/>
          <w:szCs w:val="24"/>
        </w:rPr>
        <w:t>заг</w:t>
      </w:r>
      <w:proofErr w:type="spellEnd"/>
      <w:r w:rsidR="00EE1399" w:rsidRPr="00EE1399">
        <w:rPr>
          <w:sz w:val="24"/>
          <w:szCs w:val="24"/>
        </w:rPr>
        <w:t xml:space="preserve">. ред. акад. НААН П.Т. </w:t>
      </w:r>
      <w:proofErr w:type="spellStart"/>
      <w:r w:rsidR="00EE1399" w:rsidRPr="00EE1399">
        <w:rPr>
          <w:sz w:val="24"/>
          <w:szCs w:val="24"/>
        </w:rPr>
        <w:t>Саблука</w:t>
      </w:r>
      <w:proofErr w:type="spellEnd"/>
      <w:r w:rsidR="00EE1399" w:rsidRPr="00EE1399">
        <w:rPr>
          <w:sz w:val="24"/>
          <w:szCs w:val="24"/>
        </w:rPr>
        <w:t>. – К.: ННЦ ІАЕ, 2011. – С. 232-238.</w:t>
      </w:r>
      <w:r>
        <w:rPr>
          <w:sz w:val="24"/>
          <w:szCs w:val="24"/>
        </w:rPr>
        <w:t xml:space="preserve"> 2.</w:t>
      </w:r>
      <w:r w:rsidR="00EE1399" w:rsidRPr="00EE1399">
        <w:rPr>
          <w:sz w:val="24"/>
          <w:szCs w:val="24"/>
        </w:rPr>
        <w:t xml:space="preserve">Івахненков С.В. Інформаційні технології аудиту та внутрішньогосподарського контролю в контексті світової інтеграції. Наукове видання. – Житомир: ПП «Рута», 2010. – 432 с. </w:t>
      </w:r>
      <w:r>
        <w:rPr>
          <w:caps/>
          <w:sz w:val="24"/>
          <w:szCs w:val="24"/>
        </w:rPr>
        <w:t>3.</w:t>
      </w:r>
      <w:r w:rsidR="00EE1399" w:rsidRPr="00EE1399">
        <w:rPr>
          <w:sz w:val="24"/>
          <w:szCs w:val="24"/>
        </w:rPr>
        <w:t xml:space="preserve">Інформаційні системи підтримки прийняття стратегічних управлінських рішень  / </w:t>
      </w:r>
      <w:proofErr w:type="spellStart"/>
      <w:r w:rsidR="00EE1399" w:rsidRPr="00EE1399">
        <w:rPr>
          <w:sz w:val="24"/>
          <w:szCs w:val="24"/>
        </w:rPr>
        <w:t>Гринчак</w:t>
      </w:r>
      <w:proofErr w:type="spellEnd"/>
      <w:r w:rsidR="00EE1399" w:rsidRPr="00EE1399">
        <w:rPr>
          <w:sz w:val="24"/>
          <w:szCs w:val="24"/>
        </w:rPr>
        <w:t xml:space="preserve"> О.В., </w:t>
      </w:r>
      <w:proofErr w:type="spellStart"/>
      <w:r w:rsidR="00EE1399" w:rsidRPr="00EE1399">
        <w:rPr>
          <w:sz w:val="24"/>
          <w:szCs w:val="24"/>
        </w:rPr>
        <w:t>Давлетханова</w:t>
      </w:r>
      <w:proofErr w:type="spellEnd"/>
      <w:r w:rsidR="00EE1399" w:rsidRPr="00EE1399">
        <w:rPr>
          <w:sz w:val="24"/>
          <w:szCs w:val="24"/>
        </w:rPr>
        <w:t xml:space="preserve"> О.Х., </w:t>
      </w:r>
      <w:proofErr w:type="spellStart"/>
      <w:r w:rsidR="00EE1399" w:rsidRPr="00EE1399">
        <w:rPr>
          <w:sz w:val="24"/>
          <w:szCs w:val="24"/>
        </w:rPr>
        <w:t>Михайлишина</w:t>
      </w:r>
      <w:proofErr w:type="spellEnd"/>
      <w:r w:rsidR="00EE1399" w:rsidRPr="00EE1399">
        <w:rPr>
          <w:sz w:val="24"/>
          <w:szCs w:val="24"/>
        </w:rPr>
        <w:t xml:space="preserve"> Л.В. / Збірник наукових праць Уманського національного університету садівництва / </w:t>
      </w:r>
      <w:proofErr w:type="spellStart"/>
      <w:r w:rsidR="00EE1399" w:rsidRPr="00EE1399">
        <w:rPr>
          <w:sz w:val="24"/>
          <w:szCs w:val="24"/>
        </w:rPr>
        <w:t>редкол</w:t>
      </w:r>
      <w:proofErr w:type="spellEnd"/>
      <w:r w:rsidR="00EE1399" w:rsidRPr="00EE1399">
        <w:rPr>
          <w:sz w:val="24"/>
          <w:szCs w:val="24"/>
        </w:rPr>
        <w:t xml:space="preserve">.: О.О. </w:t>
      </w:r>
      <w:proofErr w:type="spellStart"/>
      <w:r w:rsidR="00EE1399" w:rsidRPr="00EE1399">
        <w:rPr>
          <w:sz w:val="24"/>
          <w:szCs w:val="24"/>
        </w:rPr>
        <w:t>Непочатенко</w:t>
      </w:r>
      <w:proofErr w:type="spellEnd"/>
      <w:r w:rsidR="00EE1399" w:rsidRPr="00EE1399">
        <w:rPr>
          <w:sz w:val="24"/>
          <w:szCs w:val="24"/>
        </w:rPr>
        <w:t xml:space="preserve"> (</w:t>
      </w:r>
      <w:proofErr w:type="spellStart"/>
      <w:r w:rsidR="00EE1399" w:rsidRPr="00EE1399">
        <w:rPr>
          <w:sz w:val="24"/>
          <w:szCs w:val="24"/>
        </w:rPr>
        <w:t>відп</w:t>
      </w:r>
      <w:proofErr w:type="spellEnd"/>
      <w:r w:rsidR="00EE1399" w:rsidRPr="00EE1399">
        <w:rPr>
          <w:sz w:val="24"/>
          <w:szCs w:val="24"/>
        </w:rPr>
        <w:t>. ред.) та ін. – Умань. – 2012. – Вип. 81. – Ч.2 : Економіка. – С. 476-478.</w:t>
      </w:r>
      <w:r>
        <w:rPr>
          <w:caps/>
          <w:sz w:val="24"/>
          <w:szCs w:val="24"/>
        </w:rPr>
        <w:t xml:space="preserve"> 4.</w:t>
      </w:r>
      <w:r w:rsidR="00EE1399" w:rsidRPr="00EE1399">
        <w:rPr>
          <w:iCs/>
          <w:sz w:val="24"/>
          <w:szCs w:val="24"/>
        </w:rPr>
        <w:t xml:space="preserve">Моссаковський В.Б. </w:t>
      </w:r>
      <w:r w:rsidR="00EE1399" w:rsidRPr="00EE1399">
        <w:rPr>
          <w:rFonts w:eastAsia="TimesNewRoman,Bold"/>
          <w:bCs/>
          <w:sz w:val="24"/>
          <w:szCs w:val="24"/>
        </w:rPr>
        <w:t xml:space="preserve">Про необхідність перебудови бухгалтерського обліку в Україні </w:t>
      </w:r>
      <w:r w:rsidR="00EE1399" w:rsidRPr="00EE1399">
        <w:rPr>
          <w:sz w:val="24"/>
          <w:szCs w:val="24"/>
        </w:rPr>
        <w:t xml:space="preserve">/ В.Б. </w:t>
      </w:r>
      <w:proofErr w:type="spellStart"/>
      <w:r w:rsidR="00EE1399" w:rsidRPr="00EE1399">
        <w:rPr>
          <w:sz w:val="24"/>
          <w:szCs w:val="24"/>
        </w:rPr>
        <w:t>Моссаковський</w:t>
      </w:r>
      <w:proofErr w:type="spellEnd"/>
      <w:r w:rsidR="00EE1399" w:rsidRPr="00EE1399">
        <w:rPr>
          <w:sz w:val="24"/>
          <w:szCs w:val="24"/>
        </w:rPr>
        <w:t xml:space="preserve"> // Облік і фінанси. – 2015. – № 3. – С. 34-40.</w:t>
      </w:r>
    </w:p>
    <w:p w:rsidR="00EE1399" w:rsidRDefault="00EE1399" w:rsidP="008C25EA">
      <w:pPr>
        <w:ind w:firstLine="357"/>
      </w:pPr>
    </w:p>
    <w:sectPr w:rsidR="00EE1399" w:rsidSect="002126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A1575"/>
    <w:multiLevelType w:val="hybridMultilevel"/>
    <w:tmpl w:val="9702B13E"/>
    <w:lvl w:ilvl="0" w:tplc="0422000F">
      <w:start w:val="1"/>
      <w:numFmt w:val="decimal"/>
      <w:lvlText w:val="%1."/>
      <w:lvlJc w:val="left"/>
      <w:pPr>
        <w:ind w:left="992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71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43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15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7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9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1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03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752" w:hanging="180"/>
      </w:pPr>
      <w:rPr>
        <w:rFonts w:cs="Times New Roman"/>
      </w:rPr>
    </w:lvl>
  </w:abstractNum>
  <w:abstractNum w:abstractNumId="1">
    <w:nsid w:val="1CF179FA"/>
    <w:multiLevelType w:val="hybridMultilevel"/>
    <w:tmpl w:val="9FFC2082"/>
    <w:lvl w:ilvl="0" w:tplc="0419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">
    <w:nsid w:val="25E620F8"/>
    <w:multiLevelType w:val="hybridMultilevel"/>
    <w:tmpl w:val="F45C0F46"/>
    <w:lvl w:ilvl="0" w:tplc="0419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>
    <w:nsid w:val="2E1932D2"/>
    <w:multiLevelType w:val="hybridMultilevel"/>
    <w:tmpl w:val="C79EAE82"/>
    <w:lvl w:ilvl="0" w:tplc="0422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4">
    <w:nsid w:val="3FCC385F"/>
    <w:multiLevelType w:val="hybridMultilevel"/>
    <w:tmpl w:val="959271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68226F6"/>
    <w:multiLevelType w:val="hybridMultilevel"/>
    <w:tmpl w:val="FE4A0D00"/>
    <w:lvl w:ilvl="0" w:tplc="DAF6C506">
      <w:numFmt w:val="bullet"/>
      <w:lvlText w:val="-"/>
      <w:lvlJc w:val="left"/>
      <w:pPr>
        <w:ind w:left="1260" w:hanging="360"/>
      </w:pPr>
      <w:rPr>
        <w:rFonts w:ascii="Times New Roman" w:eastAsia="MS ??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>
    <w:nsid w:val="50632A31"/>
    <w:multiLevelType w:val="hybridMultilevel"/>
    <w:tmpl w:val="B93E30E6"/>
    <w:lvl w:ilvl="0" w:tplc="0419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7">
    <w:nsid w:val="5B5A4BCF"/>
    <w:multiLevelType w:val="hybridMultilevel"/>
    <w:tmpl w:val="00F04A08"/>
    <w:lvl w:ilvl="0" w:tplc="0419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3900"/>
    <w:rsid w:val="00064437"/>
    <w:rsid w:val="00132B56"/>
    <w:rsid w:val="00212642"/>
    <w:rsid w:val="00226A0A"/>
    <w:rsid w:val="00261F26"/>
    <w:rsid w:val="002B120F"/>
    <w:rsid w:val="004B5C00"/>
    <w:rsid w:val="004E6333"/>
    <w:rsid w:val="005E1F71"/>
    <w:rsid w:val="00674564"/>
    <w:rsid w:val="006F2644"/>
    <w:rsid w:val="00823900"/>
    <w:rsid w:val="008C1818"/>
    <w:rsid w:val="008C25EA"/>
    <w:rsid w:val="00923C51"/>
    <w:rsid w:val="009A00E4"/>
    <w:rsid w:val="009C1D11"/>
    <w:rsid w:val="00A1404A"/>
    <w:rsid w:val="00B626E6"/>
    <w:rsid w:val="00CA1C45"/>
    <w:rsid w:val="00CE4205"/>
    <w:rsid w:val="00D35308"/>
    <w:rsid w:val="00E567E3"/>
    <w:rsid w:val="00E70A0E"/>
    <w:rsid w:val="00E83A88"/>
    <w:rsid w:val="00EE1399"/>
    <w:rsid w:val="00F3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3C51"/>
    <w:pPr>
      <w:spacing w:after="0" w:line="360" w:lineRule="auto"/>
      <w:ind w:firstLine="794"/>
      <w:jc w:val="both"/>
    </w:pPr>
    <w:rPr>
      <w:rFonts w:ascii="Times New Roman" w:eastAsia="MS ??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Заголовок №2_"/>
    <w:link w:val="20"/>
    <w:uiPriority w:val="99"/>
    <w:locked/>
    <w:rsid w:val="00CE4205"/>
    <w:rPr>
      <w:rFonts w:ascii="Times New Roman" w:hAnsi="Times New Roman"/>
      <w:sz w:val="18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CE4205"/>
    <w:pPr>
      <w:shd w:val="clear" w:color="auto" w:fill="FFFFFF"/>
      <w:spacing w:line="192" w:lineRule="exact"/>
      <w:outlineLvl w:val="1"/>
    </w:pPr>
    <w:rPr>
      <w:sz w:val="18"/>
    </w:rPr>
  </w:style>
  <w:style w:type="paragraph" w:customStyle="1" w:styleId="Default">
    <w:name w:val="Default"/>
    <w:rsid w:val="00EE139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styleId="a3">
    <w:name w:val="List Paragraph"/>
    <w:basedOn w:val="a"/>
    <w:uiPriority w:val="34"/>
    <w:qFormat/>
    <w:rsid w:val="000644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</Pages>
  <Words>5132</Words>
  <Characters>2926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2017-11-04T13:27:00Z</dcterms:created>
  <dcterms:modified xsi:type="dcterms:W3CDTF">2017-11-12T08:51:00Z</dcterms:modified>
</cp:coreProperties>
</file>